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北京敏光科技有限公司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1103-2021-Q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sz w:val="22"/>
                <w:szCs w:val="22"/>
                <w:highlight w:val="yellow"/>
                <w:lang w:eastAsia="zh-CN"/>
              </w:rPr>
            </w:pPr>
            <w:r>
              <w:rPr>
                <w:rFonts w:hint="eastAsia"/>
                <w:sz w:val="22"/>
                <w:szCs w:val="22"/>
                <w:highlight w:val="yellow"/>
                <w:lang w:eastAsia="zh-CN"/>
              </w:rPr>
              <w:t>曲晓莉</w:t>
            </w:r>
          </w:p>
        </w:tc>
        <w:tc>
          <w:tcPr>
            <w:tcW w:w="1184" w:type="dxa"/>
            <w:vAlign w:val="center"/>
          </w:tcPr>
          <w:p>
            <w:pPr>
              <w:snapToGrid w:val="0"/>
              <w:spacing w:line="320" w:lineRule="exact"/>
              <w:ind w:left="572"/>
              <w:rPr>
                <w:rFonts w:hint="eastAsia" w:eastAsia="宋体"/>
                <w:sz w:val="22"/>
                <w:szCs w:val="22"/>
                <w:highlight w:val="yellow"/>
                <w:lang w:eastAsia="zh-CN"/>
              </w:rPr>
            </w:pPr>
            <w:r>
              <w:rPr>
                <w:rFonts w:hint="eastAsia"/>
                <w:sz w:val="22"/>
                <w:szCs w:val="22"/>
                <w:highlight w:val="yellow"/>
                <w:lang w:eastAsia="zh-CN"/>
              </w:rPr>
              <w:t>组长</w:t>
            </w:r>
          </w:p>
        </w:tc>
        <w:tc>
          <w:tcPr>
            <w:tcW w:w="5595" w:type="dxa"/>
            <w:gridSpan w:val="3"/>
            <w:vAlign w:val="center"/>
          </w:tcPr>
          <w:p>
            <w:pPr>
              <w:jc w:val="center"/>
              <w:rPr>
                <w:sz w:val="22"/>
                <w:szCs w:val="22"/>
                <w:highlight w:val="yellow"/>
              </w:rPr>
            </w:pPr>
            <w:r>
              <w:rPr>
                <w:sz w:val="20"/>
                <w:lang w:val="de-DE"/>
              </w:rPr>
              <w:t>2020-N1QMS-3042801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b/>
                <w:sz w:val="22"/>
                <w:szCs w:val="22"/>
                <w:highlight w:val="yellow"/>
                <w:lang w:eastAsia="zh-CN"/>
              </w:rPr>
            </w:pPr>
            <w:r>
              <w:rPr>
                <w:rFonts w:hint="eastAsia"/>
                <w:b w:val="0"/>
                <w:bCs/>
                <w:sz w:val="22"/>
                <w:szCs w:val="22"/>
                <w:highlight w:val="yellow"/>
                <w:lang w:eastAsia="zh-CN"/>
              </w:rPr>
              <w:t>朱晓丽</w:t>
            </w:r>
          </w:p>
        </w:tc>
        <w:tc>
          <w:tcPr>
            <w:tcW w:w="1184" w:type="dxa"/>
            <w:vAlign w:val="center"/>
          </w:tcPr>
          <w:p>
            <w:pPr>
              <w:snapToGrid w:val="0"/>
              <w:spacing w:line="320" w:lineRule="exact"/>
              <w:ind w:left="572"/>
              <w:rPr>
                <w:rFonts w:hint="eastAsia" w:eastAsia="宋体"/>
                <w:b w:val="0"/>
                <w:bCs/>
                <w:sz w:val="22"/>
                <w:szCs w:val="22"/>
                <w:highlight w:val="yellow"/>
                <w:lang w:eastAsia="zh-CN"/>
              </w:rPr>
            </w:pPr>
            <w:r>
              <w:rPr>
                <w:rFonts w:hint="eastAsia"/>
                <w:b w:val="0"/>
                <w:bCs/>
                <w:sz w:val="22"/>
                <w:szCs w:val="22"/>
                <w:highlight w:val="yellow"/>
                <w:lang w:eastAsia="zh-CN"/>
              </w:rPr>
              <w:t>组员</w:t>
            </w:r>
          </w:p>
        </w:tc>
        <w:tc>
          <w:tcPr>
            <w:tcW w:w="5595" w:type="dxa"/>
            <w:gridSpan w:val="3"/>
            <w:vAlign w:val="center"/>
          </w:tcPr>
          <w:p>
            <w:pPr>
              <w:jc w:val="center"/>
              <w:rPr>
                <w:b/>
                <w:sz w:val="22"/>
                <w:szCs w:val="22"/>
                <w:highlight w:val="yellow"/>
              </w:rPr>
            </w:pPr>
            <w:r>
              <w:rPr>
                <w:sz w:val="20"/>
                <w:lang w:val="de-DE"/>
              </w:rPr>
              <w:t>2021-N1QMS-3205805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2021.10.26</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2021.10.26</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bookmarkStart w:id="14" w:name="_GoBack"/>
            <w:bookmarkEnd w:id="14"/>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2021.10.26</w:t>
            </w:r>
            <w:r>
              <w:rPr>
                <w:rFonts w:hint="default" w:eastAsia="宋体"/>
                <w:b/>
                <w:sz w:val="22"/>
                <w:szCs w:val="22"/>
                <w:lang w:val="en-US" w:eastAsia="zh-CN"/>
              </w:rPr>
              <w:drawing>
                <wp:inline distT="0" distB="0" distL="114300" distR="114300">
                  <wp:extent cx="1226185" cy="1018540"/>
                  <wp:effectExtent l="0" t="0" r="0" b="0"/>
                  <wp:docPr id="1" name="图片 1" descr="毛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毛婷"/>
                          <pic:cNvPicPr>
                            <a:picLocks noChangeAspect="1"/>
                          </pic:cNvPicPr>
                        </pic:nvPicPr>
                        <pic:blipFill>
                          <a:blip r:embed="rId6"/>
                          <a:stretch>
                            <a:fillRect/>
                          </a:stretch>
                        </pic:blipFill>
                        <pic:spPr>
                          <a:xfrm>
                            <a:off x="0" y="0"/>
                            <a:ext cx="1226185" cy="1018540"/>
                          </a:xfrm>
                          <a:prstGeom prst="rect">
                            <a:avLst/>
                          </a:prstGeom>
                        </pic:spPr>
                      </pic:pic>
                    </a:graphicData>
                  </a:graphic>
                </wp:inline>
              </w:drawing>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4097" o:spid="_x0000_s4097" o:spt="202" type="#_x0000_t202" style="position:absolute;left:0pt;margin-left:393.5pt;margin-top:11.1pt;height:17.75pt;width:99.8pt;z-index:251658240;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4099" o:spid="_x0000_s4099" o:spt="32" type="#_x0000_t32" style="position:absolute;left:0pt;margin-left:-1.3pt;margin-top:18.15pt;height:0pt;width:489.8pt;z-index:251659264;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88B0CAC"/>
    <w:rsid w:val="0DE651A2"/>
    <w:rsid w:val="28FC10C6"/>
    <w:rsid w:val="748F4A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2</TotalTime>
  <ScaleCrop>false</ScaleCrop>
  <LinksUpToDate>false</LinksUpToDate>
  <CharactersWithSpaces>729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2021-10-25T06:57:58Z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2052-11.1.0.10314</vt:lpwstr>
  </property>
</Properties>
</file>