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7B8" w:rsidRDefault="00DC534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A727B8">
        <w:trPr>
          <w:trHeight w:val="515"/>
        </w:trPr>
        <w:tc>
          <w:tcPr>
            <w:tcW w:w="2160" w:type="dxa"/>
            <w:vMerge w:val="restart"/>
            <w:vAlign w:val="center"/>
          </w:tcPr>
          <w:p w:rsidR="00A727B8" w:rsidRDefault="00DC534B">
            <w:pPr>
              <w:spacing w:before="120"/>
              <w:jc w:val="center"/>
              <w:rPr>
                <w:sz w:val="24"/>
                <w:szCs w:val="24"/>
              </w:rPr>
            </w:pPr>
            <w:r>
              <w:rPr>
                <w:rFonts w:hint="eastAsia"/>
                <w:sz w:val="24"/>
                <w:szCs w:val="24"/>
              </w:rPr>
              <w:t>过程与活动、</w:t>
            </w:r>
          </w:p>
          <w:p w:rsidR="00A727B8" w:rsidRDefault="00DC534B">
            <w:pPr>
              <w:jc w:val="center"/>
            </w:pPr>
            <w:r>
              <w:rPr>
                <w:rFonts w:hint="eastAsia"/>
                <w:sz w:val="24"/>
                <w:szCs w:val="24"/>
              </w:rPr>
              <w:t>抽样计划</w:t>
            </w:r>
          </w:p>
        </w:tc>
        <w:tc>
          <w:tcPr>
            <w:tcW w:w="960" w:type="dxa"/>
            <w:vMerge w:val="restart"/>
            <w:vAlign w:val="center"/>
          </w:tcPr>
          <w:p w:rsidR="00A727B8" w:rsidRDefault="00DC534B">
            <w:pPr>
              <w:rPr>
                <w:sz w:val="24"/>
                <w:szCs w:val="24"/>
              </w:rPr>
            </w:pPr>
            <w:r>
              <w:rPr>
                <w:rFonts w:hint="eastAsia"/>
                <w:sz w:val="24"/>
                <w:szCs w:val="24"/>
              </w:rPr>
              <w:t>涉及</w:t>
            </w:r>
          </w:p>
          <w:p w:rsidR="00A727B8" w:rsidRDefault="00DC534B">
            <w:r>
              <w:rPr>
                <w:rFonts w:hint="eastAsia"/>
                <w:sz w:val="24"/>
                <w:szCs w:val="24"/>
              </w:rPr>
              <w:t>条款</w:t>
            </w:r>
          </w:p>
        </w:tc>
        <w:tc>
          <w:tcPr>
            <w:tcW w:w="10004" w:type="dxa"/>
            <w:vAlign w:val="center"/>
          </w:tcPr>
          <w:p w:rsidR="00A727B8" w:rsidRDefault="00DC534B">
            <w:pPr>
              <w:rPr>
                <w:sz w:val="24"/>
                <w:szCs w:val="24"/>
              </w:rPr>
            </w:pPr>
            <w:r>
              <w:rPr>
                <w:rFonts w:hint="eastAsia"/>
                <w:sz w:val="24"/>
                <w:szCs w:val="24"/>
              </w:rPr>
              <w:t>受审核部门：管理层</w:t>
            </w:r>
            <w:r>
              <w:rPr>
                <w:rFonts w:hint="eastAsia"/>
                <w:sz w:val="24"/>
                <w:szCs w:val="24"/>
              </w:rPr>
              <w:t xml:space="preserve"> </w:t>
            </w:r>
            <w:r>
              <w:rPr>
                <w:sz w:val="24"/>
                <w:szCs w:val="24"/>
              </w:rPr>
              <w:t xml:space="preserve">              </w:t>
            </w:r>
            <w:r>
              <w:rPr>
                <w:rFonts w:hint="eastAsia"/>
                <w:sz w:val="24"/>
                <w:szCs w:val="24"/>
              </w:rPr>
              <w:t>主管领导：宋洋</w:t>
            </w:r>
            <w:r>
              <w:rPr>
                <w:rFonts w:hint="eastAsia"/>
                <w:sz w:val="24"/>
                <w:szCs w:val="24"/>
              </w:rPr>
              <w:t xml:space="preserve">       </w:t>
            </w:r>
            <w:r>
              <w:rPr>
                <w:rFonts w:hint="eastAsia"/>
                <w:sz w:val="24"/>
                <w:szCs w:val="24"/>
              </w:rPr>
              <w:t>管理者代表：鲁金凤</w:t>
            </w:r>
          </w:p>
        </w:tc>
        <w:tc>
          <w:tcPr>
            <w:tcW w:w="1585" w:type="dxa"/>
            <w:vMerge w:val="restart"/>
            <w:vAlign w:val="center"/>
          </w:tcPr>
          <w:p w:rsidR="00A727B8" w:rsidRDefault="00DC534B">
            <w:pPr>
              <w:rPr>
                <w:sz w:val="24"/>
                <w:szCs w:val="24"/>
              </w:rPr>
            </w:pPr>
            <w:r>
              <w:rPr>
                <w:rFonts w:hint="eastAsia"/>
                <w:sz w:val="24"/>
                <w:szCs w:val="24"/>
              </w:rPr>
              <w:t>判定</w:t>
            </w:r>
          </w:p>
        </w:tc>
      </w:tr>
      <w:tr w:rsidR="00A727B8">
        <w:trPr>
          <w:trHeight w:val="403"/>
        </w:trPr>
        <w:tc>
          <w:tcPr>
            <w:tcW w:w="2160" w:type="dxa"/>
            <w:vMerge/>
            <w:vAlign w:val="center"/>
          </w:tcPr>
          <w:p w:rsidR="00A727B8" w:rsidRDefault="00A727B8"/>
        </w:tc>
        <w:tc>
          <w:tcPr>
            <w:tcW w:w="960" w:type="dxa"/>
            <w:vMerge/>
            <w:vAlign w:val="center"/>
          </w:tcPr>
          <w:p w:rsidR="00A727B8" w:rsidRDefault="00A727B8"/>
        </w:tc>
        <w:tc>
          <w:tcPr>
            <w:tcW w:w="10004" w:type="dxa"/>
            <w:vAlign w:val="center"/>
          </w:tcPr>
          <w:p w:rsidR="00A727B8" w:rsidRDefault="00DC534B">
            <w:pPr>
              <w:spacing w:before="120"/>
            </w:pPr>
            <w:r>
              <w:rPr>
                <w:rFonts w:hint="eastAsia"/>
                <w:sz w:val="24"/>
                <w:szCs w:val="24"/>
              </w:rPr>
              <w:t>审核员：</w:t>
            </w:r>
            <w:r w:rsidR="004A198D">
              <w:rPr>
                <w:rFonts w:hint="eastAsia"/>
                <w:sz w:val="24"/>
                <w:szCs w:val="24"/>
              </w:rPr>
              <w:t>李雅静</w:t>
            </w:r>
            <w:r>
              <w:rPr>
                <w:sz w:val="24"/>
                <w:szCs w:val="24"/>
              </w:rPr>
              <w:t xml:space="preserve">                  </w:t>
            </w:r>
            <w:r>
              <w:rPr>
                <w:rFonts w:hint="eastAsia"/>
                <w:sz w:val="24"/>
                <w:szCs w:val="24"/>
              </w:rPr>
              <w:t>审核时间：</w:t>
            </w:r>
            <w:r>
              <w:rPr>
                <w:rFonts w:hint="eastAsia"/>
                <w:sz w:val="24"/>
                <w:szCs w:val="24"/>
              </w:rPr>
              <w:t>2021.</w:t>
            </w:r>
            <w:r w:rsidR="004A198D">
              <w:rPr>
                <w:rFonts w:hint="eastAsia"/>
                <w:sz w:val="24"/>
                <w:szCs w:val="24"/>
              </w:rPr>
              <w:t>12</w:t>
            </w:r>
            <w:r>
              <w:rPr>
                <w:rFonts w:hint="eastAsia"/>
                <w:sz w:val="24"/>
                <w:szCs w:val="24"/>
              </w:rPr>
              <w:t>.</w:t>
            </w:r>
            <w:r w:rsidR="004A198D">
              <w:rPr>
                <w:rFonts w:hint="eastAsia"/>
                <w:sz w:val="24"/>
                <w:szCs w:val="24"/>
              </w:rPr>
              <w:t>2</w:t>
            </w:r>
          </w:p>
        </w:tc>
        <w:tc>
          <w:tcPr>
            <w:tcW w:w="1585" w:type="dxa"/>
            <w:vMerge/>
          </w:tcPr>
          <w:p w:rsidR="00A727B8" w:rsidRDefault="00A727B8"/>
        </w:tc>
      </w:tr>
      <w:tr w:rsidR="00A727B8">
        <w:trPr>
          <w:trHeight w:val="90"/>
        </w:trPr>
        <w:tc>
          <w:tcPr>
            <w:tcW w:w="2160" w:type="dxa"/>
            <w:vMerge/>
            <w:vAlign w:val="center"/>
          </w:tcPr>
          <w:p w:rsidR="00A727B8" w:rsidRDefault="00A727B8"/>
        </w:tc>
        <w:tc>
          <w:tcPr>
            <w:tcW w:w="960" w:type="dxa"/>
            <w:vMerge/>
            <w:vAlign w:val="center"/>
          </w:tcPr>
          <w:p w:rsidR="00A727B8" w:rsidRDefault="00A727B8"/>
        </w:tc>
        <w:tc>
          <w:tcPr>
            <w:tcW w:w="10004" w:type="dxa"/>
            <w:vAlign w:val="center"/>
          </w:tcPr>
          <w:p w:rsidR="004A198D" w:rsidRDefault="00DC534B">
            <w:pPr>
              <w:rPr>
                <w:rFonts w:hint="eastAsia"/>
                <w:sz w:val="24"/>
                <w:szCs w:val="24"/>
              </w:rPr>
            </w:pPr>
            <w:r>
              <w:rPr>
                <w:rFonts w:hint="eastAsia"/>
                <w:sz w:val="24"/>
                <w:szCs w:val="24"/>
              </w:rPr>
              <w:t>审核条款：</w:t>
            </w:r>
          </w:p>
          <w:p w:rsidR="004A198D" w:rsidRPr="004A198D" w:rsidRDefault="004A198D" w:rsidP="004A198D">
            <w:pPr>
              <w:rPr>
                <w:sz w:val="24"/>
                <w:szCs w:val="24"/>
              </w:rPr>
            </w:pPr>
            <w:r w:rsidRPr="004A198D">
              <w:rPr>
                <w:sz w:val="24"/>
                <w:szCs w:val="24"/>
              </w:rPr>
              <w:t>ES:4.1/4.2/4.3/4.4/5.1/5.2/5.3/6.1.1/6.1.4/6.2/7.1/9.3/10.1/10.3</w:t>
            </w:r>
          </w:p>
          <w:p w:rsidR="00A727B8" w:rsidRDefault="004A198D" w:rsidP="00120DF5">
            <w:pPr>
              <w:rPr>
                <w:sz w:val="24"/>
                <w:szCs w:val="24"/>
              </w:rPr>
            </w:pPr>
            <w:r w:rsidRPr="004A198D">
              <w:rPr>
                <w:sz w:val="24"/>
                <w:szCs w:val="24"/>
              </w:rPr>
              <w:t>S:5.4</w:t>
            </w:r>
          </w:p>
        </w:tc>
        <w:tc>
          <w:tcPr>
            <w:tcW w:w="1585" w:type="dxa"/>
            <w:vMerge/>
          </w:tcPr>
          <w:p w:rsidR="00A727B8" w:rsidRDefault="00A727B8"/>
        </w:tc>
      </w:tr>
      <w:tr w:rsidR="00A727B8">
        <w:trPr>
          <w:trHeight w:val="1255"/>
        </w:trPr>
        <w:tc>
          <w:tcPr>
            <w:tcW w:w="2160" w:type="dxa"/>
            <w:vAlign w:val="center"/>
          </w:tcPr>
          <w:p w:rsidR="00A727B8" w:rsidRDefault="00DC534B">
            <w:r>
              <w:rPr>
                <w:rFonts w:hint="eastAsia"/>
              </w:rPr>
              <w:t>组织及其环境</w:t>
            </w:r>
          </w:p>
        </w:tc>
        <w:tc>
          <w:tcPr>
            <w:tcW w:w="960" w:type="dxa"/>
            <w:vAlign w:val="center"/>
          </w:tcPr>
          <w:p w:rsidR="00A727B8" w:rsidRDefault="00DC534B">
            <w:r>
              <w:rPr>
                <w:rFonts w:hint="eastAsia"/>
              </w:rPr>
              <w:t>E</w:t>
            </w:r>
            <w:r w:rsidR="00120DF5">
              <w:rPr>
                <w:rFonts w:hint="eastAsia"/>
              </w:rPr>
              <w:t>S</w:t>
            </w:r>
          </w:p>
          <w:p w:rsidR="00A727B8" w:rsidRDefault="00DC534B">
            <w:r>
              <w:rPr>
                <w:rFonts w:hint="eastAsia"/>
              </w:rPr>
              <w:t>4.1</w:t>
            </w:r>
          </w:p>
        </w:tc>
        <w:tc>
          <w:tcPr>
            <w:tcW w:w="10004" w:type="dxa"/>
            <w:vAlign w:val="center"/>
          </w:tcPr>
          <w:p w:rsidR="00A727B8" w:rsidRDefault="00DC534B">
            <w:r>
              <w:rPr>
                <w:rFonts w:hint="eastAsia"/>
              </w:rPr>
              <w:t>北京首铁天佑科技有限公司成立于</w:t>
            </w:r>
            <w:r>
              <w:rPr>
                <w:rFonts w:hint="eastAsia"/>
              </w:rPr>
              <w:t>2012</w:t>
            </w:r>
            <w:r>
              <w:rPr>
                <w:rFonts w:hint="eastAsia"/>
              </w:rPr>
              <w:t>年</w:t>
            </w:r>
            <w:r>
              <w:rPr>
                <w:rFonts w:hint="eastAsia"/>
              </w:rPr>
              <w:t>2</w:t>
            </w:r>
            <w:r>
              <w:rPr>
                <w:rFonts w:hint="eastAsia"/>
              </w:rPr>
              <w:t>月</w:t>
            </w:r>
            <w:r>
              <w:rPr>
                <w:rFonts w:hint="eastAsia"/>
              </w:rPr>
              <w:t>2</w:t>
            </w:r>
            <w:r>
              <w:rPr>
                <w:rFonts w:hint="eastAsia"/>
              </w:rPr>
              <w:t>日</w:t>
            </w:r>
            <w:r>
              <w:rPr>
                <w:rFonts w:hint="eastAsia"/>
              </w:rPr>
              <w:t xml:space="preserve">, </w:t>
            </w:r>
            <w:r>
              <w:rPr>
                <w:rFonts w:hint="eastAsia"/>
              </w:rPr>
              <w:t>注册资本</w:t>
            </w:r>
            <w:r>
              <w:rPr>
                <w:rFonts w:hint="eastAsia"/>
              </w:rPr>
              <w:t>2600</w:t>
            </w:r>
            <w:r>
              <w:rPr>
                <w:rFonts w:hint="eastAsia"/>
              </w:rPr>
              <w:t>万元，</w:t>
            </w:r>
          </w:p>
          <w:p w:rsidR="00A727B8" w:rsidRDefault="00DC534B">
            <w:r>
              <w:rPr>
                <w:rFonts w:hint="eastAsia"/>
              </w:rPr>
              <w:t>2020</w:t>
            </w:r>
            <w:r>
              <w:rPr>
                <w:rFonts w:hint="eastAsia"/>
              </w:rPr>
              <w:t>年</w:t>
            </w:r>
            <w:r>
              <w:rPr>
                <w:rFonts w:hint="eastAsia"/>
              </w:rPr>
              <w:t>7</w:t>
            </w:r>
            <w:r>
              <w:rPr>
                <w:rFonts w:hint="eastAsia"/>
              </w:rPr>
              <w:t>月</w:t>
            </w:r>
            <w:r>
              <w:rPr>
                <w:rFonts w:hint="eastAsia"/>
              </w:rPr>
              <w:t>29</w:t>
            </w:r>
            <w:r>
              <w:rPr>
                <w:rFonts w:hint="eastAsia"/>
              </w:rPr>
              <w:t>日公司更换了企业营业执照，企业法人变更为王堃，注册、办公及通讯地址</w:t>
            </w:r>
            <w:bookmarkStart w:id="0" w:name="生产地址"/>
            <w:r>
              <w:rPr>
                <w:rFonts w:hint="eastAsia"/>
              </w:rPr>
              <w:t>变更为</w:t>
            </w:r>
            <w:r>
              <w:t>北京市丰台区科兴路</w:t>
            </w:r>
            <w:r>
              <w:t>7</w:t>
            </w:r>
            <w:r>
              <w:t>号</w:t>
            </w:r>
            <w:r>
              <w:t>3</w:t>
            </w:r>
            <w:r>
              <w:t>层</w:t>
            </w:r>
            <w:r>
              <w:t>302</w:t>
            </w:r>
            <w:r>
              <w:t>室</w:t>
            </w:r>
            <w:r>
              <w:t>(</w:t>
            </w:r>
            <w:r>
              <w:t>园区</w:t>
            </w:r>
            <w:r>
              <w:t>)</w:t>
            </w:r>
            <w:bookmarkEnd w:id="0"/>
            <w:r>
              <w:rPr>
                <w:rFonts w:hint="eastAsia"/>
              </w:rPr>
              <w:t>。经营范围增加铁路运输维护、铁路维修、维护。</w:t>
            </w:r>
          </w:p>
          <w:p w:rsidR="00A727B8" w:rsidRDefault="00DC534B">
            <w:r>
              <w:rPr>
                <w:rFonts w:hint="eastAsia"/>
              </w:rPr>
              <w:t>管理体系建立之后，公司最高管理者通过管理评审会议，分析确定与公司宗旨、目标和战略方向相关并影响</w:t>
            </w:r>
          </w:p>
          <w:p w:rsidR="00A727B8" w:rsidRDefault="00C91C22">
            <w:r>
              <w:rPr>
                <w:rFonts w:hint="eastAsia"/>
              </w:rPr>
              <w:t>其实现</w:t>
            </w:r>
            <w:r w:rsidR="00DC534B">
              <w:rPr>
                <w:rFonts w:hint="eastAsia"/>
              </w:rPr>
              <w:t>环境和职业健康安全预期结果能力的各种内部、外部问题或因素，形成管理评审报告。</w:t>
            </w:r>
          </w:p>
          <w:p w:rsidR="00A727B8" w:rsidRDefault="00DC534B">
            <w:pPr>
              <w:rPr>
                <w:szCs w:val="22"/>
              </w:rPr>
            </w:pPr>
            <w:r>
              <w:rPr>
                <w:rFonts w:hint="eastAsia"/>
                <w:szCs w:val="22"/>
              </w:rPr>
              <w:t>公司的环境：（</w:t>
            </w:r>
            <w:r>
              <w:rPr>
                <w:rFonts w:hint="eastAsia"/>
                <w:szCs w:val="22"/>
              </w:rPr>
              <w:t>1</w:t>
            </w:r>
            <w:r>
              <w:rPr>
                <w:rFonts w:hint="eastAsia"/>
                <w:szCs w:val="22"/>
              </w:rPr>
              <w:t>）外部环境问题可包括：与气候、空气质量、水质量、土地利用、现存污染、自然资源的可获得性和生物多样性等相关的环境状况；</w:t>
            </w:r>
          </w:p>
          <w:p w:rsidR="00A727B8" w:rsidRDefault="00DC534B">
            <w:pPr>
              <w:rPr>
                <w:szCs w:val="22"/>
              </w:rPr>
            </w:pPr>
            <w:r>
              <w:rPr>
                <w:rFonts w:hint="eastAsia"/>
                <w:szCs w:val="22"/>
              </w:rPr>
              <w:t>（</w:t>
            </w:r>
            <w:r>
              <w:rPr>
                <w:rFonts w:hint="eastAsia"/>
                <w:szCs w:val="22"/>
              </w:rPr>
              <w:t>2</w:t>
            </w:r>
            <w:r>
              <w:rPr>
                <w:rFonts w:hint="eastAsia"/>
                <w:szCs w:val="22"/>
              </w:rPr>
              <w:t>）外部环境问题还包括：政治、文化、法律法规、监管部门、技术、经济及竞争环境；</w:t>
            </w:r>
          </w:p>
          <w:p w:rsidR="00A727B8" w:rsidRDefault="00DC534B">
            <w:pPr>
              <w:rPr>
                <w:szCs w:val="22"/>
              </w:rPr>
            </w:pPr>
            <w:r>
              <w:rPr>
                <w:rFonts w:hint="eastAsia"/>
                <w:szCs w:val="22"/>
              </w:rPr>
              <w:t>（</w:t>
            </w:r>
            <w:r>
              <w:rPr>
                <w:rFonts w:hint="eastAsia"/>
                <w:szCs w:val="22"/>
              </w:rPr>
              <w:t>3</w:t>
            </w:r>
            <w:r>
              <w:rPr>
                <w:rFonts w:hint="eastAsia"/>
                <w:szCs w:val="22"/>
              </w:rPr>
              <w:t>）内部问题包括：战略方向、资源因素、财务因素、人的因素、知识因素、文化因素、能力因素、决策过程及职责分配等。</w:t>
            </w:r>
          </w:p>
          <w:p w:rsidR="00A727B8" w:rsidRDefault="00DC534B">
            <w:pPr>
              <w:rPr>
                <w:szCs w:val="22"/>
              </w:rPr>
            </w:pPr>
            <w:r>
              <w:rPr>
                <w:rFonts w:hint="eastAsia"/>
                <w:szCs w:val="22"/>
              </w:rPr>
              <w:t>综合部每年对内部、外部的因素进行获取、分析，获取及分析结果作为管理评审会议的输入，环境分析结果要应用于管理体系。环境分析所确定的解决法案，综合部进行跟踪监视或评审，监视或评审的结果作为下一次管理评审会议的输入。</w:t>
            </w:r>
          </w:p>
        </w:tc>
        <w:tc>
          <w:tcPr>
            <w:tcW w:w="1585" w:type="dxa"/>
          </w:tcPr>
          <w:p w:rsidR="00A727B8" w:rsidRDefault="00DC534B">
            <w:r>
              <w:rPr>
                <w:rFonts w:hint="eastAsia"/>
              </w:rPr>
              <w:t>Y</w:t>
            </w:r>
          </w:p>
        </w:tc>
      </w:tr>
      <w:tr w:rsidR="00A727B8">
        <w:trPr>
          <w:trHeight w:val="1968"/>
        </w:trPr>
        <w:tc>
          <w:tcPr>
            <w:tcW w:w="2160" w:type="dxa"/>
            <w:vAlign w:val="center"/>
          </w:tcPr>
          <w:p w:rsidR="00A727B8" w:rsidRDefault="00DC534B">
            <w:r>
              <w:rPr>
                <w:rFonts w:hint="eastAsia"/>
              </w:rPr>
              <w:t>相关方的需求和希望</w:t>
            </w:r>
          </w:p>
        </w:tc>
        <w:tc>
          <w:tcPr>
            <w:tcW w:w="960" w:type="dxa"/>
            <w:vAlign w:val="center"/>
          </w:tcPr>
          <w:p w:rsidR="00A727B8" w:rsidRDefault="00DC534B">
            <w:r>
              <w:rPr>
                <w:rFonts w:hint="eastAsia"/>
              </w:rPr>
              <w:t>E</w:t>
            </w:r>
            <w:r w:rsidR="00120DF5">
              <w:rPr>
                <w:rFonts w:hint="eastAsia"/>
              </w:rPr>
              <w:t>S</w:t>
            </w:r>
          </w:p>
          <w:p w:rsidR="00A727B8" w:rsidRDefault="00DC534B">
            <w:r>
              <w:rPr>
                <w:rFonts w:hint="eastAsia"/>
              </w:rPr>
              <w:t>4.2</w:t>
            </w:r>
          </w:p>
        </w:tc>
        <w:tc>
          <w:tcPr>
            <w:tcW w:w="10004" w:type="dxa"/>
            <w:vAlign w:val="center"/>
          </w:tcPr>
          <w:p w:rsidR="00A727B8" w:rsidRDefault="00DC534B">
            <w:pPr>
              <w:rPr>
                <w:szCs w:val="22"/>
              </w:rPr>
            </w:pPr>
            <w:r>
              <w:rPr>
                <w:rFonts w:hint="eastAsia"/>
                <w:szCs w:val="22"/>
              </w:rPr>
              <w:t>综合部每年确定确定与质量、环境和职业健康安全管理体系有关的相关方，然后形成《公司相关方名录》。公司的相关方可包括：顾客、业主、员工、为公司工作的人员、监督机关等。</w:t>
            </w:r>
          </w:p>
          <w:p w:rsidR="00A727B8" w:rsidRDefault="00DC534B">
            <w:pPr>
              <w:rPr>
                <w:szCs w:val="22"/>
              </w:rPr>
            </w:pPr>
            <w:r>
              <w:rPr>
                <w:rFonts w:hint="eastAsia"/>
                <w:szCs w:val="22"/>
              </w:rPr>
              <w:t>综合部通过头脑风暴法、调查法和网络确定相关方的需求、期望及合规义务，其需求、期望及合规义务。针对相关方需求和期望的变化情况，综合部及时确定相关方的需求、期望和合规义务。</w:t>
            </w:r>
          </w:p>
          <w:p w:rsidR="00A727B8" w:rsidRDefault="00DC534B">
            <w:r>
              <w:rPr>
                <w:rFonts w:hint="eastAsia"/>
                <w:szCs w:val="22"/>
              </w:rPr>
              <w:t>相关方及其需求、期望和合规义务分析结果，作为建立管理体系的考虑因素。</w:t>
            </w:r>
          </w:p>
        </w:tc>
        <w:tc>
          <w:tcPr>
            <w:tcW w:w="1585" w:type="dxa"/>
          </w:tcPr>
          <w:p w:rsidR="00A727B8" w:rsidRDefault="00DC534B">
            <w:r>
              <w:rPr>
                <w:rFonts w:hint="eastAsia"/>
              </w:rPr>
              <w:t>Y</w:t>
            </w:r>
          </w:p>
        </w:tc>
      </w:tr>
      <w:tr w:rsidR="00A727B8">
        <w:trPr>
          <w:trHeight w:val="2110"/>
        </w:trPr>
        <w:tc>
          <w:tcPr>
            <w:tcW w:w="2160" w:type="dxa"/>
            <w:vAlign w:val="center"/>
          </w:tcPr>
          <w:p w:rsidR="00A727B8" w:rsidRDefault="00DC534B">
            <w:r>
              <w:rPr>
                <w:rFonts w:hint="eastAsia"/>
              </w:rPr>
              <w:lastRenderedPageBreak/>
              <w:t>管理体系的范围</w:t>
            </w:r>
          </w:p>
        </w:tc>
        <w:tc>
          <w:tcPr>
            <w:tcW w:w="960" w:type="dxa"/>
            <w:vAlign w:val="center"/>
          </w:tcPr>
          <w:p w:rsidR="00A727B8" w:rsidRDefault="00DC534B">
            <w:r>
              <w:rPr>
                <w:rFonts w:hint="eastAsia"/>
              </w:rPr>
              <w:t>E</w:t>
            </w:r>
            <w:r w:rsidR="00120DF5">
              <w:rPr>
                <w:rFonts w:hint="eastAsia"/>
              </w:rPr>
              <w:t>S</w:t>
            </w:r>
          </w:p>
          <w:p w:rsidR="00A727B8" w:rsidRDefault="00DC534B">
            <w:r>
              <w:rPr>
                <w:rFonts w:hint="eastAsia"/>
              </w:rPr>
              <w:t>4.3</w:t>
            </w:r>
          </w:p>
        </w:tc>
        <w:tc>
          <w:tcPr>
            <w:tcW w:w="10004" w:type="dxa"/>
            <w:vAlign w:val="center"/>
          </w:tcPr>
          <w:p w:rsidR="00A727B8" w:rsidRDefault="00DC534B">
            <w:pPr>
              <w:rPr>
                <w:szCs w:val="22"/>
              </w:rPr>
            </w:pPr>
            <w:bookmarkStart w:id="1" w:name="审核范围"/>
            <w:r>
              <w:rPr>
                <w:rFonts w:hint="eastAsia"/>
                <w:szCs w:val="22"/>
              </w:rPr>
              <w:t>公司在策划管理体系时，考虑到目前内外环境和影响因素，根据相关方的要求，与公司产品和服务，在管理手册中明确了管理体系的边界和适用性，以确定其范围。</w:t>
            </w:r>
          </w:p>
          <w:p w:rsidR="00A727B8" w:rsidRDefault="00DC534B">
            <w:pPr>
              <w:rPr>
                <w:szCs w:val="22"/>
              </w:rPr>
            </w:pPr>
            <w:r>
              <w:rPr>
                <w:rFonts w:hint="eastAsia"/>
                <w:szCs w:val="22"/>
              </w:rPr>
              <w:t>体系范围</w:t>
            </w:r>
            <w:r>
              <w:rPr>
                <w:rFonts w:hint="eastAsia"/>
                <w:szCs w:val="22"/>
              </w:rPr>
              <w:t>;</w:t>
            </w:r>
          </w:p>
          <w:bookmarkEnd w:id="1"/>
          <w:p w:rsidR="0089260A" w:rsidRPr="0089260A" w:rsidRDefault="0089260A" w:rsidP="0089260A">
            <w:pPr>
              <w:rPr>
                <w:rFonts w:hint="eastAsia"/>
                <w:szCs w:val="22"/>
              </w:rPr>
            </w:pPr>
            <w:r w:rsidRPr="0089260A">
              <w:rPr>
                <w:rFonts w:hint="eastAsia"/>
                <w:szCs w:val="22"/>
              </w:rPr>
              <w:t>E</w:t>
            </w:r>
            <w:r w:rsidRPr="0089260A">
              <w:rPr>
                <w:rFonts w:hint="eastAsia"/>
                <w:szCs w:val="22"/>
              </w:rPr>
              <w:t>：铁路设备（铁路机车车辆检修设备）的销售服务及其所涉及的环境管理活动</w:t>
            </w:r>
          </w:p>
          <w:p w:rsidR="0089260A" w:rsidRDefault="0089260A" w:rsidP="0089260A">
            <w:pPr>
              <w:rPr>
                <w:rFonts w:hint="eastAsia"/>
                <w:szCs w:val="22"/>
              </w:rPr>
            </w:pPr>
            <w:r w:rsidRPr="0089260A">
              <w:rPr>
                <w:rFonts w:hint="eastAsia"/>
                <w:szCs w:val="22"/>
              </w:rPr>
              <w:t>O</w:t>
            </w:r>
            <w:r w:rsidRPr="0089260A">
              <w:rPr>
                <w:rFonts w:hint="eastAsia"/>
                <w:szCs w:val="22"/>
              </w:rPr>
              <w:t>：铁路设备（铁路机车车辆检修设备）的销售服务及其所涉及的职业健康安全管理活动</w:t>
            </w:r>
          </w:p>
          <w:p w:rsidR="00A727B8" w:rsidRDefault="00DC534B" w:rsidP="0089260A">
            <w:r>
              <w:rPr>
                <w:rFonts w:hint="eastAsia"/>
                <w:szCs w:val="22"/>
              </w:rPr>
              <w:t>认证范围未发生改变，包含在营业执照经营范围之内。。</w:t>
            </w:r>
          </w:p>
        </w:tc>
        <w:tc>
          <w:tcPr>
            <w:tcW w:w="1585" w:type="dxa"/>
          </w:tcPr>
          <w:p w:rsidR="00A727B8" w:rsidRDefault="00DC534B">
            <w:r>
              <w:rPr>
                <w:rFonts w:hint="eastAsia"/>
              </w:rPr>
              <w:t>Y</w:t>
            </w:r>
          </w:p>
        </w:tc>
      </w:tr>
      <w:tr w:rsidR="00A727B8">
        <w:trPr>
          <w:trHeight w:val="324"/>
        </w:trPr>
        <w:tc>
          <w:tcPr>
            <w:tcW w:w="2160" w:type="dxa"/>
            <w:vAlign w:val="center"/>
          </w:tcPr>
          <w:p w:rsidR="00A727B8" w:rsidRDefault="00DC534B">
            <w:r>
              <w:rPr>
                <w:rFonts w:hint="eastAsia"/>
              </w:rPr>
              <w:t>管理体系及其过程</w:t>
            </w:r>
          </w:p>
        </w:tc>
        <w:tc>
          <w:tcPr>
            <w:tcW w:w="960" w:type="dxa"/>
            <w:vAlign w:val="center"/>
          </w:tcPr>
          <w:p w:rsidR="00A727B8" w:rsidRDefault="00DC534B">
            <w:r>
              <w:rPr>
                <w:rFonts w:hint="eastAsia"/>
              </w:rPr>
              <w:t>E</w:t>
            </w:r>
            <w:r w:rsidR="00120DF5">
              <w:rPr>
                <w:rFonts w:hint="eastAsia"/>
              </w:rPr>
              <w:t>S</w:t>
            </w:r>
          </w:p>
          <w:p w:rsidR="00A727B8" w:rsidRDefault="00DC534B">
            <w:r>
              <w:rPr>
                <w:rFonts w:hint="eastAsia"/>
              </w:rPr>
              <w:t>4.4</w:t>
            </w:r>
          </w:p>
        </w:tc>
        <w:tc>
          <w:tcPr>
            <w:tcW w:w="10004" w:type="dxa"/>
          </w:tcPr>
          <w:p w:rsidR="00A727B8" w:rsidRDefault="00DC534B">
            <w:r>
              <w:rPr>
                <w:rFonts w:hint="eastAsia"/>
                <w:lang w:val="zh-CN"/>
              </w:rPr>
              <w:t>本公司按照</w:t>
            </w:r>
            <w:r w:rsidR="00C91C22">
              <w:rPr>
                <w:rFonts w:hint="eastAsia"/>
                <w:lang w:val="zh-CN"/>
              </w:rPr>
              <w:t>体系要求</w:t>
            </w:r>
            <w:r>
              <w:rPr>
                <w:rFonts w:hint="eastAsia"/>
              </w:rPr>
              <w:t>建立了</w:t>
            </w:r>
            <w:r>
              <w:rPr>
                <w:rFonts w:hint="eastAsia"/>
                <w:lang w:val="zh-CN"/>
              </w:rPr>
              <w:t>环境</w:t>
            </w:r>
            <w:r>
              <w:rPr>
                <w:rFonts w:hint="eastAsia"/>
                <w:lang w:val="zh-CN"/>
              </w:rPr>
              <w:t>/</w:t>
            </w:r>
            <w:r>
              <w:rPr>
                <w:rFonts w:hint="eastAsia"/>
                <w:lang w:val="zh-CN"/>
              </w:rPr>
              <w:t>职业健康安全管理体系</w:t>
            </w:r>
            <w:r>
              <w:rPr>
                <w:rFonts w:hint="eastAsia"/>
                <w:lang w:val="zh-CN"/>
              </w:rPr>
              <w:t>,</w:t>
            </w:r>
            <w:r>
              <w:rPr>
                <w:rFonts w:hint="eastAsia"/>
              </w:rPr>
              <w:t>过程及其相互作用，并形成文件，本公司全体员工将有效地贯彻执行并持续改进其有效性。</w:t>
            </w:r>
          </w:p>
          <w:p w:rsidR="00A727B8" w:rsidRDefault="00DC534B">
            <w:r>
              <w:rPr>
                <w:rFonts w:hint="eastAsia"/>
              </w:rPr>
              <w:t>管理体系及其过程为：</w:t>
            </w:r>
          </w:p>
          <w:p w:rsidR="00A727B8" w:rsidRDefault="00DC534B">
            <w:pPr>
              <w:rPr>
                <w:szCs w:val="22"/>
                <w:lang w:val="zh-CN"/>
              </w:rPr>
            </w:pPr>
            <w:r>
              <w:rPr>
                <w:rFonts w:hint="eastAsia"/>
                <w:szCs w:val="22"/>
                <w:lang w:val="zh-CN"/>
              </w:rPr>
              <w:t>销售：客户接触</w:t>
            </w:r>
            <w:r>
              <w:rPr>
                <w:rFonts w:hint="eastAsia"/>
                <w:szCs w:val="22"/>
                <w:lang w:val="zh-CN"/>
              </w:rPr>
              <w:t>----</w:t>
            </w:r>
            <w:r>
              <w:rPr>
                <w:rFonts w:hint="eastAsia"/>
                <w:szCs w:val="22"/>
                <w:lang w:val="zh-CN"/>
              </w:rPr>
              <w:t>意向确认</w:t>
            </w:r>
            <w:r>
              <w:rPr>
                <w:rFonts w:hint="eastAsia"/>
                <w:szCs w:val="22"/>
                <w:lang w:val="zh-CN"/>
              </w:rPr>
              <w:t>----</w:t>
            </w:r>
            <w:r>
              <w:rPr>
                <w:rFonts w:hint="eastAsia"/>
                <w:szCs w:val="22"/>
                <w:lang w:val="zh-CN"/>
              </w:rPr>
              <w:t>签订合同</w:t>
            </w:r>
            <w:r>
              <w:rPr>
                <w:rFonts w:hint="eastAsia"/>
                <w:szCs w:val="22"/>
                <w:lang w:val="zh-CN"/>
              </w:rPr>
              <w:t>------</w:t>
            </w:r>
            <w:r>
              <w:rPr>
                <w:rFonts w:hint="eastAsia"/>
                <w:szCs w:val="22"/>
                <w:lang w:val="zh-CN"/>
              </w:rPr>
              <w:t>采购</w:t>
            </w:r>
            <w:r>
              <w:rPr>
                <w:rFonts w:hint="eastAsia"/>
                <w:szCs w:val="22"/>
                <w:lang w:val="zh-CN"/>
              </w:rPr>
              <w:t>-----</w:t>
            </w:r>
            <w:r>
              <w:rPr>
                <w:rFonts w:hint="eastAsia"/>
                <w:szCs w:val="22"/>
                <w:lang w:val="zh-CN"/>
              </w:rPr>
              <w:t>发货</w:t>
            </w:r>
            <w:r>
              <w:rPr>
                <w:rFonts w:hint="eastAsia"/>
                <w:szCs w:val="22"/>
                <w:lang w:val="zh-CN"/>
              </w:rPr>
              <w:t>-----</w:t>
            </w:r>
            <w:r>
              <w:rPr>
                <w:rFonts w:hint="eastAsia"/>
                <w:szCs w:val="22"/>
                <w:lang w:val="zh-CN"/>
              </w:rPr>
              <w:t>客户签收</w:t>
            </w:r>
          </w:p>
          <w:p w:rsidR="00A727B8" w:rsidRDefault="00DC534B">
            <w:pPr>
              <w:rPr>
                <w:szCs w:val="22"/>
                <w:lang w:val="zh-CN"/>
              </w:rPr>
            </w:pPr>
            <w:r>
              <w:rPr>
                <w:rFonts w:hint="eastAsia"/>
                <w:szCs w:val="22"/>
                <w:lang w:val="zh-CN"/>
              </w:rPr>
              <w:t>服务：客户接触</w:t>
            </w:r>
            <w:r>
              <w:rPr>
                <w:rFonts w:hint="eastAsia"/>
                <w:szCs w:val="22"/>
                <w:lang w:val="zh-CN"/>
              </w:rPr>
              <w:t>----</w:t>
            </w:r>
            <w:r>
              <w:rPr>
                <w:rFonts w:hint="eastAsia"/>
                <w:szCs w:val="22"/>
                <w:lang w:val="zh-CN"/>
              </w:rPr>
              <w:t>意向确认</w:t>
            </w:r>
            <w:r>
              <w:rPr>
                <w:rFonts w:hint="eastAsia"/>
                <w:szCs w:val="22"/>
                <w:lang w:val="zh-CN"/>
              </w:rPr>
              <w:t>----</w:t>
            </w:r>
            <w:r>
              <w:rPr>
                <w:rFonts w:hint="eastAsia"/>
                <w:szCs w:val="22"/>
                <w:lang w:val="zh-CN"/>
              </w:rPr>
              <w:t>签订合同</w:t>
            </w:r>
            <w:r>
              <w:rPr>
                <w:rFonts w:hint="eastAsia"/>
                <w:szCs w:val="22"/>
                <w:lang w:val="zh-CN"/>
              </w:rPr>
              <w:t>---</w:t>
            </w:r>
            <w:r>
              <w:rPr>
                <w:rFonts w:hint="eastAsia"/>
                <w:szCs w:val="22"/>
                <w:lang w:val="zh-CN"/>
              </w:rPr>
              <w:t>服务（技术指导、产品使用说明、产品调试方法方案、产品养护知识方案）</w:t>
            </w:r>
            <w:r>
              <w:rPr>
                <w:rFonts w:hint="eastAsia"/>
                <w:szCs w:val="22"/>
                <w:lang w:val="zh-CN"/>
              </w:rPr>
              <w:t>--</w:t>
            </w:r>
            <w:r>
              <w:rPr>
                <w:rFonts w:hint="eastAsia"/>
                <w:szCs w:val="22"/>
                <w:lang w:val="zh-CN"/>
              </w:rPr>
              <w:t>客户验收</w:t>
            </w:r>
          </w:p>
          <w:p w:rsidR="00A727B8" w:rsidRDefault="00C91C22">
            <w:r>
              <w:rPr>
                <w:rFonts w:hint="eastAsia"/>
              </w:rPr>
              <w:t>公司对</w:t>
            </w:r>
            <w:r w:rsidR="00DC534B">
              <w:rPr>
                <w:rFonts w:hint="eastAsia"/>
              </w:rPr>
              <w:t>环境</w:t>
            </w:r>
            <w:r w:rsidR="00DC534B">
              <w:rPr>
                <w:rFonts w:hint="eastAsia"/>
              </w:rPr>
              <w:t>/</w:t>
            </w:r>
            <w:r w:rsidR="00DC534B">
              <w:rPr>
                <w:rFonts w:hint="eastAsia"/>
              </w:rPr>
              <w:t>职业健康安全管理体系进行策划，识别了各个过程、环境因素、危险源等，编制了管理手册、程序文件、支持性文件及记录，由于职业健康安全管理体系进行了转版，公司对管理手册及程序文件进行了修订，分别于</w:t>
            </w:r>
            <w:r w:rsidR="00DC534B" w:rsidRPr="00DC534B">
              <w:rPr>
                <w:rFonts w:hint="eastAsia"/>
                <w:lang w:val="zh-CN"/>
              </w:rPr>
              <w:t>2021</w:t>
            </w:r>
            <w:r w:rsidR="00DC534B" w:rsidRPr="00DC534B">
              <w:rPr>
                <w:rFonts w:hint="eastAsia"/>
                <w:lang w:val="zh-CN"/>
              </w:rPr>
              <w:t>年</w:t>
            </w:r>
            <w:r w:rsidR="00DC534B" w:rsidRPr="00DC534B">
              <w:rPr>
                <w:rFonts w:hint="eastAsia"/>
                <w:lang w:val="zh-CN"/>
              </w:rPr>
              <w:t>3</w:t>
            </w:r>
            <w:r w:rsidR="00DC534B" w:rsidRPr="00DC534B">
              <w:rPr>
                <w:rFonts w:hint="eastAsia"/>
                <w:lang w:val="zh-CN"/>
              </w:rPr>
              <w:t>月</w:t>
            </w:r>
            <w:r w:rsidR="00DC534B" w:rsidRPr="00DC534B">
              <w:rPr>
                <w:rFonts w:hint="eastAsia"/>
                <w:lang w:val="zh-CN"/>
              </w:rPr>
              <w:t>10</w:t>
            </w:r>
            <w:r w:rsidR="00DC534B" w:rsidRPr="00DC534B">
              <w:rPr>
                <w:rFonts w:hint="eastAsia"/>
                <w:lang w:val="zh-CN"/>
              </w:rPr>
              <w:t>日</w:t>
            </w:r>
            <w:r w:rsidR="00DC534B">
              <w:rPr>
                <w:rFonts w:hint="eastAsia"/>
                <w:lang w:val="zh-CN"/>
              </w:rPr>
              <w:t>发布</w:t>
            </w:r>
            <w:r w:rsidR="00DC534B">
              <w:rPr>
                <w:rFonts w:hint="eastAsia"/>
              </w:rPr>
              <w:t>了新版</w:t>
            </w:r>
            <w:r w:rsidR="00DC534B">
              <w:rPr>
                <w:rFonts w:hint="eastAsia"/>
                <w:lang w:val="zh-CN"/>
              </w:rPr>
              <w:t>。</w:t>
            </w:r>
            <w:r w:rsidR="00DC534B">
              <w:rPr>
                <w:rFonts w:hint="eastAsia"/>
              </w:rPr>
              <w:t>经过半年多的运行，管理体系运行正常。</w:t>
            </w:r>
          </w:p>
        </w:tc>
        <w:tc>
          <w:tcPr>
            <w:tcW w:w="1585" w:type="dxa"/>
          </w:tcPr>
          <w:p w:rsidR="00A727B8" w:rsidRDefault="00DC534B">
            <w:r>
              <w:rPr>
                <w:rFonts w:hint="eastAsia"/>
              </w:rPr>
              <w:t>Y</w:t>
            </w:r>
          </w:p>
        </w:tc>
      </w:tr>
      <w:tr w:rsidR="00A727B8">
        <w:trPr>
          <w:trHeight w:val="420"/>
        </w:trPr>
        <w:tc>
          <w:tcPr>
            <w:tcW w:w="2160" w:type="dxa"/>
            <w:vAlign w:val="center"/>
          </w:tcPr>
          <w:p w:rsidR="00A727B8" w:rsidRDefault="00DC534B">
            <w:r>
              <w:rPr>
                <w:rFonts w:hint="eastAsia"/>
              </w:rPr>
              <w:t>管理承诺总则</w:t>
            </w:r>
          </w:p>
        </w:tc>
        <w:tc>
          <w:tcPr>
            <w:tcW w:w="960" w:type="dxa"/>
            <w:vAlign w:val="center"/>
          </w:tcPr>
          <w:p w:rsidR="00A727B8" w:rsidRDefault="00DC534B">
            <w:r>
              <w:t>E</w:t>
            </w:r>
            <w:r w:rsidR="00120DF5">
              <w:rPr>
                <w:rFonts w:hint="eastAsia"/>
              </w:rPr>
              <w:t>S</w:t>
            </w:r>
          </w:p>
          <w:p w:rsidR="00A727B8" w:rsidRDefault="00DC534B">
            <w:r>
              <w:t>5.1</w:t>
            </w:r>
          </w:p>
        </w:tc>
        <w:tc>
          <w:tcPr>
            <w:tcW w:w="10004" w:type="dxa"/>
            <w:vAlign w:val="center"/>
          </w:tcPr>
          <w:p w:rsidR="00A727B8" w:rsidRDefault="00DC534B">
            <w:pPr>
              <w:rPr>
                <w:szCs w:val="22"/>
              </w:rPr>
            </w:pPr>
            <w:r>
              <w:rPr>
                <w:rFonts w:hint="eastAsia"/>
                <w:szCs w:val="22"/>
              </w:rPr>
              <w:t>总经理通过以下活动证实其在管理体系方面的作用和承诺：</w:t>
            </w:r>
          </w:p>
          <w:p w:rsidR="00C91C22" w:rsidRPr="00C91C22" w:rsidRDefault="00DC534B" w:rsidP="00C91C22">
            <w:pPr>
              <w:rPr>
                <w:rFonts w:hint="eastAsia"/>
                <w:szCs w:val="22"/>
              </w:rPr>
            </w:pPr>
            <w:r>
              <w:rPr>
                <w:rFonts w:hint="eastAsia"/>
                <w:szCs w:val="22"/>
              </w:rPr>
              <w:t>1</w:t>
            </w:r>
            <w:r w:rsidR="00C91C22" w:rsidRPr="00C91C22">
              <w:rPr>
                <w:rFonts w:hint="eastAsia"/>
                <w:szCs w:val="22"/>
              </w:rPr>
              <w:t>）组织制定本公司的质量</w:t>
            </w:r>
            <w:r w:rsidR="00C91C22" w:rsidRPr="00C91C22">
              <w:rPr>
                <w:rFonts w:hint="eastAsia"/>
                <w:szCs w:val="22"/>
              </w:rPr>
              <w:t>/</w:t>
            </w:r>
            <w:r w:rsidR="00C91C22" w:rsidRPr="00C91C22">
              <w:rPr>
                <w:rFonts w:hint="eastAsia"/>
                <w:szCs w:val="22"/>
              </w:rPr>
              <w:t>环境</w:t>
            </w:r>
            <w:r w:rsidR="00C91C22" w:rsidRPr="00C91C22">
              <w:rPr>
                <w:rFonts w:hint="eastAsia"/>
                <w:szCs w:val="22"/>
              </w:rPr>
              <w:t>/</w:t>
            </w:r>
            <w:r w:rsidR="00C91C22" w:rsidRPr="00C91C22">
              <w:rPr>
                <w:rFonts w:hint="eastAsia"/>
                <w:szCs w:val="22"/>
              </w:rPr>
              <w:t>职业健康安全方针、批准管理手册和程序文件；</w:t>
            </w:r>
          </w:p>
          <w:p w:rsidR="00C91C22" w:rsidRPr="00C91C22" w:rsidRDefault="00C91C22" w:rsidP="00C91C22">
            <w:pPr>
              <w:rPr>
                <w:rFonts w:hint="eastAsia"/>
                <w:szCs w:val="22"/>
              </w:rPr>
            </w:pPr>
            <w:r w:rsidRPr="00C91C22">
              <w:rPr>
                <w:rFonts w:hint="eastAsia"/>
                <w:szCs w:val="22"/>
              </w:rPr>
              <w:t>2</w:t>
            </w:r>
            <w:r w:rsidRPr="00C91C22">
              <w:rPr>
                <w:rFonts w:hint="eastAsia"/>
                <w:szCs w:val="22"/>
              </w:rPr>
              <w:t>）负责组织对本公司质量</w:t>
            </w:r>
            <w:r w:rsidRPr="00C91C22">
              <w:rPr>
                <w:rFonts w:hint="eastAsia"/>
                <w:szCs w:val="22"/>
              </w:rPr>
              <w:t>/</w:t>
            </w:r>
            <w:r w:rsidRPr="00C91C22">
              <w:rPr>
                <w:rFonts w:hint="eastAsia"/>
                <w:szCs w:val="22"/>
              </w:rPr>
              <w:t>环境</w:t>
            </w:r>
            <w:r w:rsidRPr="00C91C22">
              <w:rPr>
                <w:rFonts w:hint="eastAsia"/>
                <w:szCs w:val="22"/>
              </w:rPr>
              <w:t>/</w:t>
            </w:r>
            <w:r w:rsidRPr="00C91C22">
              <w:rPr>
                <w:rFonts w:hint="eastAsia"/>
                <w:szCs w:val="22"/>
              </w:rPr>
              <w:t>职业健康安全方针、质量</w:t>
            </w:r>
            <w:r w:rsidRPr="00C91C22">
              <w:rPr>
                <w:rFonts w:hint="eastAsia"/>
                <w:szCs w:val="22"/>
              </w:rPr>
              <w:t>/</w:t>
            </w:r>
            <w:r w:rsidRPr="00C91C22">
              <w:rPr>
                <w:rFonts w:hint="eastAsia"/>
                <w:szCs w:val="22"/>
              </w:rPr>
              <w:t>环境</w:t>
            </w:r>
            <w:r w:rsidRPr="00C91C22">
              <w:rPr>
                <w:rFonts w:hint="eastAsia"/>
                <w:szCs w:val="22"/>
              </w:rPr>
              <w:t>/</w:t>
            </w:r>
            <w:r w:rsidRPr="00C91C22">
              <w:rPr>
                <w:rFonts w:hint="eastAsia"/>
                <w:szCs w:val="22"/>
              </w:rPr>
              <w:t>职业健康安全目标进行评审和修订；</w:t>
            </w:r>
          </w:p>
          <w:p w:rsidR="00C91C22" w:rsidRPr="00C91C22" w:rsidRDefault="00C91C22" w:rsidP="00C91C22">
            <w:pPr>
              <w:rPr>
                <w:rFonts w:hint="eastAsia"/>
                <w:szCs w:val="22"/>
              </w:rPr>
            </w:pPr>
            <w:r w:rsidRPr="00C91C22">
              <w:rPr>
                <w:rFonts w:hint="eastAsia"/>
                <w:szCs w:val="22"/>
              </w:rPr>
              <w:t>3</w:t>
            </w:r>
            <w:r w:rsidRPr="00C91C22">
              <w:rPr>
                <w:rFonts w:hint="eastAsia"/>
                <w:szCs w:val="22"/>
              </w:rPr>
              <w:t>）负责国家和上级的有关法律法规和行规的贯彻执行；</w:t>
            </w:r>
          </w:p>
          <w:p w:rsidR="00C91C22" w:rsidRPr="00C91C22" w:rsidRDefault="00C91C22" w:rsidP="00C91C22">
            <w:pPr>
              <w:rPr>
                <w:rFonts w:hint="eastAsia"/>
                <w:szCs w:val="22"/>
              </w:rPr>
            </w:pPr>
            <w:r w:rsidRPr="00C91C22">
              <w:rPr>
                <w:rFonts w:hint="eastAsia"/>
                <w:szCs w:val="22"/>
              </w:rPr>
              <w:t>4</w:t>
            </w:r>
            <w:r w:rsidRPr="00C91C22">
              <w:rPr>
                <w:rFonts w:hint="eastAsia"/>
                <w:szCs w:val="22"/>
              </w:rPr>
              <w:t>）确保在全体员工中贯彻以顾客为关注焦点的意识；</w:t>
            </w:r>
          </w:p>
          <w:p w:rsidR="00C91C22" w:rsidRPr="00C91C22" w:rsidRDefault="00C91C22" w:rsidP="00C91C22">
            <w:pPr>
              <w:rPr>
                <w:rFonts w:hint="eastAsia"/>
                <w:szCs w:val="22"/>
              </w:rPr>
            </w:pPr>
            <w:r w:rsidRPr="00C91C22">
              <w:rPr>
                <w:rFonts w:hint="eastAsia"/>
                <w:szCs w:val="22"/>
              </w:rPr>
              <w:t>5</w:t>
            </w:r>
            <w:r w:rsidRPr="00C91C22">
              <w:rPr>
                <w:rFonts w:hint="eastAsia"/>
                <w:szCs w:val="22"/>
              </w:rPr>
              <w:t>）负责本公司各项资源的筹集和分配，确保必要和适量的配置；</w:t>
            </w:r>
          </w:p>
          <w:p w:rsidR="00C91C22" w:rsidRPr="00C91C22" w:rsidRDefault="00C91C22" w:rsidP="00C91C22">
            <w:pPr>
              <w:rPr>
                <w:rFonts w:hint="eastAsia"/>
                <w:szCs w:val="22"/>
              </w:rPr>
            </w:pPr>
            <w:r w:rsidRPr="00C91C22">
              <w:rPr>
                <w:rFonts w:hint="eastAsia"/>
                <w:szCs w:val="22"/>
              </w:rPr>
              <w:t>6</w:t>
            </w:r>
            <w:r w:rsidRPr="00C91C22">
              <w:rPr>
                <w:rFonts w:hint="eastAsia"/>
                <w:szCs w:val="22"/>
              </w:rPr>
              <w:t>）确保各部门的职责、权限得到确立并予以沟通；</w:t>
            </w:r>
          </w:p>
          <w:p w:rsidR="00C91C22" w:rsidRPr="00C91C22" w:rsidRDefault="00C91C22" w:rsidP="00C91C22">
            <w:pPr>
              <w:rPr>
                <w:rFonts w:hint="eastAsia"/>
                <w:szCs w:val="22"/>
              </w:rPr>
            </w:pPr>
            <w:r w:rsidRPr="00C91C22">
              <w:rPr>
                <w:rFonts w:hint="eastAsia"/>
                <w:szCs w:val="22"/>
              </w:rPr>
              <w:t>7</w:t>
            </w:r>
            <w:r w:rsidRPr="00C91C22">
              <w:rPr>
                <w:rFonts w:hint="eastAsia"/>
                <w:szCs w:val="22"/>
              </w:rPr>
              <w:t>）确保在管理层次和职能之间建立适宜的沟通过程，就质量</w:t>
            </w:r>
            <w:r w:rsidRPr="00C91C22">
              <w:rPr>
                <w:rFonts w:hint="eastAsia"/>
                <w:szCs w:val="22"/>
              </w:rPr>
              <w:t>/</w:t>
            </w:r>
            <w:r w:rsidRPr="00C91C22">
              <w:rPr>
                <w:rFonts w:hint="eastAsia"/>
                <w:szCs w:val="22"/>
              </w:rPr>
              <w:t>环境</w:t>
            </w:r>
            <w:r w:rsidRPr="00C91C22">
              <w:rPr>
                <w:rFonts w:hint="eastAsia"/>
                <w:szCs w:val="22"/>
              </w:rPr>
              <w:t>/</w:t>
            </w:r>
            <w:r w:rsidRPr="00C91C22">
              <w:rPr>
                <w:rFonts w:hint="eastAsia"/>
                <w:szCs w:val="22"/>
              </w:rPr>
              <w:t>职业健康安全管理体系的有效性进行沟通；</w:t>
            </w:r>
          </w:p>
          <w:p w:rsidR="00A727B8" w:rsidRDefault="00C91C22" w:rsidP="00C91C22">
            <w:r w:rsidRPr="00C91C22">
              <w:rPr>
                <w:rFonts w:hint="eastAsia"/>
                <w:szCs w:val="22"/>
              </w:rPr>
              <w:t>8</w:t>
            </w:r>
            <w:r w:rsidRPr="00C91C22">
              <w:rPr>
                <w:rFonts w:hint="eastAsia"/>
                <w:szCs w:val="22"/>
              </w:rPr>
              <w:t>）负责本公司的管理评审，评价质量</w:t>
            </w:r>
            <w:r w:rsidRPr="00C91C22">
              <w:rPr>
                <w:rFonts w:hint="eastAsia"/>
                <w:szCs w:val="22"/>
              </w:rPr>
              <w:t>/</w:t>
            </w:r>
            <w:r w:rsidRPr="00C91C22">
              <w:rPr>
                <w:rFonts w:hint="eastAsia"/>
                <w:szCs w:val="22"/>
              </w:rPr>
              <w:t>环境</w:t>
            </w:r>
            <w:r w:rsidRPr="00C91C22">
              <w:rPr>
                <w:rFonts w:hint="eastAsia"/>
                <w:szCs w:val="22"/>
              </w:rPr>
              <w:t>/</w:t>
            </w:r>
            <w:r w:rsidRPr="00C91C22">
              <w:rPr>
                <w:rFonts w:hint="eastAsia"/>
                <w:szCs w:val="22"/>
              </w:rPr>
              <w:t>职业健康安全管理体系改进的机会和变更的需求，确保质量</w:t>
            </w:r>
            <w:r w:rsidRPr="00C91C22">
              <w:rPr>
                <w:rFonts w:hint="eastAsia"/>
                <w:szCs w:val="22"/>
              </w:rPr>
              <w:t>/</w:t>
            </w:r>
            <w:r w:rsidRPr="00C91C22">
              <w:rPr>
                <w:rFonts w:hint="eastAsia"/>
                <w:szCs w:val="22"/>
              </w:rPr>
              <w:t>环境</w:t>
            </w:r>
            <w:r w:rsidRPr="00C91C22">
              <w:rPr>
                <w:rFonts w:hint="eastAsia"/>
                <w:szCs w:val="22"/>
              </w:rPr>
              <w:t>/</w:t>
            </w:r>
            <w:r w:rsidRPr="00C91C22">
              <w:rPr>
                <w:rFonts w:hint="eastAsia"/>
                <w:szCs w:val="22"/>
              </w:rPr>
              <w:t>职业健康安全管理体系的适宜性、充分性和有效性。</w:t>
            </w:r>
          </w:p>
        </w:tc>
        <w:tc>
          <w:tcPr>
            <w:tcW w:w="1585" w:type="dxa"/>
          </w:tcPr>
          <w:p w:rsidR="00A727B8" w:rsidRDefault="00DC534B">
            <w:r>
              <w:rPr>
                <w:rFonts w:hint="eastAsia"/>
              </w:rPr>
              <w:t>Y</w:t>
            </w:r>
          </w:p>
        </w:tc>
      </w:tr>
      <w:tr w:rsidR="00A727B8">
        <w:trPr>
          <w:trHeight w:val="2110"/>
        </w:trPr>
        <w:tc>
          <w:tcPr>
            <w:tcW w:w="2160" w:type="dxa"/>
            <w:vAlign w:val="center"/>
          </w:tcPr>
          <w:p w:rsidR="00A727B8" w:rsidRDefault="00DC534B">
            <w:r>
              <w:rPr>
                <w:rFonts w:hint="eastAsia"/>
              </w:rPr>
              <w:t>管理方针</w:t>
            </w:r>
          </w:p>
        </w:tc>
        <w:tc>
          <w:tcPr>
            <w:tcW w:w="960" w:type="dxa"/>
            <w:vAlign w:val="center"/>
          </w:tcPr>
          <w:p w:rsidR="00A727B8" w:rsidRDefault="00DC534B">
            <w:r>
              <w:t>E</w:t>
            </w:r>
            <w:r w:rsidR="00120DF5">
              <w:rPr>
                <w:rFonts w:hint="eastAsia"/>
              </w:rPr>
              <w:t>S</w:t>
            </w:r>
          </w:p>
          <w:p w:rsidR="00A727B8" w:rsidRDefault="00DC534B">
            <w:r>
              <w:t>5.2</w:t>
            </w:r>
          </w:p>
        </w:tc>
        <w:tc>
          <w:tcPr>
            <w:tcW w:w="10004" w:type="dxa"/>
            <w:vAlign w:val="center"/>
          </w:tcPr>
          <w:p w:rsidR="00A727B8" w:rsidRDefault="00DC534B">
            <w:pPr>
              <w:rPr>
                <w:szCs w:val="22"/>
              </w:rPr>
            </w:pPr>
            <w:r>
              <w:rPr>
                <w:rFonts w:hint="eastAsia"/>
                <w:szCs w:val="22"/>
              </w:rPr>
              <w:t>公司的质量、环境和职业健康安全管理方针：</w:t>
            </w:r>
          </w:p>
          <w:p w:rsidR="00A727B8" w:rsidRDefault="00DC534B">
            <w:pPr>
              <w:rPr>
                <w:szCs w:val="22"/>
              </w:rPr>
            </w:pPr>
            <w:r>
              <w:rPr>
                <w:rFonts w:hint="eastAsia"/>
                <w:szCs w:val="22"/>
              </w:rPr>
              <w:t>守法诚信追求精品，预防污染保护环境；</w:t>
            </w:r>
          </w:p>
          <w:p w:rsidR="00A727B8" w:rsidRDefault="00DC534B">
            <w:pPr>
              <w:rPr>
                <w:szCs w:val="22"/>
              </w:rPr>
            </w:pPr>
            <w:r>
              <w:rPr>
                <w:rFonts w:hint="eastAsia"/>
                <w:szCs w:val="22"/>
              </w:rPr>
              <w:t>关爱员工健康安全，持续改进追求卓越。</w:t>
            </w:r>
          </w:p>
          <w:p w:rsidR="00A727B8" w:rsidRDefault="00DC534B">
            <w:pPr>
              <w:rPr>
                <w:szCs w:val="22"/>
              </w:rPr>
            </w:pPr>
            <w:r>
              <w:rPr>
                <w:rFonts w:hint="eastAsia"/>
                <w:szCs w:val="22"/>
              </w:rPr>
              <w:t>管理方针的沟通：</w:t>
            </w:r>
          </w:p>
          <w:p w:rsidR="00A727B8" w:rsidRDefault="00DC534B">
            <w:pPr>
              <w:rPr>
                <w:szCs w:val="22"/>
              </w:rPr>
            </w:pPr>
            <w:r>
              <w:rPr>
                <w:rFonts w:hint="eastAsia"/>
                <w:szCs w:val="22"/>
              </w:rPr>
              <w:t>1</w:t>
            </w:r>
            <w:r>
              <w:rPr>
                <w:rFonts w:hint="eastAsia"/>
                <w:szCs w:val="22"/>
              </w:rPr>
              <w:t>）管理方针形成文件，包括在本《管理手册》中或单独形成文件。</w:t>
            </w:r>
          </w:p>
          <w:p w:rsidR="00A727B8" w:rsidRDefault="00DC534B">
            <w:pPr>
              <w:rPr>
                <w:szCs w:val="22"/>
              </w:rPr>
            </w:pPr>
            <w:r>
              <w:rPr>
                <w:rFonts w:hint="eastAsia"/>
                <w:szCs w:val="22"/>
              </w:rPr>
              <w:t>2</w:t>
            </w:r>
            <w:r>
              <w:rPr>
                <w:rFonts w:hint="eastAsia"/>
                <w:szCs w:val="22"/>
              </w:rPr>
              <w:t>）在本公司内进行沟通，传达至本公司控制下工作的人员，使之理解相关要求，贯彻在实际工作中；</w:t>
            </w:r>
          </w:p>
          <w:p w:rsidR="00A727B8" w:rsidRDefault="00DC534B">
            <w:pPr>
              <w:rPr>
                <w:szCs w:val="22"/>
              </w:rPr>
            </w:pPr>
            <w:r>
              <w:rPr>
                <w:rFonts w:hint="eastAsia"/>
                <w:szCs w:val="22"/>
              </w:rPr>
              <w:t>3</w:t>
            </w:r>
            <w:r>
              <w:rPr>
                <w:rFonts w:hint="eastAsia"/>
                <w:szCs w:val="22"/>
              </w:rPr>
              <w:t>）适宜时，相关方可获取。</w:t>
            </w:r>
          </w:p>
          <w:p w:rsidR="00A727B8" w:rsidRDefault="00DC534B">
            <w:pPr>
              <w:rPr>
                <w:szCs w:val="22"/>
              </w:rPr>
            </w:pPr>
            <w:r>
              <w:rPr>
                <w:rFonts w:hint="eastAsia"/>
                <w:szCs w:val="22"/>
              </w:rPr>
              <w:t>4</w:t>
            </w:r>
            <w:r>
              <w:rPr>
                <w:rFonts w:hint="eastAsia"/>
                <w:szCs w:val="22"/>
              </w:rPr>
              <w:t>）在管理评审时对管理方针的的持续适宜进行评审，以适应公司内、外环境的变化，具体执行《管理评审控制程序》的规定要求；</w:t>
            </w:r>
          </w:p>
          <w:p w:rsidR="00A727B8" w:rsidRDefault="00DC534B">
            <w:r>
              <w:rPr>
                <w:rFonts w:hint="eastAsia"/>
                <w:szCs w:val="22"/>
              </w:rPr>
              <w:t>5</w:t>
            </w:r>
            <w:r>
              <w:rPr>
                <w:rFonts w:hint="eastAsia"/>
                <w:szCs w:val="22"/>
              </w:rPr>
              <w:t>）对管理方针的批准、发布、修改都应实行控制，具体执行《文件和记录控制程序》的规定要求。</w:t>
            </w:r>
          </w:p>
        </w:tc>
        <w:tc>
          <w:tcPr>
            <w:tcW w:w="1585" w:type="dxa"/>
          </w:tcPr>
          <w:p w:rsidR="00A727B8" w:rsidRDefault="00DC534B">
            <w:r>
              <w:rPr>
                <w:rFonts w:hint="eastAsia"/>
              </w:rPr>
              <w:t>Y</w:t>
            </w:r>
          </w:p>
        </w:tc>
      </w:tr>
      <w:tr w:rsidR="00A727B8">
        <w:trPr>
          <w:trHeight w:val="2110"/>
        </w:trPr>
        <w:tc>
          <w:tcPr>
            <w:tcW w:w="2160" w:type="dxa"/>
            <w:vAlign w:val="center"/>
          </w:tcPr>
          <w:p w:rsidR="00A727B8" w:rsidRDefault="00DC534B">
            <w:r>
              <w:rPr>
                <w:rFonts w:hint="eastAsia"/>
              </w:rPr>
              <w:t>组织的岗位、职责权限</w:t>
            </w:r>
          </w:p>
        </w:tc>
        <w:tc>
          <w:tcPr>
            <w:tcW w:w="960" w:type="dxa"/>
            <w:vAlign w:val="center"/>
          </w:tcPr>
          <w:p w:rsidR="00A727B8" w:rsidRDefault="00DC534B">
            <w:r>
              <w:t>E</w:t>
            </w:r>
            <w:r w:rsidR="00120DF5">
              <w:rPr>
                <w:rFonts w:hint="eastAsia"/>
              </w:rPr>
              <w:t>S</w:t>
            </w:r>
          </w:p>
          <w:p w:rsidR="00A727B8" w:rsidRDefault="00DC534B">
            <w:r>
              <w:rPr>
                <w:rFonts w:hint="eastAsia"/>
              </w:rPr>
              <w:t>5.3</w:t>
            </w:r>
          </w:p>
        </w:tc>
        <w:tc>
          <w:tcPr>
            <w:tcW w:w="10004" w:type="dxa"/>
            <w:vAlign w:val="center"/>
          </w:tcPr>
          <w:p w:rsidR="00A02D34" w:rsidRDefault="00A02D34" w:rsidP="00A02D34">
            <w:pPr>
              <w:pStyle w:val="a0"/>
              <w:rPr>
                <w:rFonts w:hint="eastAsia"/>
              </w:rPr>
            </w:pPr>
            <w:r>
              <w:rPr>
                <w:rFonts w:hint="eastAsia"/>
              </w:rPr>
              <w:t>公司确定了公司机构并规定了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公司决定任命</w:t>
            </w:r>
            <w:r>
              <w:rPr>
                <w:rFonts w:hint="eastAsia"/>
              </w:rPr>
              <w:t>鲁金凤</w:t>
            </w:r>
            <w:r>
              <w:rPr>
                <w:rFonts w:hint="eastAsia"/>
              </w:rPr>
              <w:t>为管理体系的管理者代表。其职责和权限规定如下：</w:t>
            </w:r>
          </w:p>
          <w:p w:rsidR="00A02D34" w:rsidRDefault="00A02D34" w:rsidP="00A02D34">
            <w:pPr>
              <w:pStyle w:val="a0"/>
              <w:rPr>
                <w:rFonts w:hint="eastAsia"/>
              </w:rPr>
            </w:pPr>
            <w:r>
              <w:rPr>
                <w:rFonts w:hint="eastAsia"/>
              </w:rPr>
              <w:t>确保本公司管理体系所需的过程得到建立、实施和保持，代表总经理行使职权；</w:t>
            </w:r>
          </w:p>
          <w:p w:rsidR="00A02D34" w:rsidRDefault="00A02D34" w:rsidP="00A02D34">
            <w:pPr>
              <w:pStyle w:val="a0"/>
              <w:rPr>
                <w:rFonts w:hint="eastAsia"/>
              </w:rPr>
            </w:pPr>
            <w:r>
              <w:rPr>
                <w:rFonts w:hint="eastAsia"/>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A02D34" w:rsidRDefault="00A02D34" w:rsidP="00A02D34">
            <w:pPr>
              <w:pStyle w:val="a0"/>
              <w:rPr>
                <w:rFonts w:hint="eastAsia"/>
              </w:rPr>
            </w:pPr>
            <w:r>
              <w:rPr>
                <w:rFonts w:hint="eastAsia"/>
              </w:rPr>
              <w:t>询问管代</w:t>
            </w:r>
            <w:r w:rsidRPr="00A02D34">
              <w:rPr>
                <w:rFonts w:hint="eastAsia"/>
              </w:rPr>
              <w:t>鲁金凤</w:t>
            </w:r>
            <w:r>
              <w:rPr>
                <w:rFonts w:hint="eastAsia"/>
              </w:rPr>
              <w:t>，职责回答正确。</w:t>
            </w:r>
          </w:p>
          <w:p w:rsidR="00A02D34" w:rsidRPr="00A02D34" w:rsidRDefault="00A02D34" w:rsidP="00A02D34">
            <w:pPr>
              <w:pStyle w:val="a0"/>
            </w:pPr>
          </w:p>
        </w:tc>
        <w:tc>
          <w:tcPr>
            <w:tcW w:w="1585" w:type="dxa"/>
          </w:tcPr>
          <w:p w:rsidR="00A727B8" w:rsidRDefault="00DC534B">
            <w:r>
              <w:rPr>
                <w:rFonts w:hint="eastAsia"/>
              </w:rPr>
              <w:t>Y</w:t>
            </w:r>
          </w:p>
        </w:tc>
      </w:tr>
      <w:tr w:rsidR="008332D8" w:rsidTr="00CA78A6">
        <w:trPr>
          <w:trHeight w:val="2110"/>
        </w:trPr>
        <w:tc>
          <w:tcPr>
            <w:tcW w:w="2160" w:type="dxa"/>
          </w:tcPr>
          <w:p w:rsidR="008332D8" w:rsidRDefault="008332D8" w:rsidP="00263D98">
            <w:pPr>
              <w:spacing w:line="280" w:lineRule="exact"/>
              <w:rPr>
                <w:rFonts w:ascii="宋体" w:hAnsi="宋体" w:cs="宋体"/>
                <w:szCs w:val="21"/>
              </w:rPr>
            </w:pPr>
            <w:r w:rsidRPr="00EC19AF">
              <w:rPr>
                <w:rFonts w:ascii="宋体" w:hAnsi="宋体" w:cs="宋体" w:hint="eastAsia"/>
                <w:szCs w:val="21"/>
              </w:rPr>
              <w:t>工作人员的协商和参与</w:t>
            </w:r>
          </w:p>
        </w:tc>
        <w:tc>
          <w:tcPr>
            <w:tcW w:w="960" w:type="dxa"/>
          </w:tcPr>
          <w:p w:rsidR="008332D8" w:rsidRDefault="008332D8" w:rsidP="00263D98">
            <w:pPr>
              <w:spacing w:line="280" w:lineRule="exact"/>
              <w:rPr>
                <w:rFonts w:ascii="宋体" w:hAnsi="宋体" w:cs="宋体"/>
                <w:szCs w:val="21"/>
              </w:rPr>
            </w:pPr>
            <w:r>
              <w:rPr>
                <w:rFonts w:ascii="宋体" w:cs="宋体"/>
                <w:szCs w:val="21"/>
              </w:rPr>
              <w:t>S5.4</w:t>
            </w:r>
          </w:p>
        </w:tc>
        <w:tc>
          <w:tcPr>
            <w:tcW w:w="10004" w:type="dxa"/>
            <w:vAlign w:val="center"/>
          </w:tcPr>
          <w:p w:rsidR="008332D8" w:rsidRPr="00EC19AF" w:rsidRDefault="008332D8" w:rsidP="00263D98">
            <w:pPr>
              <w:spacing w:line="280" w:lineRule="exact"/>
              <w:ind w:firstLineChars="200" w:firstLine="420"/>
              <w:rPr>
                <w:rFonts w:ascii="宋体" w:hAnsi="宋体" w:cs="宋体"/>
                <w:szCs w:val="21"/>
              </w:rPr>
            </w:pPr>
            <w:r w:rsidRPr="00EC19AF">
              <w:rPr>
                <w:rFonts w:ascii="宋体" w:hAnsi="宋体" w:cs="宋体" w:hint="eastAsia"/>
                <w:szCs w:val="21"/>
              </w:rPr>
              <w:t>经了解公司用于在</w:t>
            </w:r>
            <w:r>
              <w:rPr>
                <w:rFonts w:ascii="宋体" w:hAnsi="宋体" w:cs="宋体" w:hint="eastAsia"/>
                <w:szCs w:val="21"/>
              </w:rPr>
              <w:t>环境、</w:t>
            </w:r>
            <w:r w:rsidRPr="00EC19AF">
              <w:rPr>
                <w:rFonts w:ascii="宋体" w:hAnsi="宋体" w:cs="宋体" w:hint="eastAsia"/>
                <w:szCs w:val="21"/>
              </w:rPr>
              <w:t>职业健康安全管理体系的开发、策划、实施、绩效评价和改进措施中与所有适用层次和职能的工作人员及其代表的协商和参与。</w:t>
            </w:r>
          </w:p>
          <w:p w:rsidR="008332D8" w:rsidRPr="00EC19AF" w:rsidRDefault="008332D8" w:rsidP="00263D98">
            <w:pPr>
              <w:spacing w:line="280" w:lineRule="exact"/>
              <w:ind w:firstLineChars="200" w:firstLine="420"/>
              <w:rPr>
                <w:rFonts w:ascii="宋体" w:hAnsi="宋体" w:cs="宋体"/>
                <w:szCs w:val="21"/>
              </w:rPr>
            </w:pPr>
            <w:r w:rsidRPr="00EC19AF">
              <w:rPr>
                <w:rFonts w:ascii="宋体" w:hAnsi="宋体" w:cs="宋体" w:hint="eastAsia"/>
                <w:szCs w:val="21"/>
              </w:rPr>
              <w:t>公司任命</w:t>
            </w:r>
            <w:r w:rsidRPr="00E31E37">
              <w:rPr>
                <w:rFonts w:ascii="宋体" w:hAnsi="宋体" w:cs="宋体" w:hint="eastAsia"/>
                <w:szCs w:val="21"/>
              </w:rPr>
              <w:t>安全事务代表</w:t>
            </w:r>
            <w:r w:rsidRPr="00EC19AF">
              <w:rPr>
                <w:rFonts w:ascii="宋体" w:hAnsi="宋体" w:cs="宋体" w:hint="eastAsia"/>
                <w:szCs w:val="21"/>
              </w:rPr>
              <w:t>—</w:t>
            </w:r>
            <w:r>
              <w:rPr>
                <w:rFonts w:ascii="宋体" w:hAnsi="宋体" w:cs="宋体" w:hint="eastAsia"/>
                <w:szCs w:val="21"/>
              </w:rPr>
              <w:t>张朋</w:t>
            </w:r>
          </w:p>
          <w:p w:rsidR="008332D8" w:rsidRPr="00EC19AF" w:rsidRDefault="008332D8" w:rsidP="00263D98">
            <w:pPr>
              <w:spacing w:line="280" w:lineRule="exact"/>
              <w:ind w:firstLineChars="200" w:firstLine="420"/>
              <w:rPr>
                <w:rFonts w:ascii="宋体" w:hAnsi="宋体" w:cs="宋体"/>
                <w:szCs w:val="21"/>
              </w:rPr>
            </w:pPr>
            <w:r w:rsidRPr="00EC19AF">
              <w:rPr>
                <w:rFonts w:ascii="宋体" w:hAnsi="宋体" w:cs="宋体" w:hint="eastAsia"/>
                <w:szCs w:val="21"/>
              </w:rPr>
              <w:t>并明确了协商和参与的主要内容及方式方法，主要为：</w:t>
            </w:r>
          </w:p>
          <w:p w:rsidR="008332D8" w:rsidRPr="00EC19AF" w:rsidRDefault="008332D8" w:rsidP="00263D98">
            <w:pPr>
              <w:spacing w:line="280" w:lineRule="exact"/>
              <w:ind w:firstLineChars="200" w:firstLine="420"/>
              <w:rPr>
                <w:rFonts w:ascii="宋体" w:hAnsi="宋体" w:cs="宋体"/>
                <w:szCs w:val="21"/>
              </w:rPr>
            </w:pPr>
            <w:r w:rsidRPr="00EC19AF">
              <w:rPr>
                <w:rFonts w:ascii="宋体" w:hAnsi="宋体" w:cs="宋体" w:hint="eastAsia"/>
                <w:szCs w:val="21"/>
              </w:rPr>
              <w:t>协商和参与提供必要的机制、时间、培训和资源；及时提供对明确的、易理解的和相关的职业健康安全管理体系信息的访问渠道；</w:t>
            </w:r>
          </w:p>
          <w:p w:rsidR="008332D8" w:rsidRPr="00EC19AF" w:rsidRDefault="008332D8" w:rsidP="00263D98">
            <w:pPr>
              <w:spacing w:line="280" w:lineRule="exact"/>
              <w:ind w:firstLineChars="200" w:firstLine="420"/>
              <w:rPr>
                <w:rFonts w:ascii="宋体" w:hAnsi="宋体" w:cs="宋体"/>
                <w:szCs w:val="21"/>
              </w:rPr>
            </w:pPr>
            <w:r w:rsidRPr="00EC19AF">
              <w:rPr>
                <w:rFonts w:ascii="宋体" w:hAnsi="宋体" w:cs="宋体" w:hint="eastAsia"/>
                <w:szCs w:val="21"/>
              </w:rPr>
              <w:t>主要的沟通协商渠道建立微信群或员工意见箱等内容。</w:t>
            </w:r>
          </w:p>
          <w:p w:rsidR="008332D8" w:rsidRDefault="008332D8" w:rsidP="00263D98">
            <w:pPr>
              <w:spacing w:line="280" w:lineRule="exact"/>
              <w:ind w:firstLineChars="200" w:firstLine="420"/>
              <w:rPr>
                <w:rFonts w:ascii="宋体" w:hAnsi="宋体" w:cs="宋体"/>
                <w:szCs w:val="21"/>
              </w:rPr>
            </w:pPr>
            <w:r>
              <w:rPr>
                <w:rFonts w:ascii="宋体" w:hAnsi="宋体" w:cs="宋体" w:hint="eastAsia"/>
                <w:szCs w:val="21"/>
              </w:rPr>
              <w:t>通过培训</w:t>
            </w:r>
            <w:r w:rsidRPr="00EC19AF">
              <w:rPr>
                <w:rFonts w:ascii="宋体" w:hAnsi="宋体" w:cs="宋体" w:hint="eastAsia"/>
                <w:szCs w:val="21"/>
              </w:rPr>
              <w:t>员工知道自身的权益与义务，更好的参与与保护自身的权益。</w:t>
            </w:r>
          </w:p>
        </w:tc>
        <w:tc>
          <w:tcPr>
            <w:tcW w:w="1585" w:type="dxa"/>
          </w:tcPr>
          <w:p w:rsidR="008332D8" w:rsidRDefault="004E5353">
            <w:pPr>
              <w:rPr>
                <w:rFonts w:hint="eastAsia"/>
              </w:rPr>
            </w:pPr>
            <w:r>
              <w:rPr>
                <w:rFonts w:hint="eastAsia"/>
              </w:rPr>
              <w:t>Y</w:t>
            </w:r>
          </w:p>
        </w:tc>
      </w:tr>
      <w:tr w:rsidR="008332D8">
        <w:trPr>
          <w:trHeight w:val="2110"/>
        </w:trPr>
        <w:tc>
          <w:tcPr>
            <w:tcW w:w="2160" w:type="dxa"/>
            <w:vAlign w:val="center"/>
          </w:tcPr>
          <w:p w:rsidR="008332D8" w:rsidRDefault="008332D8">
            <w:r>
              <w:rPr>
                <w:rFonts w:hint="eastAsia"/>
              </w:rPr>
              <w:t>应对风险和机会的策划</w:t>
            </w:r>
          </w:p>
        </w:tc>
        <w:tc>
          <w:tcPr>
            <w:tcW w:w="960" w:type="dxa"/>
            <w:vAlign w:val="center"/>
          </w:tcPr>
          <w:p w:rsidR="008332D8" w:rsidRDefault="008332D8">
            <w:r>
              <w:t>E</w:t>
            </w:r>
            <w:r>
              <w:rPr>
                <w:rFonts w:hint="eastAsia"/>
              </w:rPr>
              <w:t>S</w:t>
            </w:r>
          </w:p>
          <w:p w:rsidR="008332D8" w:rsidRDefault="008332D8">
            <w:r>
              <w:rPr>
                <w:rFonts w:hint="eastAsia"/>
              </w:rPr>
              <w:t>6.1.1</w:t>
            </w:r>
          </w:p>
        </w:tc>
        <w:tc>
          <w:tcPr>
            <w:tcW w:w="10004" w:type="dxa"/>
            <w:vAlign w:val="center"/>
          </w:tcPr>
          <w:p w:rsidR="008332D8" w:rsidRDefault="008332D8">
            <w:pPr>
              <w:rPr>
                <w:szCs w:val="22"/>
              </w:rPr>
            </w:pPr>
            <w:r>
              <w:rPr>
                <w:rFonts w:hint="eastAsia"/>
              </w:rPr>
              <w:t>编</w:t>
            </w:r>
            <w:r>
              <w:rPr>
                <w:rFonts w:hint="eastAsia"/>
                <w:szCs w:val="22"/>
              </w:rPr>
              <w:t>制了《风险和机遇控制程序》。</w:t>
            </w:r>
          </w:p>
          <w:p w:rsidR="008332D8" w:rsidRDefault="008332D8">
            <w:pPr>
              <w:rPr>
                <w:szCs w:val="22"/>
              </w:rPr>
            </w:pPr>
            <w:r>
              <w:rPr>
                <w:rFonts w:hint="eastAsia"/>
                <w:szCs w:val="22"/>
              </w:rPr>
              <w:t>查见《内外部因素的确认及风险分析》，对公司运行风险进行了分析，并制定了相应措施。。</w:t>
            </w:r>
          </w:p>
          <w:p w:rsidR="008332D8" w:rsidRDefault="008332D8">
            <w:r>
              <w:rPr>
                <w:szCs w:val="22"/>
              </w:rPr>
              <w:t>如风险</w:t>
            </w:r>
            <w:r>
              <w:rPr>
                <w:rFonts w:hint="eastAsia"/>
                <w:szCs w:val="22"/>
              </w:rPr>
              <w:t>：资源风险。应对措施：铁路设备（铁路机车车辆检修设备）的销售及服务</w:t>
            </w:r>
            <w:r>
              <w:rPr>
                <w:rFonts w:hint="eastAsia"/>
                <w:szCs w:val="22"/>
              </w:rPr>
              <w:t xml:space="preserve"> </w:t>
            </w:r>
            <w:r>
              <w:rPr>
                <w:rFonts w:hint="eastAsia"/>
                <w:szCs w:val="22"/>
              </w:rPr>
              <w:t>所需的主要场所在北京，本公司对市场上的主要提供的提供厂家进行资质考察，并对部分厂家样品进行性能测试，对于满足我公司使用条件的，将其列入合格供方名录。当出现某供应商因发生突发事故或不可抗拒因素导致无法按时或按量提供原料时，将选择合格供方名录中的供应商紧急采购，保证生产及时进行，不影响服务进度。</w:t>
            </w:r>
          </w:p>
        </w:tc>
        <w:tc>
          <w:tcPr>
            <w:tcW w:w="1585" w:type="dxa"/>
          </w:tcPr>
          <w:p w:rsidR="008332D8" w:rsidRDefault="008332D8">
            <w:r>
              <w:rPr>
                <w:rFonts w:hint="eastAsia"/>
              </w:rPr>
              <w:t>Y</w:t>
            </w:r>
          </w:p>
        </w:tc>
      </w:tr>
      <w:tr w:rsidR="008332D8">
        <w:trPr>
          <w:trHeight w:val="1222"/>
        </w:trPr>
        <w:tc>
          <w:tcPr>
            <w:tcW w:w="2160" w:type="dxa"/>
            <w:vAlign w:val="center"/>
          </w:tcPr>
          <w:p w:rsidR="008332D8" w:rsidRDefault="008332D8">
            <w:pPr>
              <w:rPr>
                <w:szCs w:val="22"/>
              </w:rPr>
            </w:pPr>
            <w:r>
              <w:rPr>
                <w:rFonts w:hint="eastAsia"/>
                <w:szCs w:val="22"/>
              </w:rPr>
              <w:t>策划措施</w:t>
            </w:r>
          </w:p>
        </w:tc>
        <w:tc>
          <w:tcPr>
            <w:tcW w:w="960" w:type="dxa"/>
            <w:vAlign w:val="center"/>
          </w:tcPr>
          <w:p w:rsidR="008332D8" w:rsidRDefault="008332D8">
            <w:pPr>
              <w:rPr>
                <w:szCs w:val="22"/>
              </w:rPr>
            </w:pPr>
            <w:r>
              <w:rPr>
                <w:rFonts w:hint="eastAsia"/>
                <w:szCs w:val="22"/>
              </w:rPr>
              <w:t>ES</w:t>
            </w:r>
          </w:p>
          <w:p w:rsidR="008332D8" w:rsidRDefault="008332D8">
            <w:pPr>
              <w:rPr>
                <w:szCs w:val="22"/>
              </w:rPr>
            </w:pPr>
            <w:r>
              <w:rPr>
                <w:rFonts w:hint="eastAsia"/>
                <w:szCs w:val="22"/>
              </w:rPr>
              <w:t>6.1.4</w:t>
            </w:r>
          </w:p>
        </w:tc>
        <w:tc>
          <w:tcPr>
            <w:tcW w:w="10004" w:type="dxa"/>
            <w:vAlign w:val="center"/>
          </w:tcPr>
          <w:p w:rsidR="008332D8" w:rsidRDefault="008332D8">
            <w:pPr>
              <w:rPr>
                <w:szCs w:val="22"/>
              </w:rPr>
            </w:pPr>
            <w:r>
              <w:rPr>
                <w:rFonts w:hint="eastAsia"/>
                <w:szCs w:val="22"/>
              </w:rPr>
              <w:t>组织管理层策划关于开展管理体系中所采取措施，以便管理安全目标、危险源、法律法规组织识别的风险等等。通过合规性评价、目标考核、运行方案、管理评审、内外部沟通等方式以保证管理体系达到预期结果。见各部门审核记录。</w:t>
            </w:r>
          </w:p>
        </w:tc>
        <w:tc>
          <w:tcPr>
            <w:tcW w:w="1585" w:type="dxa"/>
          </w:tcPr>
          <w:p w:rsidR="008332D8" w:rsidRDefault="008332D8">
            <w:r>
              <w:rPr>
                <w:rFonts w:hint="eastAsia"/>
              </w:rPr>
              <w:t>Y</w:t>
            </w:r>
          </w:p>
        </w:tc>
      </w:tr>
      <w:tr w:rsidR="008332D8">
        <w:trPr>
          <w:trHeight w:val="1222"/>
        </w:trPr>
        <w:tc>
          <w:tcPr>
            <w:tcW w:w="2160" w:type="dxa"/>
            <w:vAlign w:val="center"/>
          </w:tcPr>
          <w:p w:rsidR="008332D8" w:rsidRDefault="008332D8">
            <w:r>
              <w:rPr>
                <w:rFonts w:hint="eastAsia"/>
              </w:rPr>
              <w:t>目标指标</w:t>
            </w:r>
          </w:p>
        </w:tc>
        <w:tc>
          <w:tcPr>
            <w:tcW w:w="960" w:type="dxa"/>
            <w:vAlign w:val="center"/>
          </w:tcPr>
          <w:p w:rsidR="008332D8" w:rsidRDefault="008332D8">
            <w:r>
              <w:t>E</w:t>
            </w:r>
            <w:r>
              <w:rPr>
                <w:rFonts w:hint="eastAsia"/>
              </w:rPr>
              <w:t>S</w:t>
            </w:r>
          </w:p>
          <w:p w:rsidR="008332D8" w:rsidRDefault="008332D8">
            <w:r>
              <w:t>6.2</w:t>
            </w:r>
          </w:p>
        </w:tc>
        <w:tc>
          <w:tcPr>
            <w:tcW w:w="10004" w:type="dxa"/>
            <w:vAlign w:val="center"/>
          </w:tcPr>
          <w:p w:rsidR="008332D8" w:rsidRDefault="008332D8">
            <w:r>
              <w:rPr>
                <w:rFonts w:hint="eastAsia"/>
              </w:rPr>
              <w:t>环境目标和指标：环境污染事故为零。</w:t>
            </w:r>
            <w:r>
              <w:rPr>
                <w:rFonts w:hint="eastAsia"/>
              </w:rPr>
              <w:t xml:space="preserve"> </w:t>
            </w:r>
          </w:p>
          <w:p w:rsidR="008332D8" w:rsidRDefault="008332D8">
            <w:r>
              <w:rPr>
                <w:rFonts w:hint="eastAsia"/>
              </w:rPr>
              <w:t>职业健康安全目标和指标：</w:t>
            </w:r>
          </w:p>
          <w:p w:rsidR="008332D8" w:rsidRDefault="008332D8">
            <w:r>
              <w:rPr>
                <w:rFonts w:hint="eastAsia"/>
              </w:rPr>
              <w:t>――杜绝各类重伤以上事故，且事故发生率为零；</w:t>
            </w:r>
            <w:r>
              <w:rPr>
                <w:rFonts w:hint="eastAsia"/>
              </w:rPr>
              <w:t xml:space="preserve"> </w:t>
            </w:r>
          </w:p>
          <w:p w:rsidR="008332D8" w:rsidRDefault="008332D8">
            <w:r>
              <w:rPr>
                <w:rFonts w:hint="eastAsia"/>
              </w:rPr>
              <w:t>――杜绝火灾事故，火灾事故发生率为零。</w:t>
            </w:r>
          </w:p>
          <w:p w:rsidR="008332D8" w:rsidRDefault="008332D8">
            <w:r>
              <w:rPr>
                <w:rFonts w:hint="eastAsia"/>
              </w:rPr>
              <w:t>公司制定有《环境管理方案》、《职业健康安全管理方案》，管理目标由总经理负责组织制定，并在公司各部门进行分解，定期进行检查考核。</w:t>
            </w:r>
          </w:p>
        </w:tc>
        <w:tc>
          <w:tcPr>
            <w:tcW w:w="1585" w:type="dxa"/>
          </w:tcPr>
          <w:p w:rsidR="008332D8" w:rsidRDefault="008332D8">
            <w:r>
              <w:rPr>
                <w:rFonts w:hint="eastAsia"/>
              </w:rPr>
              <w:t>Y</w:t>
            </w:r>
          </w:p>
        </w:tc>
      </w:tr>
      <w:tr w:rsidR="008332D8">
        <w:trPr>
          <w:trHeight w:val="1222"/>
        </w:trPr>
        <w:tc>
          <w:tcPr>
            <w:tcW w:w="2160" w:type="dxa"/>
            <w:vAlign w:val="center"/>
          </w:tcPr>
          <w:p w:rsidR="008332D8" w:rsidRDefault="008332D8">
            <w:r>
              <w:rPr>
                <w:rFonts w:hint="eastAsia"/>
              </w:rPr>
              <w:t>资源提供</w:t>
            </w:r>
          </w:p>
        </w:tc>
        <w:tc>
          <w:tcPr>
            <w:tcW w:w="960" w:type="dxa"/>
            <w:vAlign w:val="center"/>
          </w:tcPr>
          <w:p w:rsidR="008332D8" w:rsidRDefault="008332D8">
            <w:r>
              <w:t>E</w:t>
            </w:r>
            <w:r>
              <w:rPr>
                <w:rFonts w:hint="eastAsia"/>
              </w:rPr>
              <w:t>S</w:t>
            </w:r>
          </w:p>
          <w:p w:rsidR="008332D8" w:rsidRDefault="008332D8">
            <w:r>
              <w:t>7.1</w:t>
            </w:r>
          </w:p>
        </w:tc>
        <w:tc>
          <w:tcPr>
            <w:tcW w:w="10004" w:type="dxa"/>
            <w:vAlign w:val="center"/>
          </w:tcPr>
          <w:p w:rsidR="008332D8" w:rsidRDefault="008332D8">
            <w:r>
              <w:rPr>
                <w:rFonts w:hint="eastAsia"/>
              </w:rPr>
              <w:t>公司为了实施管理体系并持续改进其有效性，增强顾客满意度，提供了各方面的资源保证。</w:t>
            </w:r>
          </w:p>
          <w:p w:rsidR="008332D8" w:rsidRDefault="008332D8">
            <w:r>
              <w:rPr>
                <w:rFonts w:hint="eastAsia"/>
              </w:rPr>
              <w:t>1</w:t>
            </w:r>
            <w:r>
              <w:rPr>
                <w:rFonts w:hint="eastAsia"/>
              </w:rPr>
              <w:t>、人力资源：企业目前在职员工</w:t>
            </w:r>
            <w:r>
              <w:rPr>
                <w:rFonts w:hint="eastAsia"/>
              </w:rPr>
              <w:t>10</w:t>
            </w:r>
            <w:r>
              <w:rPr>
                <w:rFonts w:hint="eastAsia"/>
              </w:rPr>
              <w:t>人，职工队伍相对稳定，均在相关企业工作近</w:t>
            </w:r>
            <w:r>
              <w:rPr>
                <w:rFonts w:hint="eastAsia"/>
              </w:rPr>
              <w:t>5</w:t>
            </w:r>
            <w:r>
              <w:rPr>
                <w:rFonts w:hint="eastAsia"/>
              </w:rPr>
              <w:t>年，实践经验丰富；</w:t>
            </w:r>
          </w:p>
          <w:p w:rsidR="008332D8" w:rsidRDefault="008332D8">
            <w:r>
              <w:rPr>
                <w:rFonts w:hint="eastAsia"/>
              </w:rPr>
              <w:t>2</w:t>
            </w:r>
            <w:r>
              <w:rPr>
                <w:rFonts w:hint="eastAsia"/>
              </w:rPr>
              <w:t>、办公设施：</w:t>
            </w:r>
            <w:r>
              <w:rPr>
                <w:rFonts w:hint="eastAsia"/>
              </w:rPr>
              <w:t xml:space="preserve"> </w:t>
            </w:r>
            <w:r>
              <w:rPr>
                <w:rFonts w:hint="eastAsia"/>
              </w:rPr>
              <w:t>电脑、电话、打印机等，满足办公需求；</w:t>
            </w:r>
          </w:p>
          <w:p w:rsidR="008332D8" w:rsidRDefault="008332D8">
            <w:r>
              <w:rPr>
                <w:rFonts w:hint="eastAsia"/>
              </w:rPr>
              <w:t>3</w:t>
            </w:r>
            <w:r>
              <w:rPr>
                <w:rFonts w:hint="eastAsia"/>
              </w:rPr>
              <w:t>、工作环境：办公区域面积</w:t>
            </w:r>
            <w:r>
              <w:rPr>
                <w:rFonts w:hint="eastAsia"/>
              </w:rPr>
              <w:t>163</w:t>
            </w:r>
            <w:r>
              <w:rPr>
                <w:rFonts w:hint="eastAsia"/>
              </w:rPr>
              <w:t>平米；</w:t>
            </w:r>
            <w:r>
              <w:rPr>
                <w:rFonts w:hint="eastAsia"/>
              </w:rPr>
              <w:t xml:space="preserve"> </w:t>
            </w:r>
            <w:r>
              <w:rPr>
                <w:rFonts w:hint="eastAsia"/>
              </w:rPr>
              <w:t>布局合理，场所卫生干净整洁，工作环境良好。</w:t>
            </w:r>
          </w:p>
          <w:p w:rsidR="008332D8" w:rsidRDefault="008332D8">
            <w:pPr>
              <w:rPr>
                <w:szCs w:val="22"/>
              </w:rPr>
            </w:pPr>
            <w:r>
              <w:rPr>
                <w:rFonts w:hint="eastAsia"/>
                <w:szCs w:val="22"/>
              </w:rPr>
              <w:t>4</w:t>
            </w:r>
            <w:r>
              <w:rPr>
                <w:rFonts w:hint="eastAsia"/>
                <w:szCs w:val="22"/>
              </w:rPr>
              <w:t>、检验检测设备：</w:t>
            </w:r>
            <w:r>
              <w:rPr>
                <w:rFonts w:hint="eastAsia"/>
                <w:szCs w:val="22"/>
              </w:rPr>
              <w:t xml:space="preserve"> </w:t>
            </w:r>
            <w:r>
              <w:rPr>
                <w:rFonts w:hint="eastAsia"/>
                <w:szCs w:val="22"/>
              </w:rPr>
              <w:t>公司为贸易型企业，在实际的销售过程中不涉及使用监视测量设备。</w:t>
            </w:r>
          </w:p>
          <w:p w:rsidR="008332D8" w:rsidRDefault="008332D8">
            <w:r>
              <w:rPr>
                <w:rFonts w:hint="eastAsia"/>
              </w:rPr>
              <w:t>5</w:t>
            </w:r>
            <w:r>
              <w:rPr>
                <w:rFonts w:hint="eastAsia"/>
              </w:rPr>
              <w:t>、资金支持：注册资金</w:t>
            </w:r>
            <w:r>
              <w:rPr>
                <w:rFonts w:hint="eastAsia"/>
              </w:rPr>
              <w:t>2600</w:t>
            </w:r>
            <w:r>
              <w:rPr>
                <w:rFonts w:hint="eastAsia"/>
              </w:rPr>
              <w:t>万元。</w:t>
            </w:r>
          </w:p>
          <w:p w:rsidR="008332D8" w:rsidRDefault="008332D8">
            <w:pPr>
              <w:rPr>
                <w:szCs w:val="22"/>
              </w:rPr>
            </w:pPr>
            <w:r>
              <w:rPr>
                <w:rFonts w:hint="eastAsia"/>
              </w:rPr>
              <w:t>6</w:t>
            </w:r>
            <w:r>
              <w:rPr>
                <w:rFonts w:hint="eastAsia"/>
              </w:rPr>
              <w:t>、组织的知识：</w:t>
            </w:r>
            <w:r>
              <w:rPr>
                <w:rFonts w:hint="eastAsia"/>
                <w:szCs w:val="22"/>
              </w:rPr>
              <w:t>公司从内外部收集知识，通过公司内部的培训、会议等内部等方式进行内部的知识分享，并应用于管理体系。结合不断变化的需求和发展趋势，进行知识的创新。</w:t>
            </w:r>
            <w:r>
              <w:rPr>
                <w:rFonts w:hint="eastAsia"/>
                <w:szCs w:val="22"/>
              </w:rPr>
              <w:t xml:space="preserve"> </w:t>
            </w:r>
          </w:p>
          <w:p w:rsidR="008332D8" w:rsidRDefault="008332D8">
            <w:r>
              <w:rPr>
                <w:rFonts w:hint="eastAsia"/>
              </w:rPr>
              <w:t>基础资源满足要求。</w:t>
            </w:r>
          </w:p>
        </w:tc>
        <w:tc>
          <w:tcPr>
            <w:tcW w:w="1585" w:type="dxa"/>
          </w:tcPr>
          <w:p w:rsidR="008332D8" w:rsidRDefault="004E5353">
            <w:r>
              <w:rPr>
                <w:rFonts w:hint="eastAsia"/>
              </w:rPr>
              <w:t>Y</w:t>
            </w:r>
          </w:p>
        </w:tc>
      </w:tr>
      <w:tr w:rsidR="008332D8">
        <w:trPr>
          <w:trHeight w:val="1222"/>
        </w:trPr>
        <w:tc>
          <w:tcPr>
            <w:tcW w:w="2160" w:type="dxa"/>
            <w:vAlign w:val="center"/>
          </w:tcPr>
          <w:p w:rsidR="008332D8" w:rsidRDefault="008332D8">
            <w:r>
              <w:rPr>
                <w:rFonts w:hint="eastAsia"/>
              </w:rPr>
              <w:t>管理评审</w:t>
            </w:r>
          </w:p>
        </w:tc>
        <w:tc>
          <w:tcPr>
            <w:tcW w:w="960" w:type="dxa"/>
            <w:vAlign w:val="center"/>
          </w:tcPr>
          <w:p w:rsidR="008332D8" w:rsidRDefault="008332D8">
            <w:r>
              <w:t>E</w:t>
            </w:r>
            <w:r>
              <w:rPr>
                <w:rFonts w:hint="eastAsia"/>
              </w:rPr>
              <w:t>S</w:t>
            </w:r>
          </w:p>
          <w:p w:rsidR="008332D8" w:rsidRDefault="008332D8">
            <w:r>
              <w:t>9.3</w:t>
            </w:r>
          </w:p>
        </w:tc>
        <w:tc>
          <w:tcPr>
            <w:tcW w:w="10004" w:type="dxa"/>
            <w:vAlign w:val="center"/>
          </w:tcPr>
          <w:p w:rsidR="008332D8" w:rsidRDefault="008332D8">
            <w:r>
              <w:rPr>
                <w:rFonts w:hint="eastAsia"/>
              </w:rPr>
              <w:t>制定并执行《管理评审控制程序》：一年至少要进行一次管理评审，由管理层主持。特殊情况下，可增加管理评审频次。</w:t>
            </w:r>
          </w:p>
          <w:p w:rsidR="008332D8" w:rsidRDefault="008332D8">
            <w:r>
              <w:rPr>
                <w:rFonts w:hint="eastAsia"/>
              </w:rPr>
              <w:t>查管理评审会议记录：</w:t>
            </w:r>
          </w:p>
          <w:p w:rsidR="008332D8" w:rsidRPr="00A30155" w:rsidRDefault="008332D8">
            <w:pPr>
              <w:rPr>
                <w:rFonts w:hint="eastAsia"/>
              </w:rPr>
            </w:pPr>
            <w:r>
              <w:rPr>
                <w:rFonts w:hint="eastAsia"/>
              </w:rPr>
              <w:t>管理评审的时间：</w:t>
            </w:r>
            <w:r w:rsidRPr="00A30155">
              <w:rPr>
                <w:rFonts w:hint="eastAsia"/>
              </w:rPr>
              <w:t>2021</w:t>
            </w:r>
            <w:r w:rsidRPr="00A30155">
              <w:rPr>
                <w:rFonts w:hint="eastAsia"/>
              </w:rPr>
              <w:t>年</w:t>
            </w:r>
            <w:r w:rsidRPr="00A30155">
              <w:rPr>
                <w:rFonts w:hint="eastAsia"/>
              </w:rPr>
              <w:t>9</w:t>
            </w:r>
            <w:r w:rsidRPr="00A30155">
              <w:rPr>
                <w:rFonts w:hint="eastAsia"/>
              </w:rPr>
              <w:t>月</w:t>
            </w:r>
            <w:r w:rsidRPr="00A30155">
              <w:rPr>
                <w:rFonts w:hint="eastAsia"/>
              </w:rPr>
              <w:t>25</w:t>
            </w:r>
            <w:r w:rsidRPr="00A30155">
              <w:rPr>
                <w:rFonts w:hint="eastAsia"/>
              </w:rPr>
              <w:t>日</w:t>
            </w:r>
            <w:r w:rsidRPr="00A30155">
              <w:rPr>
                <w:rFonts w:hint="eastAsia"/>
              </w:rPr>
              <w:t>9</w:t>
            </w:r>
            <w:r w:rsidRPr="00A30155">
              <w:rPr>
                <w:rFonts w:hint="eastAsia"/>
              </w:rPr>
              <w:t>：</w:t>
            </w:r>
            <w:r w:rsidRPr="00A30155">
              <w:rPr>
                <w:rFonts w:hint="eastAsia"/>
              </w:rPr>
              <w:t>00</w:t>
            </w:r>
          </w:p>
          <w:p w:rsidR="008332D8" w:rsidRDefault="008332D8">
            <w:r>
              <w:rPr>
                <w:rFonts w:hint="eastAsia"/>
              </w:rPr>
              <w:t>主持人：宋洋</w:t>
            </w:r>
            <w:r>
              <w:rPr>
                <w:rFonts w:hint="eastAsia"/>
              </w:rPr>
              <w:t xml:space="preserve">    </w:t>
            </w:r>
            <w:r>
              <w:rPr>
                <w:rFonts w:hint="eastAsia"/>
              </w:rPr>
              <w:t>参加人：领导层、各部门负责人</w:t>
            </w:r>
            <w:r>
              <w:rPr>
                <w:rFonts w:hint="eastAsia"/>
              </w:rPr>
              <w:t xml:space="preserve"> </w:t>
            </w:r>
            <w:r>
              <w:rPr>
                <w:rFonts w:hint="eastAsia"/>
              </w:rPr>
              <w:t>、职业健康员工代表</w:t>
            </w:r>
          </w:p>
          <w:p w:rsidR="008332D8" w:rsidRDefault="008332D8">
            <w:r>
              <w:rPr>
                <w:rFonts w:hint="eastAsia"/>
              </w:rPr>
              <w:t>会议主要内容：</w:t>
            </w:r>
          </w:p>
          <w:p w:rsidR="008332D8" w:rsidRPr="00A30155" w:rsidRDefault="008332D8" w:rsidP="00A30155">
            <w:pPr>
              <w:rPr>
                <w:rFonts w:hint="eastAsia"/>
                <w:szCs w:val="22"/>
              </w:rPr>
            </w:pPr>
            <w:r w:rsidRPr="00A30155">
              <w:rPr>
                <w:rFonts w:hint="eastAsia"/>
                <w:szCs w:val="22"/>
              </w:rPr>
              <w:t>1)</w:t>
            </w:r>
            <w:r w:rsidRPr="00A30155">
              <w:rPr>
                <w:rFonts w:hint="eastAsia"/>
                <w:szCs w:val="22"/>
              </w:rPr>
              <w:t>公司内外部环境、相关方的需求和期望、应对风险和机遇的措施及评价；</w:t>
            </w:r>
          </w:p>
          <w:p w:rsidR="008332D8" w:rsidRPr="00A30155" w:rsidRDefault="008332D8" w:rsidP="00A30155">
            <w:pPr>
              <w:rPr>
                <w:rFonts w:hint="eastAsia"/>
                <w:szCs w:val="22"/>
              </w:rPr>
            </w:pPr>
            <w:r w:rsidRPr="00A30155">
              <w:rPr>
                <w:rFonts w:hint="eastAsia"/>
                <w:szCs w:val="22"/>
              </w:rPr>
              <w:t>2</w:t>
            </w:r>
            <w:r w:rsidRPr="00A30155">
              <w:rPr>
                <w:rFonts w:hint="eastAsia"/>
                <w:szCs w:val="22"/>
              </w:rPr>
              <w:t>）内部审核结果分析报告</w:t>
            </w:r>
          </w:p>
          <w:p w:rsidR="008332D8" w:rsidRPr="00A30155" w:rsidRDefault="008332D8" w:rsidP="00A30155">
            <w:pPr>
              <w:rPr>
                <w:rFonts w:hint="eastAsia"/>
                <w:szCs w:val="22"/>
              </w:rPr>
            </w:pPr>
            <w:r w:rsidRPr="00A30155">
              <w:rPr>
                <w:rFonts w:hint="eastAsia"/>
                <w:szCs w:val="22"/>
              </w:rPr>
              <w:t>3</w:t>
            </w:r>
            <w:r w:rsidRPr="00A30155">
              <w:rPr>
                <w:rFonts w:hint="eastAsia"/>
                <w:szCs w:val="22"/>
              </w:rPr>
              <w:t>）目标完成情况及质量、环境、健安绩效报告</w:t>
            </w:r>
          </w:p>
          <w:p w:rsidR="008332D8" w:rsidRPr="00A30155" w:rsidRDefault="008332D8" w:rsidP="00A30155">
            <w:pPr>
              <w:rPr>
                <w:rFonts w:hint="eastAsia"/>
                <w:szCs w:val="22"/>
              </w:rPr>
            </w:pPr>
            <w:r w:rsidRPr="00A30155">
              <w:rPr>
                <w:rFonts w:hint="eastAsia"/>
                <w:szCs w:val="22"/>
              </w:rPr>
              <w:t>4</w:t>
            </w:r>
            <w:r w:rsidRPr="00A30155">
              <w:rPr>
                <w:rFonts w:hint="eastAsia"/>
                <w:szCs w:val="22"/>
              </w:rPr>
              <w:t>）纠正措施、预防措施效果分析报告</w:t>
            </w:r>
          </w:p>
          <w:p w:rsidR="008332D8" w:rsidRPr="00A30155" w:rsidRDefault="008332D8" w:rsidP="00A30155">
            <w:pPr>
              <w:rPr>
                <w:rFonts w:hint="eastAsia"/>
                <w:szCs w:val="22"/>
              </w:rPr>
            </w:pPr>
            <w:r w:rsidRPr="00A30155">
              <w:rPr>
                <w:rFonts w:hint="eastAsia"/>
                <w:szCs w:val="22"/>
              </w:rPr>
              <w:t>5</w:t>
            </w:r>
            <w:r w:rsidRPr="00A30155">
              <w:rPr>
                <w:rFonts w:hint="eastAsia"/>
                <w:szCs w:val="22"/>
              </w:rPr>
              <w:t>）管理方针、目标适宜性分析报告</w:t>
            </w:r>
          </w:p>
          <w:p w:rsidR="008332D8" w:rsidRPr="00A30155" w:rsidRDefault="008332D8" w:rsidP="00A30155">
            <w:pPr>
              <w:rPr>
                <w:rFonts w:hint="eastAsia"/>
                <w:szCs w:val="22"/>
              </w:rPr>
            </w:pPr>
            <w:r w:rsidRPr="00A30155">
              <w:rPr>
                <w:rFonts w:hint="eastAsia"/>
                <w:szCs w:val="22"/>
              </w:rPr>
              <w:t>6</w:t>
            </w:r>
            <w:r w:rsidRPr="00A30155">
              <w:rPr>
                <w:rFonts w:hint="eastAsia"/>
                <w:szCs w:val="22"/>
              </w:rPr>
              <w:t>）法律法规和其他要求遵循情况分析报告</w:t>
            </w:r>
          </w:p>
          <w:p w:rsidR="008332D8" w:rsidRPr="00A30155" w:rsidRDefault="008332D8" w:rsidP="00A30155">
            <w:pPr>
              <w:rPr>
                <w:rFonts w:hint="eastAsia"/>
                <w:szCs w:val="22"/>
              </w:rPr>
            </w:pPr>
            <w:r w:rsidRPr="00A30155">
              <w:rPr>
                <w:rFonts w:hint="eastAsia"/>
                <w:szCs w:val="22"/>
              </w:rPr>
              <w:t>7</w:t>
            </w:r>
            <w:r w:rsidRPr="00A30155">
              <w:rPr>
                <w:rFonts w:hint="eastAsia"/>
                <w:szCs w:val="22"/>
              </w:rPr>
              <w:t>）关于如何提高公司管理体系运行质量和效率的建议</w:t>
            </w:r>
          </w:p>
          <w:p w:rsidR="008332D8" w:rsidRPr="00A30155" w:rsidRDefault="008332D8" w:rsidP="00A30155">
            <w:pPr>
              <w:rPr>
                <w:rFonts w:hint="eastAsia"/>
                <w:szCs w:val="22"/>
              </w:rPr>
            </w:pPr>
            <w:r w:rsidRPr="00A30155">
              <w:rPr>
                <w:rFonts w:hint="eastAsia"/>
                <w:szCs w:val="22"/>
              </w:rPr>
              <w:t>8</w:t>
            </w:r>
            <w:r w:rsidRPr="00A30155">
              <w:rPr>
                <w:rFonts w:hint="eastAsia"/>
                <w:szCs w:val="22"/>
              </w:rPr>
              <w:t>）顾客反馈及满意度调查情况，相关方环境、健安信息沟通情况</w:t>
            </w:r>
          </w:p>
          <w:p w:rsidR="008332D8" w:rsidRPr="00A30155" w:rsidRDefault="008332D8" w:rsidP="00A30155">
            <w:pPr>
              <w:rPr>
                <w:rFonts w:hint="eastAsia"/>
                <w:szCs w:val="22"/>
              </w:rPr>
            </w:pPr>
            <w:r w:rsidRPr="00A30155">
              <w:rPr>
                <w:rFonts w:hint="eastAsia"/>
                <w:szCs w:val="22"/>
              </w:rPr>
              <w:t>9</w:t>
            </w:r>
            <w:r w:rsidRPr="00A30155">
              <w:rPr>
                <w:rFonts w:hint="eastAsia"/>
                <w:szCs w:val="22"/>
              </w:rPr>
              <w:t>）上次管理评审改进项完成情况</w:t>
            </w:r>
          </w:p>
          <w:p w:rsidR="008332D8" w:rsidRPr="00A30155" w:rsidRDefault="008332D8" w:rsidP="00A30155">
            <w:pPr>
              <w:rPr>
                <w:rFonts w:hint="eastAsia"/>
                <w:szCs w:val="22"/>
              </w:rPr>
            </w:pPr>
            <w:r w:rsidRPr="00A30155">
              <w:rPr>
                <w:rFonts w:hint="eastAsia"/>
                <w:szCs w:val="22"/>
              </w:rPr>
              <w:t>10</w:t>
            </w:r>
            <w:r w:rsidRPr="00A30155">
              <w:rPr>
                <w:rFonts w:hint="eastAsia"/>
                <w:szCs w:val="22"/>
              </w:rPr>
              <w:t>）过程绩效及产品符合性总结，健安管理参与协商结果。</w:t>
            </w:r>
          </w:p>
          <w:p w:rsidR="008332D8" w:rsidRDefault="008332D8" w:rsidP="00A30155">
            <w:pPr>
              <w:rPr>
                <w:rFonts w:hint="eastAsia"/>
                <w:szCs w:val="22"/>
              </w:rPr>
            </w:pPr>
            <w:r w:rsidRPr="00A30155">
              <w:rPr>
                <w:rFonts w:hint="eastAsia"/>
                <w:szCs w:val="22"/>
              </w:rPr>
              <w:t>11</w:t>
            </w:r>
            <w:r w:rsidRPr="00A30155">
              <w:rPr>
                <w:rFonts w:hint="eastAsia"/>
                <w:szCs w:val="22"/>
              </w:rPr>
              <w:t>）影响体系变更情况提出了自体系运行以来取得的成绩和存在的不足；</w:t>
            </w:r>
          </w:p>
          <w:p w:rsidR="008332D8" w:rsidRDefault="008332D8" w:rsidP="00A30155">
            <w:r>
              <w:rPr>
                <w:rFonts w:hint="eastAsia"/>
              </w:rPr>
              <w:t>查管理评审报告：</w:t>
            </w:r>
          </w:p>
          <w:p w:rsidR="008332D8" w:rsidRDefault="008332D8">
            <w:r>
              <w:rPr>
                <w:rFonts w:hint="eastAsia"/>
              </w:rPr>
              <w:t>评审结果：</w:t>
            </w:r>
          </w:p>
          <w:p w:rsidR="008332D8" w:rsidRDefault="008332D8">
            <w:pPr>
              <w:rPr>
                <w:szCs w:val="22"/>
              </w:rPr>
            </w:pPr>
            <w:r>
              <w:rPr>
                <w:rFonts w:hint="eastAsia"/>
                <w:szCs w:val="22"/>
              </w:rPr>
              <w:t>1</w:t>
            </w:r>
            <w:r>
              <w:rPr>
                <w:rFonts w:hint="eastAsia"/>
                <w:szCs w:val="22"/>
              </w:rPr>
              <w:t>、内审为公司管理体系运行提供了一种新的检查手段</w:t>
            </w:r>
          </w:p>
          <w:p w:rsidR="008332D8" w:rsidRDefault="008332D8">
            <w:pPr>
              <w:rPr>
                <w:szCs w:val="22"/>
              </w:rPr>
            </w:pPr>
            <w:r>
              <w:rPr>
                <w:rFonts w:hint="eastAsia"/>
                <w:szCs w:val="22"/>
              </w:rPr>
              <w:t>2</w:t>
            </w:r>
            <w:r>
              <w:rPr>
                <w:rFonts w:hint="eastAsia"/>
                <w:szCs w:val="22"/>
              </w:rPr>
              <w:t>、加强了与顾客的沟通，顾客满意度明显提高，加强了对相关方的沟通，实施了必要的环保安全影响。</w:t>
            </w:r>
          </w:p>
          <w:p w:rsidR="008332D8" w:rsidRDefault="008332D8">
            <w:pPr>
              <w:rPr>
                <w:szCs w:val="22"/>
              </w:rPr>
            </w:pPr>
            <w:r>
              <w:rPr>
                <w:rFonts w:hint="eastAsia"/>
                <w:szCs w:val="22"/>
              </w:rPr>
              <w:t>3</w:t>
            </w:r>
            <w:r>
              <w:rPr>
                <w:rFonts w:hint="eastAsia"/>
                <w:szCs w:val="22"/>
              </w:rPr>
              <w:t>、过程的业绩得到提高</w:t>
            </w:r>
          </w:p>
          <w:p w:rsidR="008332D8" w:rsidRDefault="008332D8">
            <w:pPr>
              <w:rPr>
                <w:szCs w:val="22"/>
              </w:rPr>
            </w:pPr>
            <w:r>
              <w:rPr>
                <w:rFonts w:hint="eastAsia"/>
                <w:szCs w:val="22"/>
              </w:rPr>
              <w:t>4</w:t>
            </w:r>
            <w:r>
              <w:rPr>
                <w:rFonts w:hint="eastAsia"/>
                <w:szCs w:val="22"/>
              </w:rPr>
              <w:t>、纠正措施和预防措施实施效果良好</w:t>
            </w:r>
          </w:p>
          <w:p w:rsidR="008332D8" w:rsidRDefault="008332D8">
            <w:pPr>
              <w:rPr>
                <w:szCs w:val="22"/>
              </w:rPr>
            </w:pPr>
            <w:r>
              <w:rPr>
                <w:rFonts w:hint="eastAsia"/>
                <w:szCs w:val="22"/>
              </w:rPr>
              <w:t>5</w:t>
            </w:r>
            <w:r>
              <w:rPr>
                <w:rFonts w:hint="eastAsia"/>
                <w:szCs w:val="22"/>
              </w:rPr>
              <w:t>、本公司的方针和目标是适宜的和有效的</w:t>
            </w:r>
          </w:p>
          <w:p w:rsidR="008332D8" w:rsidRDefault="008332D8">
            <w:pPr>
              <w:rPr>
                <w:szCs w:val="22"/>
              </w:rPr>
            </w:pPr>
            <w:r>
              <w:rPr>
                <w:rFonts w:hint="eastAsia"/>
                <w:szCs w:val="22"/>
              </w:rPr>
              <w:t>6</w:t>
            </w:r>
            <w:r>
              <w:rPr>
                <w:rFonts w:hint="eastAsia"/>
                <w:szCs w:val="22"/>
              </w:rPr>
              <w:t>、可能影响管理体系的变更和任何改进的建议</w:t>
            </w:r>
          </w:p>
          <w:p w:rsidR="008332D8" w:rsidRDefault="008332D8">
            <w:pPr>
              <w:rPr>
                <w:szCs w:val="22"/>
              </w:rPr>
            </w:pPr>
            <w:r>
              <w:rPr>
                <w:rFonts w:hint="eastAsia"/>
                <w:szCs w:val="22"/>
              </w:rPr>
              <w:t>7</w:t>
            </w:r>
            <w:r>
              <w:rPr>
                <w:rFonts w:hint="eastAsia"/>
                <w:szCs w:val="22"/>
              </w:rPr>
              <w:t>、公司内外部环境、相关方的需求和期望、应对风险和机遇的措施及评价，</w:t>
            </w:r>
          </w:p>
          <w:p w:rsidR="008332D8" w:rsidRDefault="008332D8">
            <w:pPr>
              <w:rPr>
                <w:szCs w:val="22"/>
              </w:rPr>
            </w:pPr>
            <w:r>
              <w:rPr>
                <w:rFonts w:hint="eastAsia"/>
                <w:szCs w:val="22"/>
              </w:rPr>
              <w:t>结论：通过本次评审，最终得出本公司管理体系是适宜的、充分的、有效的，方针和目标是适宜的和有效的。但为了更好的运行体系，特提出以下要求：体系运行过程中全体人员都有责任对体系文件的不适宜之处提出修改建议，来进一步完善体系文件。</w:t>
            </w:r>
          </w:p>
          <w:p w:rsidR="008332D8" w:rsidRDefault="008332D8">
            <w:r>
              <w:rPr>
                <w:rFonts w:hint="eastAsia"/>
                <w:szCs w:val="22"/>
              </w:rPr>
              <w:t>持续改进：</w:t>
            </w:r>
            <w:r>
              <w:rPr>
                <w:rFonts w:hint="eastAsia"/>
                <w:szCs w:val="22"/>
              </w:rPr>
              <w:t>1</w:t>
            </w:r>
            <w:r>
              <w:rPr>
                <w:rFonts w:hint="eastAsia"/>
                <w:szCs w:val="22"/>
              </w:rPr>
              <w:t>、加强标准文件学习；</w:t>
            </w:r>
            <w:r>
              <w:rPr>
                <w:rFonts w:hint="eastAsia"/>
                <w:szCs w:val="22"/>
              </w:rPr>
              <w:t>2</w:t>
            </w:r>
            <w:r>
              <w:rPr>
                <w:rFonts w:hint="eastAsia"/>
                <w:szCs w:val="22"/>
              </w:rPr>
              <w:t>、对销售过程强化满足客户意识和规范，加强对过程检查，对不合格输出采取有效的纠正或纠正措施。目前已完成。</w:t>
            </w:r>
          </w:p>
        </w:tc>
        <w:tc>
          <w:tcPr>
            <w:tcW w:w="1585" w:type="dxa"/>
          </w:tcPr>
          <w:p w:rsidR="008332D8" w:rsidRDefault="008332D8">
            <w:r>
              <w:rPr>
                <w:rFonts w:hint="eastAsia"/>
              </w:rPr>
              <w:t>Y</w:t>
            </w:r>
          </w:p>
        </w:tc>
      </w:tr>
      <w:tr w:rsidR="008332D8">
        <w:trPr>
          <w:trHeight w:val="1222"/>
        </w:trPr>
        <w:tc>
          <w:tcPr>
            <w:tcW w:w="2160" w:type="dxa"/>
            <w:vAlign w:val="center"/>
          </w:tcPr>
          <w:p w:rsidR="008332D8" w:rsidRDefault="008332D8">
            <w:r>
              <w:rPr>
                <w:rFonts w:hint="eastAsia"/>
              </w:rPr>
              <w:t>总则</w:t>
            </w:r>
          </w:p>
        </w:tc>
        <w:tc>
          <w:tcPr>
            <w:tcW w:w="960" w:type="dxa"/>
            <w:vAlign w:val="center"/>
          </w:tcPr>
          <w:p w:rsidR="008332D8" w:rsidRDefault="008332D8">
            <w:r>
              <w:t>E</w:t>
            </w:r>
            <w:r>
              <w:rPr>
                <w:rFonts w:hint="eastAsia"/>
              </w:rPr>
              <w:t>S</w:t>
            </w:r>
          </w:p>
          <w:p w:rsidR="008332D8" w:rsidRDefault="008332D8">
            <w:r>
              <w:t>10.1</w:t>
            </w:r>
          </w:p>
        </w:tc>
        <w:tc>
          <w:tcPr>
            <w:tcW w:w="10004" w:type="dxa"/>
            <w:vAlign w:val="center"/>
          </w:tcPr>
          <w:p w:rsidR="008332D8" w:rsidRDefault="008332D8">
            <w:pPr>
              <w:rPr>
                <w:szCs w:val="22"/>
              </w:rPr>
            </w:pPr>
            <w:r>
              <w:rPr>
                <w:rFonts w:hint="eastAsia"/>
                <w:szCs w:val="22"/>
              </w:rPr>
              <w:t>公司通过确定的改进机会，实施必要的措施，实现体系的预期结果，增强顾客及相关方满意，包括：</w:t>
            </w:r>
          </w:p>
          <w:p w:rsidR="008332D8" w:rsidRDefault="008332D8">
            <w:pPr>
              <w:rPr>
                <w:szCs w:val="22"/>
              </w:rPr>
            </w:pPr>
            <w:r>
              <w:rPr>
                <w:rFonts w:hint="eastAsia"/>
                <w:szCs w:val="22"/>
              </w:rPr>
              <w:t>1)</w:t>
            </w:r>
            <w:r>
              <w:rPr>
                <w:rFonts w:hint="eastAsia"/>
                <w:szCs w:val="22"/>
              </w:rPr>
              <w:t>改进销售流程，满足顾客得到未来需求和期望；</w:t>
            </w:r>
          </w:p>
          <w:p w:rsidR="008332D8" w:rsidRDefault="008332D8">
            <w:pPr>
              <w:rPr>
                <w:szCs w:val="22"/>
              </w:rPr>
            </w:pPr>
            <w:r>
              <w:rPr>
                <w:rFonts w:hint="eastAsia"/>
                <w:szCs w:val="22"/>
              </w:rPr>
              <w:t>2)</w:t>
            </w:r>
            <w:r>
              <w:rPr>
                <w:rFonts w:hint="eastAsia"/>
                <w:szCs w:val="22"/>
              </w:rPr>
              <w:t>纠正、预防或减少不利影响；</w:t>
            </w:r>
          </w:p>
          <w:p w:rsidR="008332D8" w:rsidRDefault="008332D8">
            <w:r>
              <w:rPr>
                <w:rFonts w:hint="eastAsia"/>
                <w:szCs w:val="22"/>
              </w:rPr>
              <w:t>3)</w:t>
            </w:r>
            <w:r>
              <w:rPr>
                <w:rFonts w:hint="eastAsia"/>
                <w:szCs w:val="22"/>
              </w:rPr>
              <w:t>改进管理体系的绩效和有效性；</w:t>
            </w:r>
          </w:p>
        </w:tc>
        <w:tc>
          <w:tcPr>
            <w:tcW w:w="1585" w:type="dxa"/>
          </w:tcPr>
          <w:p w:rsidR="008332D8" w:rsidRDefault="008332D8">
            <w:r>
              <w:rPr>
                <w:rFonts w:hint="eastAsia"/>
              </w:rPr>
              <w:t>Y</w:t>
            </w:r>
          </w:p>
        </w:tc>
      </w:tr>
      <w:tr w:rsidR="008332D8">
        <w:trPr>
          <w:trHeight w:val="1222"/>
        </w:trPr>
        <w:tc>
          <w:tcPr>
            <w:tcW w:w="2160" w:type="dxa"/>
            <w:vAlign w:val="center"/>
          </w:tcPr>
          <w:p w:rsidR="008332D8" w:rsidRDefault="008332D8">
            <w:r>
              <w:rPr>
                <w:rFonts w:hint="eastAsia"/>
              </w:rPr>
              <w:t>持续改进</w:t>
            </w:r>
          </w:p>
        </w:tc>
        <w:tc>
          <w:tcPr>
            <w:tcW w:w="960" w:type="dxa"/>
            <w:vAlign w:val="center"/>
          </w:tcPr>
          <w:p w:rsidR="008332D8" w:rsidRDefault="008332D8">
            <w:r>
              <w:t>E</w:t>
            </w:r>
            <w:r>
              <w:rPr>
                <w:rFonts w:hint="eastAsia"/>
              </w:rPr>
              <w:t>S</w:t>
            </w:r>
          </w:p>
          <w:p w:rsidR="008332D8" w:rsidRDefault="008332D8">
            <w:r>
              <w:t>10.3</w:t>
            </w:r>
          </w:p>
        </w:tc>
        <w:tc>
          <w:tcPr>
            <w:tcW w:w="10004" w:type="dxa"/>
            <w:vAlign w:val="center"/>
          </w:tcPr>
          <w:p w:rsidR="008332D8" w:rsidRDefault="008332D8">
            <w:r>
              <w:rPr>
                <w:rFonts w:hint="eastAsia"/>
              </w:rPr>
              <w:t>查持续改进：</w:t>
            </w:r>
          </w:p>
          <w:p w:rsidR="008332D8" w:rsidRDefault="008332D8">
            <w:r>
              <w:rPr>
                <w:rFonts w:hint="eastAsia"/>
              </w:rPr>
              <w:t xml:space="preserve">a. </w:t>
            </w:r>
            <w:r>
              <w:rPr>
                <w:rFonts w:hint="eastAsia"/>
              </w:rPr>
              <w:t>通过管理体系运行，管理方针、目标的实施，内审、管理评审进行持续改进；</w:t>
            </w:r>
          </w:p>
          <w:p w:rsidR="008332D8" w:rsidRDefault="008332D8">
            <w:r>
              <w:rPr>
                <w:rFonts w:hint="eastAsia"/>
              </w:rPr>
              <w:t xml:space="preserve">b. </w:t>
            </w:r>
            <w:r>
              <w:rPr>
                <w:rFonts w:hint="eastAsia"/>
              </w:rPr>
              <w:t>通过数据分析、纠正、预防措施实施达到持续改进；</w:t>
            </w:r>
          </w:p>
          <w:p w:rsidR="008332D8" w:rsidRDefault="008332D8">
            <w:r>
              <w:rPr>
                <w:rFonts w:hint="eastAsia"/>
              </w:rPr>
              <w:t xml:space="preserve">c. </w:t>
            </w:r>
            <w:r>
              <w:rPr>
                <w:rFonts w:hint="eastAsia"/>
              </w:rPr>
              <w:t>通过顾客满意度调查，改进、提高产品质量，满足顾客需求，达到持续改进的目的。</w:t>
            </w:r>
          </w:p>
          <w:p w:rsidR="008332D8" w:rsidRDefault="008332D8">
            <w:r>
              <w:rPr>
                <w:rFonts w:hint="eastAsia"/>
              </w:rPr>
              <w:t>管理评审提出改进措施：</w:t>
            </w:r>
            <w:r>
              <w:rPr>
                <w:rFonts w:hint="eastAsia"/>
                <w:szCs w:val="22"/>
              </w:rPr>
              <w:t>1</w:t>
            </w:r>
            <w:r>
              <w:rPr>
                <w:rFonts w:hint="eastAsia"/>
                <w:szCs w:val="22"/>
              </w:rPr>
              <w:t>、加强标准文件学习；</w:t>
            </w:r>
            <w:r>
              <w:rPr>
                <w:rFonts w:hint="eastAsia"/>
                <w:szCs w:val="22"/>
              </w:rPr>
              <w:t>2</w:t>
            </w:r>
            <w:r>
              <w:rPr>
                <w:rFonts w:hint="eastAsia"/>
                <w:szCs w:val="22"/>
              </w:rPr>
              <w:t>、对销售过程强化满足客户意识和规范，加强对过程检查，对不合格输出采取有效的纠正或纠正措施。目前已完成。</w:t>
            </w:r>
          </w:p>
        </w:tc>
        <w:tc>
          <w:tcPr>
            <w:tcW w:w="1585" w:type="dxa"/>
          </w:tcPr>
          <w:p w:rsidR="008332D8" w:rsidRDefault="008332D8">
            <w:r>
              <w:rPr>
                <w:rFonts w:hint="eastAsia"/>
              </w:rPr>
              <w:t>Y</w:t>
            </w:r>
          </w:p>
        </w:tc>
      </w:tr>
    </w:tbl>
    <w:p w:rsidR="00A727B8" w:rsidRDefault="00DC534B">
      <w:r>
        <w:ptab w:relativeTo="margin" w:alignment="center" w:leader="none"/>
      </w:r>
    </w:p>
    <w:p w:rsidR="00A727B8" w:rsidRDefault="00A727B8"/>
    <w:p w:rsidR="00A727B8" w:rsidRDefault="00A727B8">
      <w:pPr>
        <w:pStyle w:val="a6"/>
      </w:pPr>
      <w:bookmarkStart w:id="2" w:name="_GoBack"/>
      <w:bookmarkEnd w:id="2"/>
    </w:p>
    <w:sectPr w:rsidR="00A727B8">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87C" w:rsidRDefault="0047787C">
      <w:r>
        <w:separator/>
      </w:r>
    </w:p>
  </w:endnote>
  <w:endnote w:type="continuationSeparator" w:id="0">
    <w:p w:rsidR="0047787C" w:rsidRDefault="00477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Content>
      <w:sdt>
        <w:sdtPr>
          <w:id w:val="171357217"/>
        </w:sdtPr>
        <w:sdtContent>
          <w:p w:rsidR="00DC534B" w:rsidRDefault="00DC534B">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47787C">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7787C">
              <w:rPr>
                <w:b/>
                <w:noProof/>
              </w:rPr>
              <w:t>1</w:t>
            </w:r>
            <w:r>
              <w:rPr>
                <w:b/>
                <w:sz w:val="24"/>
                <w:szCs w:val="24"/>
              </w:rPr>
              <w:fldChar w:fldCharType="end"/>
            </w:r>
          </w:p>
        </w:sdtContent>
      </w:sdt>
    </w:sdtContent>
  </w:sdt>
  <w:p w:rsidR="00DC534B" w:rsidRDefault="00DC534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87C" w:rsidRDefault="0047787C">
      <w:r>
        <w:separator/>
      </w:r>
    </w:p>
  </w:footnote>
  <w:footnote w:type="continuationSeparator" w:id="0">
    <w:p w:rsidR="0047787C" w:rsidRDefault="004778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34B" w:rsidRDefault="00DC534B">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534B" w:rsidRDefault="00DC534B">
    <w:pPr>
      <w:pStyle w:val="a7"/>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3073" type="#_x0000_t202" style="position:absolute;margin-left:554.75pt;margin-top:2.2pt;width:172pt;height:20.2pt;z-index:251658240;mso-width-relative:page;mso-height-relative:page" stroked="f">
          <v:textbox>
            <w:txbxContent>
              <w:p w:rsidR="00DC534B" w:rsidRDefault="00DC534B">
                <w:r>
                  <w:rPr>
                    <w:rFonts w:hint="eastAsia"/>
                    <w:sz w:val="18"/>
                    <w:szCs w:val="18"/>
                  </w:rPr>
                  <w:t>ISC-B-II-1</w:t>
                </w:r>
                <w:r>
                  <w:rPr>
                    <w:sz w:val="18"/>
                    <w:szCs w:val="18"/>
                  </w:rPr>
                  <w:t>2</w:t>
                </w:r>
                <w:r>
                  <w:rPr>
                    <w:rFonts w:hint="eastAsia"/>
                    <w:sz w:val="18"/>
                    <w:szCs w:val="18"/>
                  </w:rPr>
                  <w:t xml:space="preserve">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rPr>
      <w:t xml:space="preserve">        </w:t>
    </w:r>
    <w:r>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DC534B" w:rsidRDefault="00DC534B">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27B8"/>
    <w:rsid w:val="000444F1"/>
    <w:rsid w:val="00120DF5"/>
    <w:rsid w:val="0047787C"/>
    <w:rsid w:val="004A198D"/>
    <w:rsid w:val="004E5353"/>
    <w:rsid w:val="0054518B"/>
    <w:rsid w:val="005C69E5"/>
    <w:rsid w:val="006110B9"/>
    <w:rsid w:val="008332D8"/>
    <w:rsid w:val="00882D0D"/>
    <w:rsid w:val="0089260A"/>
    <w:rsid w:val="008E4703"/>
    <w:rsid w:val="00A02D34"/>
    <w:rsid w:val="00A30155"/>
    <w:rsid w:val="00A501CB"/>
    <w:rsid w:val="00A727B8"/>
    <w:rsid w:val="00B70072"/>
    <w:rsid w:val="00C91C22"/>
    <w:rsid w:val="00D1529E"/>
    <w:rsid w:val="00DC534B"/>
    <w:rsid w:val="00FB4C0E"/>
    <w:rsid w:val="00FC0BE0"/>
    <w:rsid w:val="01355F92"/>
    <w:rsid w:val="018A0E02"/>
    <w:rsid w:val="162972D5"/>
    <w:rsid w:val="23F8399F"/>
    <w:rsid w:val="2E2157AF"/>
    <w:rsid w:val="2FA3059C"/>
    <w:rsid w:val="335E1FBC"/>
    <w:rsid w:val="514149D7"/>
    <w:rsid w:val="51AD5250"/>
    <w:rsid w:val="51B250A4"/>
    <w:rsid w:val="60822CBB"/>
    <w:rsid w:val="64995857"/>
    <w:rsid w:val="68C64A2A"/>
    <w:rsid w:val="69F11C3B"/>
    <w:rsid w:val="74BD7B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Body Text Indent 3"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Table Web 3" w:semiHidden="0" w:unhideWhenUsed="0"/>
    <w:lsdException w:name="Balloon Text" w:qFormat="1"/>
    <w:lsdException w:name="Table Grid" w:semiHidden="0" w:uiPriority="59" w:unhideWhenUsed="0"/>
    <w:lsdException w:name="Table Theme" w:semiHidden="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Plain Text"/>
    <w:basedOn w:val="a"/>
    <w:link w:val="Char"/>
    <w:rPr>
      <w:rFonts w:ascii="宋体" w:hAnsi="Courier New"/>
      <w:szCs w:val="21"/>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line="360" w:lineRule="exact"/>
      <w:ind w:leftChars="300" w:left="630"/>
    </w:pPr>
    <w:rPr>
      <w:rFonts w:eastAsia="楷体_GB2312"/>
      <w:sz w:val="28"/>
    </w:rPr>
  </w:style>
  <w:style w:type="character" w:customStyle="1" w:styleId="Char2">
    <w:name w:val="页眉 Char"/>
    <w:basedOn w:val="a1"/>
    <w:link w:val="a7"/>
    <w:uiPriority w:val="99"/>
    <w:qFormat/>
    <w:rPr>
      <w:rFonts w:ascii="Times New Roman" w:eastAsia="宋体" w:hAnsi="Times New Roman" w:cs="Times New Roman"/>
      <w:sz w:val="18"/>
      <w:szCs w:val="18"/>
    </w:rPr>
  </w:style>
  <w:style w:type="character" w:customStyle="1" w:styleId="Char1">
    <w:name w:val="页脚 Char"/>
    <w:basedOn w:val="a1"/>
    <w:link w:val="a6"/>
    <w:uiPriority w:val="99"/>
    <w:qFormat/>
    <w:rPr>
      <w:rFonts w:ascii="Times New Roman" w:eastAsia="宋体" w:hAnsi="Times New Roman" w:cs="Times New Roman"/>
      <w:sz w:val="18"/>
      <w:szCs w:val="18"/>
    </w:rPr>
  </w:style>
  <w:style w:type="character" w:customStyle="1" w:styleId="Char0">
    <w:name w:val="批注框文本 Char"/>
    <w:basedOn w:val="a1"/>
    <w:link w:val="a5"/>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Char">
    <w:name w:val="纯文本 Char"/>
    <w:link w:val="a4"/>
    <w:rPr>
      <w:rFonts w:ascii="宋体" w:hAnsi="Courier New"/>
      <w:szCs w:val="21"/>
    </w:rPr>
  </w:style>
  <w:style w:type="paragraph" w:styleId="a8">
    <w:name w:val="No Spacing"/>
    <w:uiPriority w:val="99"/>
    <w:qFormat/>
    <w:pPr>
      <w:widowControl w:val="0"/>
      <w:jc w:val="both"/>
    </w:pPr>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699</Words>
  <Characters>3988</Characters>
  <Application>Microsoft Office Word</Application>
  <DocSecurity>0</DocSecurity>
  <Lines>33</Lines>
  <Paragraphs>9</Paragraphs>
  <ScaleCrop>false</ScaleCrop>
  <Company>Microsoft</Company>
  <LinksUpToDate>false</LinksUpToDate>
  <CharactersWithSpaces>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win7</cp:lastModifiedBy>
  <cp:revision>38</cp:revision>
  <dcterms:created xsi:type="dcterms:W3CDTF">2015-06-17T12:51:00Z</dcterms:created>
  <dcterms:modified xsi:type="dcterms:W3CDTF">2021-12-02T03:12:00Z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