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9D56" w14:textId="77777777" w:rsidR="00C87A50" w:rsidRDefault="00534F31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6D19EBFE" w14:textId="77777777" w:rsidR="00C87A50" w:rsidRDefault="00534F31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14:paraId="167F63F1" w14:textId="77777777" w:rsidR="00C87A50" w:rsidRDefault="00C87A50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 w:rsidR="00C87A50" w14:paraId="2071B26A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3029C0FC" w14:textId="77777777" w:rsidR="00C87A50" w:rsidRDefault="00534F3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4CDD525F" w14:textId="77777777" w:rsidR="00C87A50" w:rsidRDefault="00534F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北京京安鸿盾科技有限公司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14:paraId="61ADE3A5" w14:textId="77777777" w:rsidR="00C87A50" w:rsidRDefault="00534F3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670328AD" w14:textId="77777777" w:rsidR="00C87A50" w:rsidRDefault="00534F3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7F3C58B9" w14:textId="77777777" w:rsidR="00C87A50" w:rsidRDefault="00534F3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29.10.07;34.05.00</w:t>
            </w:r>
          </w:p>
          <w:p w14:paraId="4924B648" w14:textId="77777777" w:rsidR="00C87A50" w:rsidRDefault="00534F3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29.10.07;34.05.00</w:t>
            </w:r>
            <w:bookmarkEnd w:id="8"/>
          </w:p>
        </w:tc>
      </w:tr>
      <w:tr w:rsidR="00C87A50" w14:paraId="7B58C09D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44D64035" w14:textId="77777777" w:rsidR="00C87A50" w:rsidRDefault="00534F3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6A6A17D4" w14:textId="7A9943E8" w:rsidR="00C87A50" w:rsidRDefault="00290D2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1290" w:type="dxa"/>
            <w:vAlign w:val="center"/>
          </w:tcPr>
          <w:p w14:paraId="03211369" w14:textId="77777777" w:rsidR="00C87A50" w:rsidRDefault="00534F3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5883157A" w14:textId="77777777" w:rsidR="00290D2E" w:rsidRPr="00290D2E" w:rsidRDefault="00290D2E" w:rsidP="00290D2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90D2E">
              <w:rPr>
                <w:b/>
                <w:sz w:val="20"/>
              </w:rPr>
              <w:t>O</w:t>
            </w:r>
            <w:r w:rsidRPr="00290D2E">
              <w:rPr>
                <w:b/>
                <w:sz w:val="20"/>
              </w:rPr>
              <w:t>：</w:t>
            </w:r>
            <w:r w:rsidRPr="00290D2E">
              <w:rPr>
                <w:b/>
                <w:sz w:val="20"/>
              </w:rPr>
              <w:t>29.10.07;34.05.00</w:t>
            </w:r>
          </w:p>
          <w:p w14:paraId="26F24C22" w14:textId="37DBC628" w:rsidR="00C87A50" w:rsidRDefault="00290D2E" w:rsidP="00290D2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90D2E">
              <w:rPr>
                <w:b/>
                <w:sz w:val="20"/>
              </w:rPr>
              <w:t>E</w:t>
            </w:r>
            <w:r w:rsidRPr="00290D2E">
              <w:rPr>
                <w:b/>
                <w:sz w:val="20"/>
              </w:rPr>
              <w:t>：</w:t>
            </w:r>
            <w:r w:rsidRPr="00290D2E">
              <w:rPr>
                <w:b/>
                <w:sz w:val="20"/>
              </w:rPr>
              <w:t>29.10.07;34.05.00</w:t>
            </w:r>
          </w:p>
        </w:tc>
        <w:tc>
          <w:tcPr>
            <w:tcW w:w="1720" w:type="dxa"/>
            <w:gridSpan w:val="2"/>
            <w:vAlign w:val="center"/>
          </w:tcPr>
          <w:p w14:paraId="385F758B" w14:textId="77777777" w:rsidR="00C87A50" w:rsidRDefault="00534F3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412D2106" w14:textId="60DD9980" w:rsidR="00C87A50" w:rsidRDefault="00290D2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C87A50" w14:paraId="78C6CE98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16E23449" w14:textId="77777777" w:rsidR="00C87A50" w:rsidRDefault="00534F3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7EFC81B3" w14:textId="77777777" w:rsidR="00C87A50" w:rsidRDefault="00534F3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38089E2C" w14:textId="3056A8F4" w:rsidR="00C87A50" w:rsidRDefault="00290D2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505" w:type="dxa"/>
            <w:vAlign w:val="center"/>
          </w:tcPr>
          <w:p w14:paraId="3DA8D86C" w14:textId="079C703C" w:rsidR="00C87A50" w:rsidRDefault="00290D2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李青</w:t>
            </w:r>
          </w:p>
        </w:tc>
        <w:tc>
          <w:tcPr>
            <w:tcW w:w="1290" w:type="dxa"/>
            <w:vAlign w:val="center"/>
          </w:tcPr>
          <w:p w14:paraId="11838A4B" w14:textId="77777777" w:rsidR="00C87A50" w:rsidRDefault="00C87A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7E5D17AA" w14:textId="77777777" w:rsidR="00C87A50" w:rsidRDefault="00C87A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5461CC58" w14:textId="77777777" w:rsidR="00C87A50" w:rsidRDefault="00C87A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46E921E9" w14:textId="77777777" w:rsidR="00C87A50" w:rsidRDefault="00C87A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87A50" w14:paraId="362DAC45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DF08D15" w14:textId="77777777" w:rsidR="00C87A50" w:rsidRDefault="00534F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1061662D" w14:textId="77777777" w:rsidR="00C87A50" w:rsidRDefault="00534F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3B712955" w14:textId="77777777" w:rsidR="00042C0F" w:rsidRPr="00042C0F" w:rsidRDefault="00042C0F" w:rsidP="00042C0F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顾客沟通</w:t>
            </w:r>
            <w:r w:rsidRPr="00042C0F">
              <w:rPr>
                <w:rFonts w:hint="eastAsia"/>
                <w:b/>
                <w:sz w:val="20"/>
              </w:rPr>
              <w:t>-</w:t>
            </w:r>
            <w:r w:rsidRPr="00042C0F">
              <w:rPr>
                <w:rFonts w:hint="eastAsia"/>
                <w:b/>
                <w:sz w:val="20"/>
              </w:rPr>
              <w:t>合同评审</w:t>
            </w:r>
            <w:r w:rsidRPr="00042C0F">
              <w:rPr>
                <w:rFonts w:hint="eastAsia"/>
                <w:b/>
                <w:sz w:val="20"/>
              </w:rPr>
              <w:t>-</w:t>
            </w:r>
            <w:r w:rsidRPr="00042C0F">
              <w:rPr>
                <w:rFonts w:hint="eastAsia"/>
                <w:b/>
                <w:sz w:val="20"/>
              </w:rPr>
              <w:t>签订合同</w:t>
            </w:r>
            <w:r w:rsidRPr="00042C0F">
              <w:rPr>
                <w:rFonts w:hint="eastAsia"/>
                <w:b/>
                <w:sz w:val="20"/>
              </w:rPr>
              <w:t>--</w:t>
            </w:r>
            <w:r w:rsidRPr="00042C0F">
              <w:rPr>
                <w:rFonts w:hint="eastAsia"/>
                <w:b/>
                <w:sz w:val="20"/>
              </w:rPr>
              <w:t>接受设计任务</w:t>
            </w:r>
            <w:r w:rsidRPr="00042C0F">
              <w:rPr>
                <w:rFonts w:hint="eastAsia"/>
                <w:b/>
                <w:sz w:val="20"/>
              </w:rPr>
              <w:t>---</w:t>
            </w:r>
            <w:r w:rsidRPr="00042C0F">
              <w:rPr>
                <w:rFonts w:hint="eastAsia"/>
                <w:b/>
                <w:sz w:val="20"/>
              </w:rPr>
              <w:t>准备设计资料</w:t>
            </w:r>
            <w:r w:rsidRPr="00042C0F">
              <w:rPr>
                <w:rFonts w:hint="eastAsia"/>
                <w:b/>
                <w:sz w:val="20"/>
              </w:rPr>
              <w:t>--</w:t>
            </w:r>
            <w:r w:rsidRPr="00042C0F">
              <w:rPr>
                <w:rFonts w:hint="eastAsia"/>
                <w:b/>
                <w:sz w:val="20"/>
              </w:rPr>
              <w:t>建立初步设计思路</w:t>
            </w:r>
            <w:r w:rsidRPr="00042C0F">
              <w:rPr>
                <w:rFonts w:hint="eastAsia"/>
                <w:b/>
                <w:sz w:val="20"/>
              </w:rPr>
              <w:t>--</w:t>
            </w:r>
            <w:r w:rsidRPr="00042C0F">
              <w:rPr>
                <w:rFonts w:hint="eastAsia"/>
                <w:b/>
                <w:sz w:val="20"/>
              </w:rPr>
              <w:t>方案评审</w:t>
            </w:r>
            <w:r w:rsidRPr="00042C0F">
              <w:rPr>
                <w:rFonts w:hint="eastAsia"/>
                <w:b/>
                <w:sz w:val="20"/>
              </w:rPr>
              <w:t>--</w:t>
            </w:r>
            <w:r w:rsidRPr="00042C0F">
              <w:rPr>
                <w:rFonts w:hint="eastAsia"/>
                <w:b/>
                <w:sz w:val="20"/>
              </w:rPr>
              <w:t>初步方案图</w:t>
            </w:r>
            <w:r w:rsidRPr="00042C0F">
              <w:rPr>
                <w:rFonts w:hint="eastAsia"/>
                <w:b/>
                <w:sz w:val="20"/>
              </w:rPr>
              <w:t>---</w:t>
            </w:r>
            <w:r w:rsidRPr="00042C0F">
              <w:rPr>
                <w:rFonts w:hint="eastAsia"/>
                <w:b/>
                <w:sz w:val="20"/>
              </w:rPr>
              <w:t>提交客户审核</w:t>
            </w:r>
            <w:r w:rsidRPr="00042C0F">
              <w:rPr>
                <w:rFonts w:hint="eastAsia"/>
                <w:b/>
                <w:sz w:val="20"/>
              </w:rPr>
              <w:t>---</w:t>
            </w:r>
            <w:r w:rsidRPr="00042C0F">
              <w:rPr>
                <w:rFonts w:hint="eastAsia"/>
                <w:b/>
                <w:sz w:val="20"/>
              </w:rPr>
              <w:t>接受客户信息反馈</w:t>
            </w:r>
            <w:r w:rsidRPr="00042C0F">
              <w:rPr>
                <w:rFonts w:hint="eastAsia"/>
                <w:b/>
                <w:sz w:val="20"/>
              </w:rPr>
              <w:t>--</w:t>
            </w:r>
            <w:r w:rsidRPr="00042C0F">
              <w:rPr>
                <w:rFonts w:hint="eastAsia"/>
                <w:b/>
                <w:sz w:val="20"/>
              </w:rPr>
              <w:t>修改方案</w:t>
            </w:r>
            <w:r w:rsidRPr="00042C0F">
              <w:rPr>
                <w:rFonts w:hint="eastAsia"/>
                <w:b/>
                <w:sz w:val="20"/>
              </w:rPr>
              <w:t>---</w:t>
            </w:r>
            <w:r w:rsidRPr="00042C0F">
              <w:rPr>
                <w:rFonts w:hint="eastAsia"/>
                <w:b/>
                <w:sz w:val="20"/>
              </w:rPr>
              <w:t>出具确认图</w:t>
            </w:r>
            <w:r w:rsidRPr="00042C0F">
              <w:rPr>
                <w:rFonts w:hint="eastAsia"/>
                <w:b/>
                <w:sz w:val="20"/>
              </w:rPr>
              <w:t>--</w:t>
            </w:r>
            <w:r w:rsidRPr="00042C0F">
              <w:rPr>
                <w:rFonts w:hint="eastAsia"/>
                <w:b/>
                <w:sz w:val="20"/>
              </w:rPr>
              <w:t>顾客确定</w:t>
            </w:r>
            <w:r w:rsidRPr="00042C0F">
              <w:rPr>
                <w:rFonts w:hint="eastAsia"/>
                <w:b/>
                <w:sz w:val="20"/>
              </w:rPr>
              <w:t>---</w:t>
            </w:r>
            <w:r w:rsidRPr="00042C0F">
              <w:rPr>
                <w:rFonts w:hint="eastAsia"/>
                <w:b/>
                <w:sz w:val="20"/>
              </w:rPr>
              <w:t>交付使用</w:t>
            </w:r>
          </w:p>
          <w:p w14:paraId="03999675" w14:textId="77777777" w:rsidR="00C87A50" w:rsidRPr="00042C0F" w:rsidRDefault="00C87A50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C87A50" w14:paraId="333E2F62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1369B86" w14:textId="77777777" w:rsidR="00C87A50" w:rsidRDefault="00534F3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76F92FF4" w14:textId="77777777" w:rsidR="00C87A50" w:rsidRDefault="00534F3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50B1A065" w14:textId="77777777" w:rsidR="00C87A50" w:rsidRDefault="00534F3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49632D2A" w14:textId="77777777" w:rsidR="00C87A50" w:rsidRDefault="00C87A50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14:paraId="074038D9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风险描述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严重度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频度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风险等级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风险应对措施</w:t>
            </w:r>
          </w:p>
          <w:p w14:paraId="45D190AF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控制措施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风险规避措施</w:t>
            </w:r>
          </w:p>
          <w:p w14:paraId="13A857BA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 xml:space="preserve">延期交付　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 xml:space="preserve">一般　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 xml:space="preserve">偶尔发生　</w:t>
            </w:r>
            <w:r w:rsidRPr="00042C0F">
              <w:rPr>
                <w:rFonts w:hint="eastAsia"/>
                <w:b/>
                <w:sz w:val="20"/>
              </w:rPr>
              <w:tab/>
              <w:t>3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 xml:space="preserve">　提前准备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合同充分评审</w:t>
            </w:r>
          </w:p>
          <w:p w14:paraId="3C3A3F5B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产品质量不达标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 xml:space="preserve">　无影响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 xml:space="preserve">未发生　</w:t>
            </w:r>
            <w:r w:rsidRPr="00042C0F">
              <w:rPr>
                <w:rFonts w:hint="eastAsia"/>
                <w:b/>
                <w:sz w:val="20"/>
              </w:rPr>
              <w:tab/>
              <w:t>1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 xml:space="preserve">　严格执行进货检验制度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诚信经营</w:t>
            </w:r>
          </w:p>
          <w:p w14:paraId="219D5629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杜绝假冒</w:t>
            </w:r>
          </w:p>
          <w:p w14:paraId="2BFF1D0A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 xml:space="preserve">　货款难以回收</w:t>
            </w:r>
            <w:r w:rsidRPr="00042C0F">
              <w:rPr>
                <w:rFonts w:hint="eastAsia"/>
                <w:b/>
                <w:sz w:val="20"/>
              </w:rPr>
              <w:t xml:space="preserve"> 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 xml:space="preserve">　一般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 xml:space="preserve">有时发生　</w:t>
            </w:r>
            <w:r w:rsidRPr="00042C0F">
              <w:rPr>
                <w:rFonts w:hint="eastAsia"/>
                <w:b/>
                <w:sz w:val="20"/>
              </w:rPr>
              <w:tab/>
              <w:t>3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 xml:space="preserve">　执行货款</w:t>
            </w:r>
            <w:proofErr w:type="gramStart"/>
            <w:r w:rsidRPr="00042C0F">
              <w:rPr>
                <w:rFonts w:hint="eastAsia"/>
                <w:b/>
                <w:sz w:val="20"/>
              </w:rPr>
              <w:t>款</w:t>
            </w:r>
            <w:proofErr w:type="gramEnd"/>
            <w:r w:rsidRPr="00042C0F">
              <w:rPr>
                <w:rFonts w:hint="eastAsia"/>
                <w:b/>
                <w:sz w:val="20"/>
              </w:rPr>
              <w:t>回收财务管理要求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按比例预付货款，货物交付后及时催收</w:t>
            </w:r>
          </w:p>
          <w:p w14:paraId="7509E0AC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 xml:space="preserve">　低价签订合同</w:t>
            </w:r>
            <w:r w:rsidRPr="00042C0F">
              <w:rPr>
                <w:rFonts w:hint="eastAsia"/>
                <w:b/>
                <w:sz w:val="20"/>
              </w:rPr>
              <w:t xml:space="preserve"> 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 xml:space="preserve">一般　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 xml:space="preserve">很少发生　</w:t>
            </w:r>
            <w:r w:rsidRPr="00042C0F">
              <w:rPr>
                <w:rFonts w:hint="eastAsia"/>
                <w:b/>
                <w:sz w:val="20"/>
              </w:rPr>
              <w:tab/>
              <w:t>2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 xml:space="preserve">　严格执行受控价格，不得随意降价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加强价格管控考核</w:t>
            </w:r>
          </w:p>
          <w:p w14:paraId="7CC8825D" w14:textId="16FD10BC" w:rsidR="00C87A50" w:rsidRDefault="00042C0F" w:rsidP="00042C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业绩下滑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 xml:space="preserve">　严重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 xml:space="preserve">很少发生　</w:t>
            </w:r>
            <w:r w:rsidRPr="00042C0F">
              <w:rPr>
                <w:rFonts w:hint="eastAsia"/>
                <w:b/>
                <w:sz w:val="20"/>
              </w:rPr>
              <w:tab/>
              <w:t>3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 xml:space="preserve">　积极拓展市场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制定业务人员的激励政策。</w:t>
            </w:r>
          </w:p>
        </w:tc>
      </w:tr>
      <w:tr w:rsidR="00C87A50" w14:paraId="3A75AE2F" w14:textId="77777777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3AC9758" w14:textId="77777777" w:rsidR="00C87A50" w:rsidRDefault="00534F3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14:paraId="47D0BED1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重要环境因素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环境影响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时态</w:t>
            </w:r>
            <w:r w:rsidRPr="00042C0F">
              <w:rPr>
                <w:rFonts w:hint="eastAsia"/>
                <w:b/>
                <w:sz w:val="20"/>
              </w:rPr>
              <w:t>/</w:t>
            </w:r>
            <w:r w:rsidRPr="00042C0F">
              <w:rPr>
                <w:rFonts w:hint="eastAsia"/>
                <w:b/>
                <w:sz w:val="20"/>
              </w:rPr>
              <w:t>状态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管理方式</w:t>
            </w:r>
          </w:p>
          <w:p w14:paraId="2E3545FF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潜在火灾事故发生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污染大气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将来</w:t>
            </w:r>
            <w:r w:rsidRPr="00042C0F">
              <w:rPr>
                <w:rFonts w:hint="eastAsia"/>
                <w:b/>
                <w:sz w:val="20"/>
              </w:rPr>
              <w:t>/</w:t>
            </w:r>
            <w:r w:rsidRPr="00042C0F">
              <w:rPr>
                <w:rFonts w:hint="eastAsia"/>
                <w:b/>
                <w:sz w:val="20"/>
              </w:rPr>
              <w:t>异常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管理方案</w:t>
            </w:r>
          </w:p>
          <w:p w14:paraId="3F36F584" w14:textId="4CCB1AF5" w:rsidR="00C87A50" w:rsidRDefault="00042C0F" w:rsidP="00042C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固体废弃物处理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污染土地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现在</w:t>
            </w:r>
            <w:r w:rsidRPr="00042C0F">
              <w:rPr>
                <w:rFonts w:hint="eastAsia"/>
                <w:b/>
                <w:sz w:val="20"/>
              </w:rPr>
              <w:t>/</w:t>
            </w:r>
            <w:r w:rsidRPr="00042C0F">
              <w:rPr>
                <w:rFonts w:hint="eastAsia"/>
                <w:b/>
                <w:sz w:val="20"/>
              </w:rPr>
              <w:t>正常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执行管理规定、程序文件规定</w:t>
            </w:r>
          </w:p>
        </w:tc>
      </w:tr>
      <w:tr w:rsidR="00C87A50" w14:paraId="0848A064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FA803C3" w14:textId="77777777" w:rsidR="00C87A50" w:rsidRDefault="00534F3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00D128F1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危</w:t>
            </w:r>
            <w:r w:rsidRPr="00042C0F">
              <w:rPr>
                <w:rFonts w:hint="eastAsia"/>
                <w:b/>
                <w:sz w:val="20"/>
              </w:rPr>
              <w:t xml:space="preserve"> </w:t>
            </w:r>
            <w:r w:rsidRPr="00042C0F">
              <w:rPr>
                <w:rFonts w:hint="eastAsia"/>
                <w:b/>
                <w:sz w:val="20"/>
              </w:rPr>
              <w:t>险</w:t>
            </w:r>
            <w:r w:rsidRPr="00042C0F">
              <w:rPr>
                <w:rFonts w:hint="eastAsia"/>
                <w:b/>
                <w:sz w:val="20"/>
              </w:rPr>
              <w:t xml:space="preserve"> </w:t>
            </w:r>
            <w:r w:rsidRPr="00042C0F">
              <w:rPr>
                <w:rFonts w:hint="eastAsia"/>
                <w:b/>
                <w:sz w:val="20"/>
              </w:rPr>
              <w:t>源</w:t>
            </w:r>
          </w:p>
          <w:p w14:paraId="731C67A2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（描述）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风</w:t>
            </w:r>
            <w:r w:rsidRPr="00042C0F">
              <w:rPr>
                <w:rFonts w:hint="eastAsia"/>
                <w:b/>
                <w:sz w:val="20"/>
              </w:rPr>
              <w:t xml:space="preserve">  </w:t>
            </w:r>
            <w:r w:rsidRPr="00042C0F">
              <w:rPr>
                <w:rFonts w:hint="eastAsia"/>
                <w:b/>
                <w:sz w:val="20"/>
              </w:rPr>
              <w:t>险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存在场所</w:t>
            </w:r>
            <w:r w:rsidRPr="00042C0F">
              <w:rPr>
                <w:rFonts w:hint="eastAsia"/>
                <w:b/>
                <w:sz w:val="20"/>
              </w:rPr>
              <w:t>/</w:t>
            </w:r>
            <w:r w:rsidRPr="00042C0F">
              <w:rPr>
                <w:rFonts w:hint="eastAsia"/>
                <w:b/>
                <w:sz w:val="20"/>
              </w:rPr>
              <w:t>活动</w:t>
            </w:r>
            <w:r w:rsidRPr="00042C0F">
              <w:rPr>
                <w:rFonts w:hint="eastAsia"/>
                <w:b/>
                <w:sz w:val="20"/>
              </w:rPr>
              <w:t>/</w:t>
            </w:r>
            <w:r w:rsidRPr="00042C0F">
              <w:rPr>
                <w:rFonts w:hint="eastAsia"/>
                <w:b/>
                <w:sz w:val="20"/>
              </w:rPr>
              <w:t>工序</w:t>
            </w:r>
            <w:r w:rsidRPr="00042C0F">
              <w:rPr>
                <w:rFonts w:hint="eastAsia"/>
                <w:b/>
                <w:sz w:val="20"/>
              </w:rPr>
              <w:t>/</w:t>
            </w:r>
            <w:r w:rsidRPr="00042C0F">
              <w:rPr>
                <w:rFonts w:hint="eastAsia"/>
                <w:b/>
                <w:sz w:val="20"/>
              </w:rPr>
              <w:t>操作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风险等级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管理计划</w:t>
            </w:r>
          </w:p>
          <w:p w14:paraId="23C0BA00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中</w:t>
            </w:r>
            <w:r w:rsidRPr="00042C0F">
              <w:rPr>
                <w:rFonts w:hint="eastAsia"/>
                <w:b/>
                <w:sz w:val="20"/>
              </w:rPr>
              <w:t xml:space="preserve">  </w:t>
            </w:r>
            <w:r w:rsidRPr="00042C0F">
              <w:rPr>
                <w:rFonts w:hint="eastAsia"/>
                <w:b/>
                <w:sz w:val="20"/>
              </w:rPr>
              <w:t>度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重</w:t>
            </w:r>
            <w:r w:rsidRPr="00042C0F">
              <w:rPr>
                <w:rFonts w:hint="eastAsia"/>
                <w:b/>
                <w:sz w:val="20"/>
              </w:rPr>
              <w:t xml:space="preserve">  </w:t>
            </w:r>
            <w:r w:rsidRPr="00042C0F">
              <w:rPr>
                <w:rFonts w:hint="eastAsia"/>
                <w:b/>
                <w:sz w:val="20"/>
              </w:rPr>
              <w:t>大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不可接受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目</w:t>
            </w:r>
            <w:r w:rsidRPr="00042C0F">
              <w:rPr>
                <w:rFonts w:hint="eastAsia"/>
                <w:b/>
                <w:sz w:val="20"/>
              </w:rPr>
              <w:t xml:space="preserve">   </w:t>
            </w:r>
            <w:r w:rsidRPr="00042C0F">
              <w:rPr>
                <w:rFonts w:hint="eastAsia"/>
                <w:b/>
                <w:sz w:val="20"/>
              </w:rPr>
              <w:t>标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控制</w:t>
            </w:r>
            <w:r w:rsidRPr="00042C0F">
              <w:rPr>
                <w:rFonts w:hint="eastAsia"/>
                <w:b/>
                <w:sz w:val="20"/>
              </w:rPr>
              <w:t>/</w:t>
            </w:r>
            <w:r w:rsidRPr="00042C0F">
              <w:rPr>
                <w:rFonts w:hint="eastAsia"/>
                <w:b/>
                <w:sz w:val="20"/>
              </w:rPr>
              <w:t>应急措施</w:t>
            </w:r>
          </w:p>
          <w:p w14:paraId="33AC52AA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潜在火灾、交通意外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人员伤亡、财产损失、环境破坏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线路老化、开关损坏、短路等电气走火，办公区场所用火不慎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√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杜绝火灾等恶性事故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运行控制</w:t>
            </w:r>
          </w:p>
          <w:p w14:paraId="74EC143A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应急预案</w:t>
            </w:r>
          </w:p>
          <w:p w14:paraId="1FD0F86C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触电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人员伤亡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办公设施使用、检修、安装和调试等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√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消灭重伤及以上人身事故</w:t>
            </w:r>
            <w:r w:rsidRPr="00042C0F">
              <w:rPr>
                <w:rFonts w:hint="eastAsia"/>
                <w:b/>
                <w:sz w:val="20"/>
              </w:rPr>
              <w:tab/>
            </w:r>
            <w:r w:rsidRPr="00042C0F">
              <w:rPr>
                <w:rFonts w:hint="eastAsia"/>
                <w:b/>
                <w:sz w:val="20"/>
              </w:rPr>
              <w:t>管理方案</w:t>
            </w:r>
          </w:p>
          <w:p w14:paraId="7BA51CA3" w14:textId="2ED70ABF" w:rsidR="00C87A50" w:rsidRDefault="00042C0F" w:rsidP="00042C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运行控制</w:t>
            </w:r>
          </w:p>
        </w:tc>
      </w:tr>
      <w:tr w:rsidR="00C87A50" w14:paraId="615DF58C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53DC384" w14:textId="77777777" w:rsidR="00C87A50" w:rsidRDefault="00534F3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14:paraId="0D8278B8" w14:textId="04DD7402" w:rsidR="00C87A50" w:rsidRDefault="00042C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C87A50" w14:paraId="26B1C223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CA1D95E" w14:textId="77777777" w:rsidR="00C87A50" w:rsidRDefault="00534F3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14:paraId="181CDF5D" w14:textId="3EB81E0F" w:rsidR="00C87A50" w:rsidRDefault="00042C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C87A50" w14:paraId="59A75E56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C7179E8" w14:textId="77777777" w:rsidR="00C87A50" w:rsidRDefault="00534F3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52159803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中华人民共和国劳动合同法</w:t>
            </w:r>
          </w:p>
          <w:p w14:paraId="21759CC2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中华人民共和国职业病防治法</w:t>
            </w:r>
          </w:p>
          <w:p w14:paraId="380B8702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中华人民共和国妇女权益保障法</w:t>
            </w:r>
          </w:p>
          <w:p w14:paraId="2D472AF9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社会消防安全教育培训规定</w:t>
            </w:r>
          </w:p>
          <w:p w14:paraId="1E4864BB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用人单位劳动防护用品管理规范</w:t>
            </w:r>
          </w:p>
          <w:p w14:paraId="5A4D1E58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中华人民共和国消防法</w:t>
            </w:r>
          </w:p>
          <w:p w14:paraId="5B91E996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机关、团体、企业、事业单位消防安全管理规定</w:t>
            </w:r>
          </w:p>
          <w:p w14:paraId="07BB149C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中华人民共和国工会法</w:t>
            </w:r>
          </w:p>
          <w:p w14:paraId="2F12547A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劳动保障监察条例</w:t>
            </w:r>
          </w:p>
          <w:p w14:paraId="6D3FA1D0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安全标志及其使用导则</w:t>
            </w:r>
          </w:p>
          <w:p w14:paraId="3D2F8C11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国务院关于职工工作时间的规定</w:t>
            </w:r>
          </w:p>
          <w:p w14:paraId="641D4A68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企业职工伤亡事故分类</w:t>
            </w:r>
          </w:p>
          <w:p w14:paraId="52BC56A4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  <w:p w14:paraId="52BC56A4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职业病分类与目录</w:t>
            </w:r>
          </w:p>
          <w:p w14:paraId="1E54A9C5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  <w:p w14:paraId="1E54A9C5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工作场所职业病危害警示标识</w:t>
            </w:r>
          </w:p>
          <w:p w14:paraId="3101BC64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职业健康检查管理办法</w:t>
            </w:r>
          </w:p>
          <w:p w14:paraId="2AA5094B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企业职工患病或非因工负伤医疗期规定</w:t>
            </w:r>
          </w:p>
          <w:p w14:paraId="0D79CBF0" w14:textId="1F2D5508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劳动防护用品配备标准</w:t>
            </w:r>
            <w:r w:rsidRPr="00042C0F">
              <w:rPr>
                <w:rFonts w:hint="eastAsia"/>
                <w:b/>
                <w:sz w:val="20"/>
              </w:rPr>
              <w:t>(</w:t>
            </w:r>
            <w:r w:rsidRPr="00042C0F">
              <w:rPr>
                <w:rFonts w:hint="eastAsia"/>
                <w:b/>
                <w:sz w:val="20"/>
              </w:rPr>
              <w:t>试行</w:t>
            </w:r>
            <w:r w:rsidRPr="00042C0F">
              <w:rPr>
                <w:rFonts w:hint="eastAsia"/>
                <w:b/>
                <w:sz w:val="20"/>
              </w:rPr>
              <w:t>)</w:t>
            </w:r>
          </w:p>
          <w:p w14:paraId="0D79CBF0" w14:textId="1F2D5508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女职工劳动保护特别规定</w:t>
            </w:r>
          </w:p>
          <w:p w14:paraId="2C2D324C" w14:textId="2923E13C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女职工保健工作规定</w:t>
            </w:r>
          </w:p>
          <w:p w14:paraId="2C2D324C" w14:textId="2923E13C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中华人民共和国未成年人保护法</w:t>
            </w:r>
          </w:p>
          <w:p w14:paraId="5CEF65E0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中华人民共和国社会保险法</w:t>
            </w:r>
          </w:p>
          <w:p w14:paraId="67241B2A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工伤保险条例</w:t>
            </w:r>
          </w:p>
          <w:p w14:paraId="6F32FD76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社会消防安全教育培训规定</w:t>
            </w:r>
          </w:p>
          <w:p w14:paraId="12328497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北京市安全生产条例</w:t>
            </w:r>
          </w:p>
          <w:p w14:paraId="37155DE9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北京市职业病防治卫生监督条例</w:t>
            </w:r>
          </w:p>
          <w:p w14:paraId="49C0914E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北京市消防条例</w:t>
            </w:r>
          </w:p>
          <w:p w14:paraId="7B93391F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北京市劳动保护监察条例</w:t>
            </w:r>
          </w:p>
          <w:p w14:paraId="5A0347A8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4AE0D95D" w14:textId="77777777" w:rsidR="00042C0F" w:rsidRPr="00042C0F" w:rsidRDefault="00042C0F" w:rsidP="00042C0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北京市实施《女职工劳动保护规定》的若干规定</w:t>
            </w:r>
          </w:p>
          <w:p w14:paraId="785E6DCE" w14:textId="2EFF9CC1" w:rsidR="00C87A50" w:rsidRDefault="00042C0F" w:rsidP="00042C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42C0F">
              <w:rPr>
                <w:rFonts w:hint="eastAsia"/>
                <w:b/>
                <w:sz w:val="20"/>
              </w:rPr>
              <w:t>北京市工伤保险条例实施办法</w:t>
            </w:r>
          </w:p>
        </w:tc>
      </w:tr>
      <w:tr w:rsidR="00C87A50" w14:paraId="6938EE3F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4DAF5AB" w14:textId="77777777" w:rsidR="00C87A50" w:rsidRDefault="00534F3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lastRenderedPageBreak/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5F0F4E3A" w14:textId="3865FB2B" w:rsidR="00C87A50" w:rsidRDefault="00042C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C87A50" w14:paraId="6B1A6C3E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818C54C" w14:textId="77777777" w:rsidR="00C87A50" w:rsidRDefault="00534F3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7955C95A" w14:textId="3B6172AB" w:rsidR="00C87A50" w:rsidRDefault="00042C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C87A50" w14:paraId="17BF5888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FB76BC0" w14:textId="77777777" w:rsidR="00C87A50" w:rsidRDefault="00534F31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6AAD8DDF" w14:textId="77777777" w:rsidR="00C87A50" w:rsidRDefault="00534F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14:paraId="1F289E39" w14:textId="0AC40E1E" w:rsidR="00C87A50" w:rsidRDefault="00042C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2985" w:type="dxa"/>
            <w:gridSpan w:val="3"/>
            <w:vAlign w:val="center"/>
          </w:tcPr>
          <w:p w14:paraId="744AADFF" w14:textId="77777777" w:rsidR="00C87A50" w:rsidRDefault="00534F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 w14:paraId="7001FFCD" w14:textId="662A04E9" w:rsidR="00C87A50" w:rsidRDefault="00042C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021.11.14</w:t>
            </w:r>
          </w:p>
        </w:tc>
      </w:tr>
      <w:tr w:rsidR="00C87A50" w14:paraId="43499D56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2B41307" w14:textId="77777777" w:rsidR="00C87A50" w:rsidRDefault="00534F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14:paraId="714AC12A" w14:textId="69022812" w:rsidR="00C87A50" w:rsidRDefault="00042C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14:paraId="5BE16F5A" w14:textId="77777777" w:rsidR="00C87A50" w:rsidRDefault="00534F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14:paraId="7279BCB7" w14:textId="4B5A5505" w:rsidR="00C87A50" w:rsidRDefault="00042C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021.11.14</w:t>
            </w:r>
          </w:p>
        </w:tc>
      </w:tr>
    </w:tbl>
    <w:p w14:paraId="7A25B299" w14:textId="77777777" w:rsidR="00C87A50" w:rsidRDefault="00C87A50">
      <w:pPr>
        <w:snapToGrid w:val="0"/>
        <w:rPr>
          <w:rFonts w:ascii="宋体"/>
          <w:b/>
          <w:sz w:val="22"/>
          <w:szCs w:val="22"/>
        </w:rPr>
      </w:pPr>
    </w:p>
    <w:p w14:paraId="134186EE" w14:textId="77777777" w:rsidR="00C87A50" w:rsidRDefault="00534F31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C87A50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9B7FA" w14:textId="77777777" w:rsidR="00534F31" w:rsidRDefault="00534F31">
      <w:pPr>
        <w:spacing w:after="0" w:line="240" w:lineRule="auto"/>
      </w:pPr>
      <w:r>
        <w:separator/>
      </w:r>
    </w:p>
  </w:endnote>
  <w:endnote w:type="continuationSeparator" w:id="0">
    <w:p w14:paraId="22617947" w14:textId="77777777" w:rsidR="00534F31" w:rsidRDefault="0053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D0EA" w14:textId="77777777" w:rsidR="00534F31" w:rsidRDefault="00534F31">
      <w:pPr>
        <w:spacing w:after="0" w:line="240" w:lineRule="auto"/>
      </w:pPr>
      <w:r>
        <w:separator/>
      </w:r>
    </w:p>
  </w:footnote>
  <w:footnote w:type="continuationSeparator" w:id="0">
    <w:p w14:paraId="42E56F8B" w14:textId="77777777" w:rsidR="00534F31" w:rsidRDefault="00534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B23B" w14:textId="77777777" w:rsidR="00C87A50" w:rsidRDefault="00534F31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61C95A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E255641" w14:textId="77777777" w:rsidR="00C87A50" w:rsidRDefault="00534F31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049187B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5E11024C" w14:textId="77777777" w:rsidR="00C87A50" w:rsidRDefault="00534F31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 xml:space="preserve">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696AC6C4" w14:textId="77777777" w:rsidR="00C87A50" w:rsidRDefault="00C87A50">
    <w:pPr>
      <w:pStyle w:val="a7"/>
    </w:pPr>
  </w:p>
  <w:p w14:paraId="40582E29" w14:textId="77777777" w:rsidR="00C87A50" w:rsidRDefault="00C87A50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A50"/>
    <w:rsid w:val="00042C0F"/>
    <w:rsid w:val="00290D2E"/>
    <w:rsid w:val="00534F31"/>
    <w:rsid w:val="00AC6D03"/>
    <w:rsid w:val="00C87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7A1CE5D"/>
  <w15:docId w15:val="{9466BD5B-C6D6-4910-827D-AB0D7E26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219</Words>
  <Characters>1250</Characters>
  <Application>Microsoft Office Word</Application>
  <DocSecurity>0</DocSecurity>
  <Lines>10</Lines>
  <Paragraphs>2</Paragraphs>
  <ScaleCrop>false</ScaleCrop>
  <Company>微软中国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peng zhang</cp:lastModifiedBy>
  <cp:revision>25</cp:revision>
  <dcterms:created xsi:type="dcterms:W3CDTF">2015-06-17T11:40:00Z</dcterms:created>
  <dcterms:modified xsi:type="dcterms:W3CDTF">2021-11-13T02:38:00Z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