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罗莱生活科技股份有限公司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2019年11月25日 上午至2019年11月26日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