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687548" w:rsidRDefault="00500DD5">
      <w:pPr>
        <w:spacing w:line="480" w:lineRule="exact"/>
        <w:jc w:val="center"/>
        <w:rPr>
          <w:rFonts w:ascii="楷体" w:eastAsia="楷体" w:hAnsi="楷体"/>
          <w:bCs/>
          <w:sz w:val="36"/>
          <w:szCs w:val="36"/>
        </w:rPr>
      </w:pPr>
      <w:r w:rsidRPr="0068754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687548">
        <w:trPr>
          <w:trHeight w:val="515"/>
        </w:trPr>
        <w:tc>
          <w:tcPr>
            <w:tcW w:w="1809" w:type="dxa"/>
            <w:vMerge w:val="restart"/>
            <w:vAlign w:val="center"/>
          </w:tcPr>
          <w:p w:rsidR="006124F4" w:rsidRPr="00687548" w:rsidRDefault="00500DD5">
            <w:pPr>
              <w:spacing w:before="120" w:line="360" w:lineRule="auto"/>
              <w:jc w:val="center"/>
              <w:rPr>
                <w:rFonts w:ascii="楷体" w:eastAsia="楷体" w:hAnsi="楷体"/>
                <w:sz w:val="24"/>
                <w:szCs w:val="24"/>
              </w:rPr>
            </w:pPr>
            <w:r w:rsidRPr="00687548">
              <w:rPr>
                <w:rFonts w:ascii="楷体" w:eastAsia="楷体" w:hAnsi="楷体" w:hint="eastAsia"/>
                <w:sz w:val="24"/>
                <w:szCs w:val="24"/>
              </w:rPr>
              <w:t>过程与活动、</w:t>
            </w:r>
          </w:p>
          <w:p w:rsidR="006124F4" w:rsidRPr="00687548" w:rsidRDefault="00500DD5">
            <w:pPr>
              <w:spacing w:line="360" w:lineRule="auto"/>
              <w:jc w:val="center"/>
              <w:rPr>
                <w:rFonts w:ascii="楷体" w:eastAsia="楷体" w:hAnsi="楷体"/>
                <w:sz w:val="24"/>
                <w:szCs w:val="24"/>
              </w:rPr>
            </w:pPr>
            <w:r w:rsidRPr="00687548">
              <w:rPr>
                <w:rFonts w:ascii="楷体" w:eastAsia="楷体" w:hAnsi="楷体" w:hint="eastAsia"/>
                <w:sz w:val="24"/>
                <w:szCs w:val="24"/>
              </w:rPr>
              <w:t>抽样计划</w:t>
            </w:r>
          </w:p>
        </w:tc>
        <w:tc>
          <w:tcPr>
            <w:tcW w:w="1311" w:type="dxa"/>
            <w:vMerge w:val="restart"/>
            <w:vAlign w:val="center"/>
          </w:tcPr>
          <w:p w:rsidR="006124F4" w:rsidRPr="00687548" w:rsidRDefault="00500DD5">
            <w:pPr>
              <w:spacing w:line="360" w:lineRule="auto"/>
              <w:rPr>
                <w:rFonts w:ascii="楷体" w:eastAsia="楷体" w:hAnsi="楷体"/>
                <w:sz w:val="24"/>
                <w:szCs w:val="24"/>
              </w:rPr>
            </w:pPr>
            <w:r w:rsidRPr="00687548">
              <w:rPr>
                <w:rFonts w:ascii="楷体" w:eastAsia="楷体" w:hAnsi="楷体" w:hint="eastAsia"/>
                <w:sz w:val="24"/>
                <w:szCs w:val="24"/>
              </w:rPr>
              <w:t>涉及条款</w:t>
            </w:r>
          </w:p>
        </w:tc>
        <w:tc>
          <w:tcPr>
            <w:tcW w:w="10004" w:type="dxa"/>
            <w:vAlign w:val="center"/>
          </w:tcPr>
          <w:p w:rsidR="006124F4" w:rsidRPr="00687548" w:rsidRDefault="00500DD5" w:rsidP="005E67A8">
            <w:pPr>
              <w:spacing w:line="360" w:lineRule="auto"/>
              <w:rPr>
                <w:rFonts w:ascii="楷体" w:eastAsia="楷体" w:hAnsi="楷体"/>
                <w:sz w:val="24"/>
                <w:szCs w:val="24"/>
              </w:rPr>
            </w:pPr>
            <w:r w:rsidRPr="00687548">
              <w:rPr>
                <w:rFonts w:ascii="楷体" w:eastAsia="楷体" w:hAnsi="楷体" w:hint="eastAsia"/>
                <w:sz w:val="24"/>
                <w:szCs w:val="24"/>
              </w:rPr>
              <w:t>受审核部门：</w:t>
            </w:r>
            <w:r w:rsidR="009B59B0" w:rsidRPr="00687548">
              <w:rPr>
                <w:rFonts w:ascii="楷体" w:eastAsia="楷体" w:hAnsi="楷体" w:hint="eastAsia"/>
                <w:sz w:val="24"/>
                <w:szCs w:val="24"/>
              </w:rPr>
              <w:t>销售部</w:t>
            </w:r>
            <w:r w:rsidRPr="00687548">
              <w:rPr>
                <w:rFonts w:ascii="楷体" w:eastAsia="楷体" w:hAnsi="楷体" w:hint="eastAsia"/>
                <w:sz w:val="24"/>
                <w:szCs w:val="24"/>
              </w:rPr>
              <w:t xml:space="preserve">     主管领导：</w:t>
            </w:r>
            <w:r w:rsidR="00C3324E">
              <w:rPr>
                <w:rFonts w:ascii="楷体" w:eastAsia="楷体" w:hAnsi="楷体" w:hint="eastAsia"/>
                <w:sz w:val="24"/>
                <w:szCs w:val="24"/>
              </w:rPr>
              <w:t>何薇</w:t>
            </w:r>
            <w:r w:rsidRPr="00687548">
              <w:rPr>
                <w:rFonts w:ascii="楷体" w:eastAsia="楷体" w:hAnsi="楷体" w:hint="eastAsia"/>
                <w:sz w:val="24"/>
                <w:szCs w:val="24"/>
              </w:rPr>
              <w:t xml:space="preserve">     陪同人员：</w:t>
            </w:r>
            <w:r w:rsidR="00C3324E">
              <w:rPr>
                <w:rFonts w:ascii="楷体" w:eastAsia="楷体" w:hAnsi="楷体" w:hint="eastAsia"/>
                <w:sz w:val="24"/>
                <w:szCs w:val="24"/>
              </w:rPr>
              <w:t>陈志芳</w:t>
            </w:r>
          </w:p>
        </w:tc>
        <w:tc>
          <w:tcPr>
            <w:tcW w:w="1585" w:type="dxa"/>
            <w:vMerge w:val="restart"/>
            <w:vAlign w:val="center"/>
          </w:tcPr>
          <w:p w:rsidR="006124F4" w:rsidRPr="00687548" w:rsidRDefault="00500DD5">
            <w:pPr>
              <w:spacing w:line="360" w:lineRule="auto"/>
              <w:rPr>
                <w:rFonts w:ascii="楷体" w:eastAsia="楷体" w:hAnsi="楷体"/>
                <w:sz w:val="24"/>
                <w:szCs w:val="24"/>
              </w:rPr>
            </w:pPr>
            <w:r w:rsidRPr="00687548">
              <w:rPr>
                <w:rFonts w:ascii="楷体" w:eastAsia="楷体" w:hAnsi="楷体" w:hint="eastAsia"/>
                <w:sz w:val="24"/>
                <w:szCs w:val="24"/>
              </w:rPr>
              <w:t>判定</w:t>
            </w:r>
          </w:p>
        </w:tc>
      </w:tr>
      <w:tr w:rsidR="006124F4" w:rsidRPr="00687548">
        <w:trPr>
          <w:trHeight w:val="403"/>
        </w:trPr>
        <w:tc>
          <w:tcPr>
            <w:tcW w:w="1809" w:type="dxa"/>
            <w:vMerge/>
            <w:vAlign w:val="center"/>
          </w:tcPr>
          <w:p w:rsidR="006124F4" w:rsidRPr="00687548" w:rsidRDefault="006124F4">
            <w:pPr>
              <w:spacing w:line="360" w:lineRule="auto"/>
              <w:rPr>
                <w:rFonts w:ascii="楷体" w:eastAsia="楷体" w:hAnsi="楷体"/>
                <w:sz w:val="24"/>
                <w:szCs w:val="24"/>
              </w:rPr>
            </w:pPr>
          </w:p>
        </w:tc>
        <w:tc>
          <w:tcPr>
            <w:tcW w:w="1311" w:type="dxa"/>
            <w:vMerge/>
            <w:vAlign w:val="center"/>
          </w:tcPr>
          <w:p w:rsidR="006124F4" w:rsidRPr="00687548" w:rsidRDefault="006124F4">
            <w:pPr>
              <w:spacing w:line="360" w:lineRule="auto"/>
              <w:rPr>
                <w:rFonts w:ascii="楷体" w:eastAsia="楷体" w:hAnsi="楷体"/>
                <w:sz w:val="24"/>
                <w:szCs w:val="24"/>
              </w:rPr>
            </w:pPr>
          </w:p>
        </w:tc>
        <w:tc>
          <w:tcPr>
            <w:tcW w:w="10004" w:type="dxa"/>
            <w:vAlign w:val="center"/>
          </w:tcPr>
          <w:p w:rsidR="006124F4" w:rsidRPr="00687548" w:rsidRDefault="00500DD5" w:rsidP="006D7583">
            <w:pPr>
              <w:spacing w:before="120" w:line="360" w:lineRule="auto"/>
              <w:rPr>
                <w:rFonts w:ascii="楷体" w:eastAsia="楷体" w:hAnsi="楷体"/>
                <w:sz w:val="24"/>
                <w:szCs w:val="24"/>
              </w:rPr>
            </w:pPr>
            <w:r w:rsidRPr="00687548">
              <w:rPr>
                <w:rFonts w:ascii="楷体" w:eastAsia="楷体" w:hAnsi="楷体" w:hint="eastAsia"/>
                <w:sz w:val="24"/>
                <w:szCs w:val="24"/>
              </w:rPr>
              <w:t>审核员：</w:t>
            </w:r>
            <w:r w:rsidR="006D7583" w:rsidRPr="00687548">
              <w:rPr>
                <w:rFonts w:ascii="楷体" w:eastAsia="楷体" w:hAnsi="楷体" w:hint="eastAsia"/>
                <w:sz w:val="24"/>
                <w:szCs w:val="24"/>
              </w:rPr>
              <w:t>姜海军</w:t>
            </w:r>
            <w:r w:rsidRPr="00687548">
              <w:rPr>
                <w:rFonts w:ascii="楷体" w:eastAsia="楷体" w:hAnsi="楷体" w:hint="eastAsia"/>
                <w:sz w:val="24"/>
                <w:szCs w:val="24"/>
              </w:rPr>
              <w:t xml:space="preserve">       审核时间：202</w:t>
            </w:r>
            <w:r w:rsidR="006D7583" w:rsidRPr="00687548">
              <w:rPr>
                <w:rFonts w:ascii="楷体" w:eastAsia="楷体" w:hAnsi="楷体" w:hint="eastAsia"/>
                <w:sz w:val="24"/>
                <w:szCs w:val="24"/>
              </w:rPr>
              <w:t>2</w:t>
            </w:r>
            <w:r w:rsidRPr="00687548">
              <w:rPr>
                <w:rFonts w:ascii="楷体" w:eastAsia="楷体" w:hAnsi="楷体" w:hint="eastAsia"/>
                <w:sz w:val="24"/>
                <w:szCs w:val="24"/>
              </w:rPr>
              <w:t>.</w:t>
            </w:r>
            <w:r w:rsidR="00F53108" w:rsidRPr="00687548">
              <w:rPr>
                <w:rFonts w:ascii="楷体" w:eastAsia="楷体" w:hAnsi="楷体" w:hint="eastAsia"/>
                <w:sz w:val="24"/>
                <w:szCs w:val="24"/>
              </w:rPr>
              <w:t>1</w:t>
            </w:r>
            <w:r w:rsidRPr="00687548">
              <w:rPr>
                <w:rFonts w:ascii="楷体" w:eastAsia="楷体" w:hAnsi="楷体" w:hint="eastAsia"/>
                <w:sz w:val="24"/>
                <w:szCs w:val="24"/>
              </w:rPr>
              <w:t>.</w:t>
            </w:r>
            <w:r w:rsidR="006D7583" w:rsidRPr="00687548">
              <w:rPr>
                <w:rFonts w:ascii="楷体" w:eastAsia="楷体" w:hAnsi="楷体" w:hint="eastAsia"/>
                <w:sz w:val="24"/>
                <w:szCs w:val="24"/>
              </w:rPr>
              <w:t>17</w:t>
            </w:r>
            <w:r w:rsidR="00F27E9C" w:rsidRPr="00687548">
              <w:rPr>
                <w:rFonts w:ascii="楷体" w:eastAsia="楷体" w:hAnsi="楷体" w:hint="eastAsia"/>
                <w:sz w:val="24"/>
                <w:szCs w:val="24"/>
              </w:rPr>
              <w:t>-</w:t>
            </w:r>
            <w:r w:rsidR="00F53108" w:rsidRPr="00687548">
              <w:rPr>
                <w:rFonts w:ascii="楷体" w:eastAsia="楷体" w:hAnsi="楷体" w:hint="eastAsia"/>
                <w:sz w:val="24"/>
                <w:szCs w:val="24"/>
              </w:rPr>
              <w:t>1.</w:t>
            </w:r>
            <w:r w:rsidR="006D7583" w:rsidRPr="00687548">
              <w:rPr>
                <w:rFonts w:ascii="楷体" w:eastAsia="楷体" w:hAnsi="楷体" w:hint="eastAsia"/>
                <w:sz w:val="24"/>
                <w:szCs w:val="24"/>
              </w:rPr>
              <w:t>18</w:t>
            </w:r>
          </w:p>
        </w:tc>
        <w:tc>
          <w:tcPr>
            <w:tcW w:w="1585" w:type="dxa"/>
            <w:vMerge/>
          </w:tcPr>
          <w:p w:rsidR="006124F4" w:rsidRPr="00687548" w:rsidRDefault="006124F4">
            <w:pPr>
              <w:spacing w:line="360" w:lineRule="auto"/>
              <w:rPr>
                <w:rFonts w:ascii="楷体" w:eastAsia="楷体" w:hAnsi="楷体"/>
                <w:sz w:val="24"/>
                <w:szCs w:val="24"/>
              </w:rPr>
            </w:pPr>
          </w:p>
        </w:tc>
      </w:tr>
      <w:tr w:rsidR="006124F4" w:rsidRPr="00687548">
        <w:trPr>
          <w:trHeight w:val="516"/>
        </w:trPr>
        <w:tc>
          <w:tcPr>
            <w:tcW w:w="1809" w:type="dxa"/>
            <w:vMerge/>
            <w:vAlign w:val="center"/>
          </w:tcPr>
          <w:p w:rsidR="006124F4" w:rsidRPr="00687548" w:rsidRDefault="006124F4">
            <w:pPr>
              <w:spacing w:line="360" w:lineRule="auto"/>
              <w:rPr>
                <w:rFonts w:ascii="楷体" w:eastAsia="楷体" w:hAnsi="楷体"/>
                <w:sz w:val="24"/>
                <w:szCs w:val="24"/>
              </w:rPr>
            </w:pPr>
          </w:p>
        </w:tc>
        <w:tc>
          <w:tcPr>
            <w:tcW w:w="1311" w:type="dxa"/>
            <w:vMerge/>
            <w:vAlign w:val="center"/>
          </w:tcPr>
          <w:p w:rsidR="006124F4" w:rsidRPr="00687548" w:rsidRDefault="006124F4">
            <w:pPr>
              <w:spacing w:line="360" w:lineRule="auto"/>
              <w:rPr>
                <w:rFonts w:ascii="楷体" w:eastAsia="楷体" w:hAnsi="楷体"/>
                <w:sz w:val="24"/>
                <w:szCs w:val="24"/>
              </w:rPr>
            </w:pPr>
          </w:p>
        </w:tc>
        <w:tc>
          <w:tcPr>
            <w:tcW w:w="10004" w:type="dxa"/>
            <w:vAlign w:val="center"/>
          </w:tcPr>
          <w:p w:rsidR="006124F4" w:rsidRPr="00687548" w:rsidRDefault="00500DD5">
            <w:pPr>
              <w:adjustRightInd w:val="0"/>
              <w:snapToGrid w:val="0"/>
              <w:ind w:rightChars="50" w:right="105"/>
              <w:jc w:val="left"/>
              <w:textAlignment w:val="baseline"/>
              <w:rPr>
                <w:rFonts w:ascii="楷体" w:eastAsia="楷体" w:hAnsi="楷体" w:cs="Arial"/>
                <w:szCs w:val="21"/>
              </w:rPr>
            </w:pPr>
            <w:r w:rsidRPr="00687548">
              <w:rPr>
                <w:rFonts w:ascii="楷体" w:eastAsia="楷体" w:hAnsi="楷体" w:hint="eastAsia"/>
                <w:szCs w:val="21"/>
              </w:rPr>
              <w:t>审核条款：</w:t>
            </w:r>
            <w:r w:rsidRPr="00687548">
              <w:rPr>
                <w:rFonts w:ascii="楷体" w:eastAsia="楷体" w:hAnsi="楷体" w:cs="Arial" w:hint="eastAsia"/>
                <w:szCs w:val="21"/>
              </w:rPr>
              <w:t>QMS:5.3组织的岗位、职责和权限、6.2质量目标、8.2产品和服务的要求、8.5.3顾客或外部供方的财产、9.1.2顾客满意、8.1运行策划和控制、8.3产品和服务的设计和开发不适用确认、8.5.1销售和服务提供的控制、8.5.2产品标识和可追朔性、8.5.4产品防护、8.5.5交付后的活动、8.5.6</w:t>
            </w:r>
            <w:r w:rsidR="00687548" w:rsidRPr="00687548">
              <w:rPr>
                <w:rFonts w:ascii="楷体" w:eastAsia="楷体" w:hAnsi="楷体" w:cs="Arial" w:hint="eastAsia"/>
                <w:szCs w:val="21"/>
              </w:rPr>
              <w:t>销售和服务提供的更改控制</w:t>
            </w:r>
            <w:r w:rsidR="00256097" w:rsidRPr="00687548">
              <w:rPr>
                <w:rFonts w:ascii="楷体" w:eastAsia="楷体" w:hAnsi="楷体" w:cs="Arial" w:hint="eastAsia"/>
                <w:szCs w:val="21"/>
              </w:rPr>
              <w:t>，</w:t>
            </w:r>
          </w:p>
          <w:p w:rsidR="006124F4" w:rsidRPr="00687548" w:rsidRDefault="00500DD5">
            <w:pPr>
              <w:rPr>
                <w:rFonts w:ascii="楷体" w:eastAsia="楷体" w:hAnsi="楷体"/>
                <w:szCs w:val="21"/>
              </w:rPr>
            </w:pPr>
            <w:r w:rsidRPr="00687548">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687548" w:rsidRDefault="006124F4">
            <w:pPr>
              <w:spacing w:line="360" w:lineRule="auto"/>
              <w:rPr>
                <w:rFonts w:ascii="楷体" w:eastAsia="楷体" w:hAnsi="楷体"/>
                <w:sz w:val="24"/>
                <w:szCs w:val="24"/>
              </w:rPr>
            </w:pPr>
          </w:p>
        </w:tc>
      </w:tr>
      <w:tr w:rsidR="006124F4" w:rsidRPr="00687548">
        <w:trPr>
          <w:trHeight w:val="516"/>
        </w:trPr>
        <w:tc>
          <w:tcPr>
            <w:tcW w:w="1809" w:type="dxa"/>
            <w:vAlign w:val="center"/>
          </w:tcPr>
          <w:p w:rsidR="006124F4" w:rsidRPr="00687548" w:rsidRDefault="00500DD5">
            <w:pPr>
              <w:spacing w:line="360" w:lineRule="auto"/>
              <w:rPr>
                <w:rFonts w:ascii="楷体" w:eastAsia="楷体" w:hAnsi="楷体"/>
                <w:b/>
                <w:sz w:val="24"/>
                <w:szCs w:val="24"/>
              </w:rPr>
            </w:pPr>
            <w:r w:rsidRPr="00687548">
              <w:rPr>
                <w:rFonts w:ascii="楷体" w:eastAsia="楷体" w:hAnsi="楷体" w:cs="Arial" w:hint="eastAsia"/>
                <w:sz w:val="24"/>
                <w:szCs w:val="24"/>
              </w:rPr>
              <w:t>组织的岗位、职责和权限</w:t>
            </w:r>
          </w:p>
        </w:tc>
        <w:tc>
          <w:tcPr>
            <w:tcW w:w="1311" w:type="dxa"/>
          </w:tcPr>
          <w:p w:rsidR="006124F4" w:rsidRPr="00687548" w:rsidRDefault="00500DD5">
            <w:pPr>
              <w:spacing w:line="360" w:lineRule="auto"/>
              <w:rPr>
                <w:rFonts w:ascii="楷体" w:eastAsia="楷体" w:hAnsi="楷体" w:cs="Arial"/>
                <w:sz w:val="24"/>
                <w:szCs w:val="24"/>
              </w:rPr>
            </w:pPr>
            <w:r w:rsidRPr="00687548">
              <w:rPr>
                <w:rFonts w:ascii="楷体" w:eastAsia="楷体" w:hAnsi="楷体" w:cs="Arial" w:hint="eastAsia"/>
                <w:sz w:val="24"/>
                <w:szCs w:val="24"/>
              </w:rPr>
              <w:t>QEO 5.3</w:t>
            </w:r>
          </w:p>
        </w:tc>
        <w:tc>
          <w:tcPr>
            <w:tcW w:w="10004" w:type="dxa"/>
          </w:tcPr>
          <w:p w:rsidR="006124F4" w:rsidRPr="00687548" w:rsidRDefault="00835DC5" w:rsidP="00B875C3">
            <w:pPr>
              <w:spacing w:line="360" w:lineRule="auto"/>
              <w:ind w:firstLineChars="200" w:firstLine="480"/>
              <w:rPr>
                <w:rFonts w:ascii="楷体" w:eastAsia="楷体" w:hAnsi="楷体"/>
                <w:sz w:val="24"/>
                <w:szCs w:val="24"/>
              </w:rPr>
            </w:pPr>
            <w:r w:rsidRPr="00687548">
              <w:rPr>
                <w:rFonts w:ascii="楷体" w:eastAsia="楷体" w:hAnsi="楷体" w:cs="宋体" w:hint="eastAsia"/>
                <w:sz w:val="24"/>
                <w:szCs w:val="24"/>
              </w:rPr>
              <w:t>现场</w:t>
            </w:r>
            <w:r w:rsidR="00500DD5" w:rsidRPr="00687548">
              <w:rPr>
                <w:rFonts w:ascii="楷体" w:eastAsia="楷体" w:hAnsi="楷体" w:cs="宋体" w:hint="eastAsia"/>
                <w:sz w:val="24"/>
                <w:szCs w:val="24"/>
              </w:rPr>
              <w:t>审核了解到部门主要负责：市场调研与开发，招投标、商务谈判及合同评审、顾客档案建立，售后服务及顾客满意度评价与分析，本部门环境因素和危险源识别和控制，本部门目标制定与实施，与相关方做好沟通，对</w:t>
            </w:r>
            <w:r w:rsidR="00687548" w:rsidRPr="00687548">
              <w:rPr>
                <w:rFonts w:ascii="楷体" w:eastAsia="楷体" w:hAnsi="楷体" w:cs="宋体" w:hint="eastAsia"/>
                <w:sz w:val="24"/>
                <w:szCs w:val="24"/>
              </w:rPr>
              <w:t>相关方</w:t>
            </w:r>
            <w:r w:rsidR="00500DD5" w:rsidRPr="00687548">
              <w:rPr>
                <w:rFonts w:ascii="楷体" w:eastAsia="楷体" w:hAnsi="楷体" w:cs="宋体" w:hint="eastAsia"/>
                <w:sz w:val="24"/>
                <w:szCs w:val="24"/>
              </w:rPr>
              <w:t>环境、职业健康安全因素等进行控制或施加影响等。</w:t>
            </w:r>
          </w:p>
        </w:tc>
        <w:tc>
          <w:tcPr>
            <w:tcW w:w="1585" w:type="dxa"/>
          </w:tcPr>
          <w:p w:rsidR="006124F4" w:rsidRPr="00687548" w:rsidRDefault="006124F4">
            <w:pPr>
              <w:spacing w:line="360" w:lineRule="auto"/>
              <w:rPr>
                <w:rFonts w:ascii="楷体" w:eastAsia="楷体" w:hAnsi="楷体"/>
                <w:sz w:val="24"/>
                <w:szCs w:val="24"/>
              </w:rPr>
            </w:pPr>
          </w:p>
        </w:tc>
      </w:tr>
      <w:tr w:rsidR="006124F4" w:rsidRPr="00687548">
        <w:trPr>
          <w:trHeight w:val="516"/>
        </w:trPr>
        <w:tc>
          <w:tcPr>
            <w:tcW w:w="1809" w:type="dxa"/>
            <w:vAlign w:val="center"/>
          </w:tcPr>
          <w:p w:rsidR="006124F4" w:rsidRPr="00687548" w:rsidRDefault="00500DD5">
            <w:pPr>
              <w:spacing w:line="360" w:lineRule="auto"/>
              <w:rPr>
                <w:rFonts w:ascii="楷体" w:eastAsia="楷体" w:hAnsi="楷体" w:cs="Arial"/>
                <w:sz w:val="24"/>
                <w:szCs w:val="24"/>
              </w:rPr>
            </w:pPr>
            <w:r w:rsidRPr="00687548">
              <w:rPr>
                <w:rFonts w:ascii="楷体" w:eastAsia="楷体" w:hAnsi="楷体" w:cs="Arial" w:hint="eastAsia"/>
                <w:sz w:val="24"/>
                <w:szCs w:val="24"/>
              </w:rPr>
              <w:t xml:space="preserve">目标 </w:t>
            </w:r>
          </w:p>
        </w:tc>
        <w:tc>
          <w:tcPr>
            <w:tcW w:w="1311" w:type="dxa"/>
            <w:vAlign w:val="center"/>
          </w:tcPr>
          <w:p w:rsidR="006124F4" w:rsidRPr="00687548" w:rsidRDefault="00500DD5">
            <w:pPr>
              <w:spacing w:line="360" w:lineRule="auto"/>
              <w:rPr>
                <w:rFonts w:ascii="楷体" w:eastAsia="楷体" w:hAnsi="楷体" w:cs="宋体"/>
                <w:sz w:val="24"/>
                <w:szCs w:val="24"/>
              </w:rPr>
            </w:pPr>
            <w:r w:rsidRPr="00687548">
              <w:rPr>
                <w:rFonts w:ascii="楷体" w:eastAsia="楷体" w:hAnsi="楷体" w:cs="宋体" w:hint="eastAsia"/>
                <w:sz w:val="24"/>
                <w:szCs w:val="24"/>
              </w:rPr>
              <w:t>QEO:6.2</w:t>
            </w:r>
          </w:p>
        </w:tc>
        <w:tc>
          <w:tcPr>
            <w:tcW w:w="10004" w:type="dxa"/>
            <w:vAlign w:val="center"/>
          </w:tcPr>
          <w:p w:rsidR="006124F4" w:rsidRPr="00687548" w:rsidRDefault="00500DD5">
            <w:pPr>
              <w:spacing w:line="360" w:lineRule="auto"/>
              <w:rPr>
                <w:rFonts w:ascii="楷体" w:eastAsia="楷体" w:hAnsi="楷体" w:cs="宋体"/>
                <w:sz w:val="24"/>
                <w:szCs w:val="24"/>
              </w:rPr>
            </w:pPr>
            <w:r w:rsidRPr="00687548">
              <w:rPr>
                <w:rFonts w:ascii="楷体" w:eastAsia="楷体" w:hAnsi="楷体" w:cs="宋体" w:hint="eastAsia"/>
                <w:sz w:val="24"/>
                <w:szCs w:val="24"/>
              </w:rPr>
              <w:t xml:space="preserve">部门目标：                 </w:t>
            </w:r>
          </w:p>
          <w:p w:rsidR="00B875C3" w:rsidRDefault="00B875C3" w:rsidP="00B875C3">
            <w:pPr>
              <w:pStyle w:val="a8"/>
              <w:jc w:val="left"/>
              <w:rPr>
                <w:rFonts w:ascii="楷体" w:eastAsia="楷体" w:hAnsi="楷体" w:cs="宋体"/>
                <w:sz w:val="24"/>
              </w:rPr>
            </w:pPr>
            <w:r>
              <w:rPr>
                <w:noProof/>
              </w:rPr>
              <w:drawing>
                <wp:anchor distT="0" distB="0" distL="114300" distR="114300" simplePos="0" relativeHeight="251663360" behindDoc="0" locked="0" layoutInCell="1" allowOverlap="1" wp14:anchorId="1EB19235" wp14:editId="1D42BE04">
                  <wp:simplePos x="0" y="0"/>
                  <wp:positionH relativeFrom="column">
                    <wp:posOffset>154305</wp:posOffset>
                  </wp:positionH>
                  <wp:positionV relativeFrom="paragraph">
                    <wp:posOffset>41275</wp:posOffset>
                  </wp:positionV>
                  <wp:extent cx="5486400" cy="15544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1554480"/>
                          </a:xfrm>
                          <a:prstGeom prst="rect">
                            <a:avLst/>
                          </a:prstGeom>
                        </pic:spPr>
                      </pic:pic>
                    </a:graphicData>
                  </a:graphic>
                  <wp14:sizeRelH relativeFrom="margin">
                    <wp14:pctWidth>0</wp14:pctWidth>
                  </wp14:sizeRelH>
                  <wp14:sizeRelV relativeFrom="margin">
                    <wp14:pctHeight>0</wp14:pctHeight>
                  </wp14:sizeRelV>
                </wp:anchor>
              </w:drawing>
            </w: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B875C3" w:rsidRDefault="00B875C3" w:rsidP="00B875C3">
            <w:pPr>
              <w:pStyle w:val="a8"/>
              <w:jc w:val="left"/>
              <w:rPr>
                <w:rFonts w:ascii="楷体" w:eastAsia="楷体" w:hAnsi="楷体" w:cs="宋体"/>
                <w:sz w:val="24"/>
              </w:rPr>
            </w:pPr>
          </w:p>
          <w:p w:rsidR="006124F4" w:rsidRPr="00687548" w:rsidRDefault="00500DD5" w:rsidP="00B875C3">
            <w:pPr>
              <w:pStyle w:val="a8"/>
              <w:jc w:val="left"/>
              <w:rPr>
                <w:rFonts w:ascii="楷体" w:eastAsia="楷体" w:hAnsi="楷体" w:cs="宋体"/>
                <w:sz w:val="24"/>
              </w:rPr>
            </w:pPr>
            <w:r w:rsidRPr="00687548">
              <w:rPr>
                <w:rFonts w:ascii="楷体" w:eastAsia="楷体" w:hAnsi="楷体" w:cs="宋体" w:hint="eastAsia"/>
                <w:sz w:val="24"/>
              </w:rPr>
              <w:lastRenderedPageBreak/>
              <w:t>考核情况：</w:t>
            </w:r>
            <w:r w:rsidR="003B0319" w:rsidRPr="00687548">
              <w:rPr>
                <w:rFonts w:ascii="楷体" w:eastAsia="楷体" w:hAnsi="楷体" w:cs="宋体" w:hint="eastAsia"/>
                <w:sz w:val="24"/>
              </w:rPr>
              <w:t>2021.1</w:t>
            </w:r>
            <w:r w:rsidR="00B875C3">
              <w:rPr>
                <w:rFonts w:ascii="楷体" w:eastAsia="楷体" w:hAnsi="楷体" w:cs="宋体" w:hint="eastAsia"/>
                <w:sz w:val="24"/>
              </w:rPr>
              <w:t>2</w:t>
            </w:r>
            <w:r w:rsidR="003B0319" w:rsidRPr="00687548">
              <w:rPr>
                <w:rFonts w:ascii="楷体" w:eastAsia="楷体" w:hAnsi="楷体" w:cs="宋体" w:hint="eastAsia"/>
                <w:sz w:val="24"/>
              </w:rPr>
              <w:t>.2</w:t>
            </w:r>
            <w:r w:rsidR="00B875C3">
              <w:rPr>
                <w:rFonts w:ascii="楷体" w:eastAsia="楷体" w:hAnsi="楷体" w:cs="宋体" w:hint="eastAsia"/>
                <w:sz w:val="24"/>
              </w:rPr>
              <w:t>1</w:t>
            </w:r>
            <w:r w:rsidRPr="00687548">
              <w:rPr>
                <w:rFonts w:ascii="楷体" w:eastAsia="楷体" w:hAnsi="楷体" w:cs="宋体" w:hint="eastAsia"/>
                <w:sz w:val="24"/>
              </w:rPr>
              <w:t>日经</w:t>
            </w:r>
            <w:r w:rsidR="00C318EC">
              <w:rPr>
                <w:rFonts w:ascii="楷体" w:eastAsia="楷体" w:hAnsi="楷体" w:cs="宋体" w:hint="eastAsia"/>
                <w:sz w:val="24"/>
              </w:rPr>
              <w:t>办公室</w:t>
            </w:r>
            <w:r w:rsidR="000534FB" w:rsidRPr="00687548">
              <w:rPr>
                <w:rFonts w:ascii="楷体" w:eastAsia="楷体" w:hAnsi="楷体" w:cs="宋体" w:hint="eastAsia"/>
                <w:sz w:val="24"/>
              </w:rPr>
              <w:t>考核</w:t>
            </w:r>
            <w:r w:rsidRPr="00687548">
              <w:rPr>
                <w:rFonts w:ascii="楷体" w:eastAsia="楷体" w:hAnsi="楷体" w:cs="宋体" w:hint="eastAsia"/>
                <w:sz w:val="24"/>
              </w:rPr>
              <w:t>已完成。</w:t>
            </w:r>
          </w:p>
        </w:tc>
        <w:tc>
          <w:tcPr>
            <w:tcW w:w="1585" w:type="dxa"/>
          </w:tcPr>
          <w:p w:rsidR="006124F4" w:rsidRPr="00687548" w:rsidRDefault="006124F4">
            <w:pPr>
              <w:spacing w:line="360" w:lineRule="auto"/>
              <w:rPr>
                <w:rFonts w:ascii="楷体" w:eastAsia="楷体" w:hAnsi="楷体"/>
                <w:sz w:val="24"/>
                <w:szCs w:val="24"/>
              </w:rPr>
            </w:pPr>
          </w:p>
        </w:tc>
      </w:tr>
      <w:tr w:rsidR="006E37AE" w:rsidRPr="00687548">
        <w:trPr>
          <w:trHeight w:val="1255"/>
        </w:trPr>
        <w:tc>
          <w:tcPr>
            <w:tcW w:w="1809" w:type="dxa"/>
            <w:vAlign w:val="center"/>
          </w:tcPr>
          <w:p w:rsidR="006E37AE" w:rsidRPr="00687548" w:rsidRDefault="006E37AE">
            <w:pPr>
              <w:spacing w:line="360" w:lineRule="auto"/>
              <w:rPr>
                <w:rFonts w:ascii="楷体" w:eastAsia="楷体" w:hAnsi="楷体"/>
                <w:b/>
                <w:sz w:val="24"/>
                <w:szCs w:val="24"/>
              </w:rPr>
            </w:pPr>
            <w:r w:rsidRPr="00687548">
              <w:rPr>
                <w:rFonts w:ascii="楷体" w:eastAsia="楷体" w:hAnsi="楷体" w:cs="Arial" w:hint="eastAsia"/>
                <w:sz w:val="24"/>
                <w:szCs w:val="24"/>
              </w:rPr>
              <w:lastRenderedPageBreak/>
              <w:t>运行策划和控制</w:t>
            </w:r>
          </w:p>
        </w:tc>
        <w:tc>
          <w:tcPr>
            <w:tcW w:w="1311" w:type="dxa"/>
            <w:vAlign w:val="center"/>
          </w:tcPr>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r w:rsidRPr="00687548">
              <w:rPr>
                <w:rFonts w:ascii="楷体" w:eastAsia="楷体" w:hAnsi="楷体" w:cs="Arial" w:hint="eastAsia"/>
                <w:sz w:val="24"/>
                <w:szCs w:val="24"/>
              </w:rPr>
              <w:t>Q8.1</w:t>
            </w: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p w:rsidR="006E37AE" w:rsidRPr="00687548" w:rsidRDefault="006E37AE">
            <w:pPr>
              <w:spacing w:line="360" w:lineRule="auto"/>
              <w:rPr>
                <w:rFonts w:ascii="楷体" w:eastAsia="楷体" w:hAnsi="楷体" w:cs="楷体"/>
                <w:sz w:val="24"/>
                <w:szCs w:val="24"/>
              </w:rPr>
            </w:pPr>
          </w:p>
        </w:tc>
        <w:tc>
          <w:tcPr>
            <w:tcW w:w="10004" w:type="dxa"/>
            <w:vAlign w:val="center"/>
          </w:tcPr>
          <w:p w:rsidR="006E37AE" w:rsidRPr="00F378AF" w:rsidRDefault="006E37AE">
            <w:pPr>
              <w:pStyle w:val="a7"/>
              <w:spacing w:line="360" w:lineRule="auto"/>
              <w:ind w:left="0" w:firstLineChars="200" w:firstLine="480"/>
              <w:jc w:val="left"/>
              <w:rPr>
                <w:rFonts w:ascii="楷体" w:eastAsia="楷体" w:hAnsi="楷体"/>
                <w:bCs/>
                <w:szCs w:val="24"/>
              </w:rPr>
            </w:pPr>
            <w:r w:rsidRPr="00687548">
              <w:rPr>
                <w:rFonts w:ascii="楷体" w:eastAsia="楷体" w:hAnsi="楷体" w:cs="楷体" w:hint="eastAsia"/>
                <w:kern w:val="0"/>
                <w:szCs w:val="24"/>
              </w:rPr>
              <w:t>产品的实现过程策划主要由总经</w:t>
            </w:r>
            <w:r w:rsidRPr="00F378AF">
              <w:rPr>
                <w:rFonts w:ascii="楷体" w:eastAsia="楷体" w:hAnsi="楷体" w:hint="eastAsia"/>
                <w:bCs/>
                <w:szCs w:val="24"/>
              </w:rPr>
              <w:t>理和销售部负责人负责完成，过程策划包含了</w:t>
            </w:r>
            <w:r w:rsidR="00F378AF" w:rsidRPr="00F378AF">
              <w:rPr>
                <w:rFonts w:ascii="楷体" w:eastAsia="楷体" w:hAnsi="楷体"/>
                <w:bCs/>
                <w:szCs w:val="24"/>
              </w:rPr>
              <w:t>白酒的销售</w:t>
            </w:r>
            <w:r w:rsidRPr="00F378AF">
              <w:rPr>
                <w:rFonts w:ascii="楷体" w:eastAsia="楷体" w:hAnsi="楷体" w:hint="eastAsia"/>
                <w:bCs/>
                <w:szCs w:val="24"/>
              </w:rPr>
              <w:t>所需要达到的质量目标和要求。</w:t>
            </w:r>
          </w:p>
          <w:p w:rsidR="006E37AE" w:rsidRPr="00F378AF" w:rsidRDefault="006E37AE">
            <w:pPr>
              <w:pStyle w:val="a7"/>
              <w:spacing w:line="360" w:lineRule="auto"/>
              <w:ind w:left="0" w:firstLineChars="200" w:firstLine="480"/>
              <w:jc w:val="left"/>
              <w:rPr>
                <w:rFonts w:ascii="楷体" w:eastAsia="楷体" w:hAnsi="楷体"/>
                <w:bCs/>
                <w:szCs w:val="24"/>
              </w:rPr>
            </w:pPr>
            <w:r w:rsidRPr="00F378AF">
              <w:rPr>
                <w:rFonts w:ascii="楷体" w:eastAsia="楷体" w:hAnsi="楷体" w:hint="eastAsia"/>
                <w:bCs/>
                <w:szCs w:val="24"/>
              </w:rPr>
              <w:t>执行标准《</w:t>
            </w:r>
            <w:r w:rsidRPr="00687548">
              <w:rPr>
                <w:rFonts w:ascii="楷体" w:eastAsia="楷体" w:hAnsi="楷体"/>
                <w:bCs/>
                <w:szCs w:val="24"/>
              </w:rPr>
              <w:t>商品经营服务质量管理规范GB/T 16868-2009</w:t>
            </w:r>
            <w:r w:rsidR="00F53108" w:rsidRPr="00687548">
              <w:rPr>
                <w:rFonts w:ascii="楷体" w:eastAsia="楷体" w:hAnsi="楷体" w:hint="eastAsia"/>
                <w:bCs/>
                <w:szCs w:val="24"/>
              </w:rPr>
              <w:t>》</w:t>
            </w:r>
            <w:r w:rsidR="001D44FD">
              <w:rPr>
                <w:rFonts w:ascii="楷体" w:eastAsia="楷体" w:hAnsi="楷体" w:hint="eastAsia"/>
                <w:bCs/>
                <w:szCs w:val="24"/>
              </w:rPr>
              <w:t>、《</w:t>
            </w:r>
            <w:r w:rsidR="001D44FD" w:rsidRPr="001D44FD">
              <w:rPr>
                <w:rFonts w:ascii="楷体" w:eastAsia="楷体" w:hAnsi="楷体" w:hint="eastAsia"/>
                <w:bCs/>
                <w:szCs w:val="24"/>
              </w:rPr>
              <w:t>酱香型白酒GB/T 26760-2011</w:t>
            </w:r>
            <w:r w:rsidR="001D44FD">
              <w:rPr>
                <w:rFonts w:ascii="楷体" w:eastAsia="楷体" w:hAnsi="楷体" w:hint="eastAsia"/>
                <w:bCs/>
                <w:szCs w:val="24"/>
              </w:rPr>
              <w:t>》</w:t>
            </w:r>
            <w:r w:rsidRPr="00F378AF">
              <w:rPr>
                <w:rFonts w:ascii="楷体" w:eastAsia="楷体" w:hAnsi="楷体" w:hint="eastAsia"/>
                <w:bCs/>
                <w:szCs w:val="24"/>
              </w:rPr>
              <w:t>和客户要求等。</w:t>
            </w:r>
          </w:p>
          <w:p w:rsidR="006E37AE" w:rsidRPr="00F378AF" w:rsidRDefault="006E37AE">
            <w:pPr>
              <w:pStyle w:val="a7"/>
              <w:spacing w:line="360" w:lineRule="auto"/>
              <w:ind w:left="420"/>
              <w:jc w:val="left"/>
              <w:rPr>
                <w:rFonts w:ascii="楷体" w:eastAsia="楷体" w:hAnsi="楷体"/>
                <w:bCs/>
                <w:szCs w:val="24"/>
              </w:rPr>
            </w:pPr>
            <w:r w:rsidRPr="00F378AF">
              <w:rPr>
                <w:rFonts w:ascii="楷体" w:eastAsia="楷体" w:hAnsi="楷体" w:hint="eastAsia"/>
                <w:bCs/>
                <w:szCs w:val="24"/>
              </w:rPr>
              <w:t>编制了相应的过程文件：</w:t>
            </w:r>
          </w:p>
          <w:p w:rsidR="006E37AE" w:rsidRPr="00687548" w:rsidRDefault="006E37AE">
            <w:pPr>
              <w:pStyle w:val="a7"/>
              <w:spacing w:line="360" w:lineRule="auto"/>
              <w:ind w:left="0"/>
              <w:jc w:val="left"/>
              <w:rPr>
                <w:rFonts w:ascii="楷体" w:eastAsia="楷体" w:hAnsi="楷体" w:cs="楷体"/>
                <w:kern w:val="0"/>
                <w:szCs w:val="24"/>
              </w:rPr>
            </w:pPr>
            <w:r w:rsidRPr="00687548">
              <w:rPr>
                <w:rFonts w:ascii="楷体" w:eastAsia="楷体" w:hAnsi="楷体" w:cs="楷体" w:hint="eastAsia"/>
                <w:kern w:val="0"/>
                <w:szCs w:val="24"/>
              </w:rPr>
              <w:t>（1</w:t>
            </w:r>
            <w:r w:rsidR="00E07DAF" w:rsidRPr="00687548">
              <w:rPr>
                <w:rFonts w:ascii="楷体" w:eastAsia="楷体" w:hAnsi="楷体" w:cs="楷体" w:hint="eastAsia"/>
                <w:kern w:val="0"/>
                <w:szCs w:val="24"/>
              </w:rPr>
              <w:t>）编制了销售服务流程：</w:t>
            </w:r>
            <w:r w:rsidRPr="00687548">
              <w:rPr>
                <w:rFonts w:ascii="楷体" w:eastAsia="楷体" w:hAnsi="楷体" w:cs="楷体" w:hint="eastAsia"/>
                <w:kern w:val="0"/>
                <w:szCs w:val="24"/>
              </w:rPr>
              <w:t>业务洽谈 →</w:t>
            </w:r>
            <w:r w:rsidR="00E07DAF" w:rsidRPr="00687548">
              <w:rPr>
                <w:rFonts w:ascii="楷体" w:eastAsia="楷体" w:hAnsi="楷体" w:cs="楷体" w:hint="eastAsia"/>
                <w:kern w:val="0"/>
                <w:szCs w:val="24"/>
              </w:rPr>
              <w:t>订单/合同接收→订单/合同评审</w:t>
            </w:r>
            <w:r w:rsidRPr="00687548">
              <w:rPr>
                <w:rFonts w:ascii="楷体" w:eastAsia="楷体" w:hAnsi="楷体" w:cs="楷体" w:hint="eastAsia"/>
                <w:kern w:val="0"/>
                <w:szCs w:val="24"/>
              </w:rPr>
              <w:t>→ 采购</w:t>
            </w:r>
            <w:r w:rsidR="00E07DAF" w:rsidRPr="00687548">
              <w:rPr>
                <w:rFonts w:ascii="楷体" w:eastAsia="楷体" w:hAnsi="楷体" w:cs="楷体" w:hint="eastAsia"/>
                <w:kern w:val="0"/>
                <w:szCs w:val="24"/>
              </w:rPr>
              <w:t>→验证</w:t>
            </w:r>
            <w:r w:rsidRPr="00687548">
              <w:rPr>
                <w:rFonts w:ascii="楷体" w:eastAsia="楷体" w:hAnsi="楷体" w:cs="楷体" w:hint="eastAsia"/>
                <w:kern w:val="0"/>
                <w:szCs w:val="24"/>
              </w:rPr>
              <w:t>→</w:t>
            </w:r>
            <w:r w:rsidR="00E07DAF" w:rsidRPr="00687548">
              <w:rPr>
                <w:rFonts w:ascii="楷体" w:eastAsia="楷体" w:hAnsi="楷体" w:cs="楷体" w:hint="eastAsia"/>
                <w:kern w:val="0"/>
                <w:szCs w:val="24"/>
              </w:rPr>
              <w:t>入库</w:t>
            </w:r>
            <w:r w:rsidRPr="00687548">
              <w:rPr>
                <w:rFonts w:ascii="楷体" w:eastAsia="楷体" w:hAnsi="楷体" w:cs="楷体" w:hint="eastAsia"/>
                <w:kern w:val="0"/>
                <w:szCs w:val="24"/>
              </w:rPr>
              <w:t xml:space="preserve">→ </w:t>
            </w:r>
            <w:r w:rsidR="00E07DAF" w:rsidRPr="00687548">
              <w:rPr>
                <w:rFonts w:ascii="楷体" w:eastAsia="楷体" w:hAnsi="楷体" w:cs="楷体" w:hint="eastAsia"/>
                <w:kern w:val="0"/>
                <w:szCs w:val="24"/>
              </w:rPr>
              <w:t>发货</w:t>
            </w:r>
            <w:r w:rsidRPr="00687548">
              <w:rPr>
                <w:rFonts w:ascii="楷体" w:eastAsia="楷体" w:hAnsi="楷体" w:cs="楷体" w:hint="eastAsia"/>
                <w:kern w:val="0"/>
                <w:szCs w:val="24"/>
              </w:rPr>
              <w:t>；</w:t>
            </w:r>
          </w:p>
          <w:p w:rsidR="006E37AE" w:rsidRPr="00687548" w:rsidRDefault="006E37AE">
            <w:pPr>
              <w:pStyle w:val="a7"/>
              <w:spacing w:line="360" w:lineRule="auto"/>
              <w:ind w:left="0"/>
              <w:jc w:val="left"/>
              <w:rPr>
                <w:rFonts w:ascii="楷体" w:eastAsia="楷体" w:hAnsi="楷体" w:cs="楷体"/>
                <w:kern w:val="0"/>
                <w:szCs w:val="24"/>
              </w:rPr>
            </w:pPr>
            <w:r w:rsidRPr="00687548">
              <w:rPr>
                <w:rFonts w:ascii="楷体" w:eastAsia="楷体" w:hAnsi="楷体" w:cs="楷体" w:hint="eastAsia"/>
                <w:kern w:val="0"/>
                <w:szCs w:val="24"/>
              </w:rPr>
              <w:t>（2）制定了作业指导书</w:t>
            </w:r>
            <w:r w:rsidRPr="00687548">
              <w:rPr>
                <w:rFonts w:ascii="楷体" w:eastAsia="楷体" w:hAnsi="楷体" w:cs="楷体" w:hint="eastAsia"/>
                <w:szCs w:val="24"/>
              </w:rPr>
              <w:t>《</w:t>
            </w:r>
            <w:r w:rsidR="00AE3EC3" w:rsidRPr="00687548">
              <w:rPr>
                <w:rFonts w:ascii="楷体" w:eastAsia="楷体" w:hAnsi="楷体" w:cs="楷体" w:hint="eastAsia"/>
                <w:kern w:val="0"/>
                <w:szCs w:val="24"/>
              </w:rPr>
              <w:t>销售管理制度</w:t>
            </w:r>
            <w:r w:rsidRPr="00687548">
              <w:rPr>
                <w:rFonts w:ascii="楷体" w:eastAsia="楷体" w:hAnsi="楷体" w:cs="楷体" w:hint="eastAsia"/>
                <w:kern w:val="0"/>
                <w:szCs w:val="24"/>
              </w:rPr>
              <w:t>》；</w:t>
            </w:r>
          </w:p>
          <w:p w:rsidR="006E37AE" w:rsidRPr="00687548" w:rsidRDefault="006E37AE">
            <w:pPr>
              <w:pStyle w:val="a7"/>
              <w:spacing w:line="360" w:lineRule="auto"/>
              <w:ind w:left="0"/>
              <w:jc w:val="left"/>
              <w:rPr>
                <w:rFonts w:ascii="楷体" w:eastAsia="楷体" w:hAnsi="楷体" w:cs="楷体"/>
                <w:kern w:val="0"/>
                <w:szCs w:val="24"/>
              </w:rPr>
            </w:pPr>
            <w:r w:rsidRPr="00687548">
              <w:rPr>
                <w:rFonts w:ascii="楷体" w:eastAsia="楷体" w:hAnsi="楷体" w:cs="楷体" w:hint="eastAsia"/>
                <w:kern w:val="0"/>
                <w:szCs w:val="24"/>
              </w:rPr>
              <w:t>（3</w:t>
            </w:r>
            <w:r w:rsidR="000028D7">
              <w:rPr>
                <w:rFonts w:ascii="楷体" w:eastAsia="楷体" w:hAnsi="楷体" w:cs="楷体" w:hint="eastAsia"/>
                <w:kern w:val="0"/>
                <w:szCs w:val="24"/>
              </w:rPr>
              <w:t>）规定了产品的检验验收准则，并制定了相应的检验规范：《</w:t>
            </w:r>
            <w:r w:rsidR="000028D7" w:rsidRPr="000028D7">
              <w:rPr>
                <w:rFonts w:ascii="楷体" w:eastAsia="楷体" w:hAnsi="楷体" w:cs="楷体" w:hint="eastAsia"/>
                <w:kern w:val="0"/>
                <w:szCs w:val="24"/>
              </w:rPr>
              <w:t>采购物资验证规范</w:t>
            </w:r>
            <w:r w:rsidR="000028D7">
              <w:rPr>
                <w:rFonts w:ascii="楷体" w:eastAsia="楷体" w:hAnsi="楷体" w:cs="楷体" w:hint="eastAsia"/>
                <w:kern w:val="0"/>
                <w:szCs w:val="24"/>
              </w:rPr>
              <w:t>》、</w:t>
            </w:r>
            <w:r w:rsidRPr="00687548">
              <w:rPr>
                <w:rFonts w:ascii="楷体" w:eastAsia="楷体" w:hAnsi="楷体" w:cs="楷体" w:hint="eastAsia"/>
                <w:szCs w:val="24"/>
              </w:rPr>
              <w:t>《</w:t>
            </w:r>
            <w:r w:rsidR="00306F1B">
              <w:rPr>
                <w:rFonts w:ascii="楷体" w:eastAsia="楷体" w:hAnsi="楷体" w:cs="楷体" w:hint="eastAsia"/>
                <w:szCs w:val="24"/>
              </w:rPr>
              <w:t>白酒</w:t>
            </w:r>
            <w:r w:rsidRPr="00687548">
              <w:rPr>
                <w:rFonts w:ascii="楷体" w:eastAsia="楷体" w:hAnsi="楷体" w:cs="楷体" w:hint="eastAsia"/>
                <w:szCs w:val="24"/>
              </w:rPr>
              <w:t>检验</w:t>
            </w:r>
            <w:r w:rsidR="00306F1B">
              <w:rPr>
                <w:rFonts w:ascii="楷体" w:eastAsia="楷体" w:hAnsi="楷体" w:cs="楷体" w:hint="eastAsia"/>
                <w:szCs w:val="24"/>
              </w:rPr>
              <w:t>操作流程</w:t>
            </w:r>
            <w:r w:rsidRPr="00687548">
              <w:rPr>
                <w:rFonts w:ascii="楷体" w:eastAsia="楷体" w:hAnsi="楷体" w:cs="楷体" w:hint="eastAsia"/>
                <w:szCs w:val="24"/>
              </w:rPr>
              <w:t>》、《</w:t>
            </w:r>
            <w:r w:rsidR="00306F1B" w:rsidRPr="00306F1B">
              <w:rPr>
                <w:rFonts w:ascii="楷体" w:eastAsia="楷体" w:hAnsi="楷体" w:cs="楷体" w:hint="eastAsia"/>
                <w:szCs w:val="24"/>
              </w:rPr>
              <w:t>销售服务质量考核方法</w:t>
            </w:r>
            <w:r w:rsidRPr="00687548">
              <w:rPr>
                <w:rFonts w:ascii="楷体" w:eastAsia="楷体" w:hAnsi="楷体" w:cs="楷体" w:hint="eastAsia"/>
                <w:szCs w:val="24"/>
              </w:rPr>
              <w:t>》；</w:t>
            </w:r>
          </w:p>
          <w:p w:rsidR="006E37AE" w:rsidRPr="00687548" w:rsidRDefault="006E37AE">
            <w:pPr>
              <w:pStyle w:val="a7"/>
              <w:spacing w:line="360" w:lineRule="auto"/>
              <w:ind w:left="0"/>
              <w:jc w:val="left"/>
              <w:rPr>
                <w:rFonts w:ascii="楷体" w:eastAsia="楷体" w:hAnsi="楷体" w:cs="楷体"/>
                <w:kern w:val="0"/>
                <w:szCs w:val="24"/>
              </w:rPr>
            </w:pPr>
            <w:r w:rsidRPr="00687548">
              <w:rPr>
                <w:rFonts w:ascii="楷体" w:eastAsia="楷体" w:hAnsi="楷体" w:cs="楷体" w:hint="eastAsia"/>
                <w:kern w:val="0"/>
                <w:szCs w:val="24"/>
              </w:rPr>
              <w:t>（4）现场对销售各过程填写有产品检验记录、</w:t>
            </w:r>
            <w:r w:rsidR="00306F1B" w:rsidRPr="00306F1B">
              <w:rPr>
                <w:rFonts w:ascii="楷体" w:eastAsia="楷体" w:hAnsi="楷体" w:cs="楷体" w:hint="eastAsia"/>
                <w:kern w:val="0"/>
                <w:szCs w:val="24"/>
              </w:rPr>
              <w:t>销售服务检查记录</w:t>
            </w:r>
            <w:r w:rsidRPr="00687548">
              <w:rPr>
                <w:rFonts w:ascii="楷体" w:eastAsia="楷体" w:hAnsi="楷体" w:cs="楷体" w:hint="eastAsia"/>
                <w:kern w:val="0"/>
                <w:szCs w:val="24"/>
              </w:rPr>
              <w:t>、发货单等各种监视和测量记录；</w:t>
            </w:r>
          </w:p>
          <w:p w:rsidR="006E37AE" w:rsidRPr="00687548" w:rsidRDefault="006E37AE">
            <w:pPr>
              <w:pStyle w:val="a7"/>
              <w:spacing w:line="360" w:lineRule="auto"/>
              <w:ind w:left="0"/>
              <w:jc w:val="left"/>
              <w:rPr>
                <w:rFonts w:ascii="楷体" w:eastAsia="楷体" w:hAnsi="楷体" w:cs="楷体"/>
                <w:kern w:val="0"/>
                <w:szCs w:val="24"/>
              </w:rPr>
            </w:pPr>
            <w:r w:rsidRPr="00687548">
              <w:rPr>
                <w:rFonts w:ascii="楷体" w:eastAsia="楷体" w:hAnsi="楷体" w:cs="楷体" w:hint="eastAsia"/>
                <w:kern w:val="0"/>
                <w:szCs w:val="24"/>
              </w:rPr>
              <w:t>（5）资源的提供（包括场所、人力、物力、设备设施等）。</w:t>
            </w:r>
          </w:p>
          <w:p w:rsidR="006E37AE" w:rsidRPr="00687548" w:rsidRDefault="006E37AE">
            <w:pPr>
              <w:pStyle w:val="a7"/>
              <w:spacing w:line="360" w:lineRule="auto"/>
              <w:ind w:left="0" w:firstLineChars="200" w:firstLine="480"/>
              <w:jc w:val="left"/>
              <w:rPr>
                <w:rFonts w:ascii="楷体" w:eastAsia="楷体" w:hAnsi="楷体" w:cs="楷体"/>
                <w:kern w:val="0"/>
                <w:szCs w:val="24"/>
              </w:rPr>
            </w:pPr>
            <w:r w:rsidRPr="00687548">
              <w:rPr>
                <w:rFonts w:ascii="楷体" w:eastAsia="楷体" w:hAnsi="楷体" w:hint="eastAsia"/>
                <w:szCs w:val="24"/>
              </w:rPr>
              <w:t>组织</w:t>
            </w:r>
            <w:r w:rsidR="008177CB" w:rsidRPr="00687548">
              <w:rPr>
                <w:rFonts w:ascii="楷体" w:eastAsia="楷体" w:hAnsi="楷体" w:hint="eastAsia"/>
                <w:szCs w:val="24"/>
              </w:rPr>
              <w:t>暂无</w:t>
            </w:r>
            <w:r w:rsidRPr="00687548">
              <w:rPr>
                <w:rFonts w:ascii="楷体" w:eastAsia="楷体" w:hAnsi="楷体" w:hint="eastAsia"/>
                <w:szCs w:val="24"/>
              </w:rPr>
              <w:t>外包过程</w:t>
            </w:r>
            <w:r w:rsidR="002E4C38" w:rsidRPr="00687548">
              <w:rPr>
                <w:rFonts w:ascii="楷体" w:eastAsia="楷体" w:hAnsi="楷体" w:hint="eastAsia"/>
                <w:szCs w:val="24"/>
              </w:rPr>
              <w:t>，今后如有发生按照</w:t>
            </w:r>
            <w:r w:rsidR="003A4884" w:rsidRPr="00687548">
              <w:rPr>
                <w:rFonts w:ascii="楷体" w:eastAsia="楷体" w:hAnsi="楷体" w:hint="eastAsia"/>
                <w:szCs w:val="24"/>
              </w:rPr>
              <w:t>Q</w:t>
            </w:r>
            <w:r w:rsidRPr="00687548">
              <w:rPr>
                <w:rFonts w:ascii="楷体" w:eastAsia="楷体" w:hAnsi="楷体" w:hint="eastAsia"/>
                <w:szCs w:val="24"/>
              </w:rPr>
              <w:t>8.4</w:t>
            </w:r>
            <w:r w:rsidR="002E4C38" w:rsidRPr="00687548">
              <w:rPr>
                <w:rFonts w:ascii="楷体" w:eastAsia="楷体" w:hAnsi="楷体" w:hint="eastAsia"/>
                <w:szCs w:val="24"/>
              </w:rPr>
              <w:t>条款要求进行控制</w:t>
            </w:r>
            <w:r w:rsidRPr="00687548">
              <w:rPr>
                <w:rFonts w:ascii="楷体" w:eastAsia="楷体" w:hAnsi="楷体" w:hint="eastAsia"/>
                <w:szCs w:val="24"/>
              </w:rPr>
              <w:t>，到目前为止，组织运行没有变更，问其有关要求，基本了解。</w:t>
            </w:r>
          </w:p>
          <w:p w:rsidR="00835DC5" w:rsidRPr="00687548" w:rsidRDefault="006E37AE">
            <w:pPr>
              <w:pStyle w:val="a7"/>
              <w:spacing w:line="360" w:lineRule="auto"/>
              <w:ind w:left="420"/>
              <w:jc w:val="left"/>
              <w:rPr>
                <w:rFonts w:ascii="楷体" w:eastAsia="楷体" w:hAnsi="楷体" w:cs="楷体"/>
                <w:kern w:val="0"/>
                <w:szCs w:val="24"/>
              </w:rPr>
            </w:pPr>
            <w:r w:rsidRPr="00687548">
              <w:rPr>
                <w:rFonts w:ascii="楷体" w:eastAsia="楷体" w:hAnsi="楷体" w:cs="楷体" w:hint="eastAsia"/>
                <w:kern w:val="0"/>
                <w:szCs w:val="24"/>
              </w:rPr>
              <w:t>该公司销售服务提供过程策划符合要求。</w:t>
            </w:r>
          </w:p>
          <w:p w:rsidR="006E37AE" w:rsidRPr="00687548" w:rsidRDefault="006E37AE">
            <w:pPr>
              <w:pStyle w:val="a7"/>
              <w:spacing w:line="360" w:lineRule="auto"/>
              <w:ind w:left="420"/>
              <w:jc w:val="left"/>
              <w:rPr>
                <w:rFonts w:ascii="楷体" w:eastAsia="楷体" w:hAnsi="楷体" w:cs="楷体"/>
                <w:szCs w:val="24"/>
              </w:rPr>
            </w:pPr>
          </w:p>
        </w:tc>
        <w:tc>
          <w:tcPr>
            <w:tcW w:w="1585" w:type="dxa"/>
          </w:tcPr>
          <w:p w:rsidR="006E37AE" w:rsidRPr="00687548" w:rsidRDefault="006E37AE">
            <w:pPr>
              <w:spacing w:line="360" w:lineRule="auto"/>
              <w:rPr>
                <w:rFonts w:ascii="楷体" w:eastAsia="楷体" w:hAnsi="楷体"/>
                <w:sz w:val="24"/>
                <w:szCs w:val="24"/>
              </w:rPr>
            </w:pPr>
          </w:p>
        </w:tc>
      </w:tr>
      <w:tr w:rsidR="006E37AE" w:rsidRPr="00687548">
        <w:trPr>
          <w:trHeight w:val="1255"/>
        </w:trPr>
        <w:tc>
          <w:tcPr>
            <w:tcW w:w="1809" w:type="dxa"/>
            <w:vAlign w:val="center"/>
          </w:tcPr>
          <w:p w:rsidR="006E37AE" w:rsidRPr="00687548" w:rsidRDefault="006E37AE">
            <w:pPr>
              <w:spacing w:line="360" w:lineRule="auto"/>
              <w:rPr>
                <w:rFonts w:ascii="楷体" w:eastAsia="楷体" w:hAnsi="楷体"/>
                <w:sz w:val="24"/>
                <w:szCs w:val="24"/>
              </w:rPr>
            </w:pPr>
            <w:r w:rsidRPr="00687548">
              <w:rPr>
                <w:rFonts w:ascii="楷体" w:eastAsia="楷体" w:hAnsi="楷体" w:cs="Arial" w:hint="eastAsia"/>
                <w:sz w:val="24"/>
                <w:szCs w:val="24"/>
              </w:rPr>
              <w:lastRenderedPageBreak/>
              <w:t>产品和服务的设计和开发</w:t>
            </w:r>
            <w:r w:rsidRPr="00687548">
              <w:rPr>
                <w:rFonts w:ascii="楷体" w:eastAsia="楷体" w:hAnsi="楷体" w:cs="楷体" w:hint="eastAsia"/>
                <w:sz w:val="24"/>
                <w:szCs w:val="24"/>
              </w:rPr>
              <w:t>不适用确认</w:t>
            </w:r>
          </w:p>
        </w:tc>
        <w:tc>
          <w:tcPr>
            <w:tcW w:w="1311" w:type="dxa"/>
            <w:vAlign w:val="center"/>
          </w:tcPr>
          <w:p w:rsidR="006E37AE" w:rsidRPr="00687548" w:rsidRDefault="006E37AE">
            <w:pPr>
              <w:spacing w:line="360" w:lineRule="auto"/>
              <w:rPr>
                <w:rFonts w:ascii="楷体" w:eastAsia="楷体" w:hAnsi="楷体" w:cs="楷体"/>
                <w:sz w:val="24"/>
                <w:szCs w:val="24"/>
              </w:rPr>
            </w:pPr>
            <w:r w:rsidRPr="00687548">
              <w:rPr>
                <w:rFonts w:ascii="楷体" w:eastAsia="楷体" w:hAnsi="楷体" w:cs="Arial" w:hint="eastAsia"/>
                <w:sz w:val="24"/>
                <w:szCs w:val="24"/>
              </w:rPr>
              <w:t>Q8.3</w:t>
            </w:r>
          </w:p>
        </w:tc>
        <w:tc>
          <w:tcPr>
            <w:tcW w:w="10004" w:type="dxa"/>
            <w:vAlign w:val="center"/>
          </w:tcPr>
          <w:p w:rsidR="006E37AE" w:rsidRPr="00687548"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87548">
              <w:rPr>
                <w:rFonts w:ascii="楷体" w:eastAsia="楷体" w:hAnsi="楷体" w:cs="楷体" w:hint="eastAsia"/>
                <w:sz w:val="24"/>
                <w:szCs w:val="24"/>
              </w:rPr>
              <w:t>公司只负责</w:t>
            </w:r>
            <w:r w:rsidRPr="006E047F">
              <w:rPr>
                <w:rFonts w:ascii="楷体" w:eastAsia="楷体" w:hAnsi="楷体" w:hint="eastAsia"/>
                <w:bCs/>
                <w:sz w:val="24"/>
                <w:szCs w:val="24"/>
              </w:rPr>
              <w:t>按常规销售模式进</w:t>
            </w:r>
            <w:r w:rsidRPr="00687548">
              <w:rPr>
                <w:rFonts w:ascii="楷体" w:eastAsia="楷体" w:hAnsi="楷体" w:hint="eastAsia"/>
                <w:bCs/>
                <w:sz w:val="24"/>
                <w:szCs w:val="24"/>
              </w:rPr>
              <w:t>行</w:t>
            </w:r>
            <w:r w:rsidR="006E047F" w:rsidRPr="006E047F">
              <w:rPr>
                <w:rFonts w:ascii="楷体" w:eastAsia="楷体" w:hAnsi="楷体" w:hint="eastAsia"/>
                <w:bCs/>
                <w:sz w:val="24"/>
                <w:szCs w:val="24"/>
              </w:rPr>
              <w:t>白酒的销售</w:t>
            </w:r>
            <w:r w:rsidRPr="00687548">
              <w:rPr>
                <w:rFonts w:ascii="楷体" w:eastAsia="楷体" w:hAnsi="楷体" w:hint="eastAsia"/>
                <w:bCs/>
                <w:sz w:val="24"/>
                <w:szCs w:val="24"/>
              </w:rPr>
              <w:t>，不需要再设计开发</w:t>
            </w:r>
            <w:r w:rsidRPr="006E047F">
              <w:rPr>
                <w:rFonts w:ascii="楷体" w:eastAsia="楷体" w:hAnsi="楷体" w:hint="eastAsia"/>
                <w:bCs/>
                <w:sz w:val="24"/>
                <w:szCs w:val="24"/>
              </w:rPr>
              <w:t>，</w:t>
            </w:r>
            <w:r w:rsidRPr="00687548">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Pr="00687548" w:rsidRDefault="006E37AE">
            <w:pPr>
              <w:spacing w:line="360" w:lineRule="auto"/>
              <w:rPr>
                <w:rFonts w:ascii="楷体" w:eastAsia="楷体" w:hAnsi="楷体"/>
                <w:sz w:val="24"/>
                <w:szCs w:val="24"/>
              </w:rPr>
            </w:pPr>
          </w:p>
        </w:tc>
      </w:tr>
      <w:tr w:rsidR="000B7F7B" w:rsidRPr="00687548" w:rsidTr="001D7C9A">
        <w:trPr>
          <w:trHeight w:val="1255"/>
        </w:trPr>
        <w:tc>
          <w:tcPr>
            <w:tcW w:w="1809" w:type="dxa"/>
          </w:tcPr>
          <w:p w:rsidR="000B7F7B" w:rsidRPr="000B7F7B" w:rsidRDefault="000B7F7B" w:rsidP="0076208B">
            <w:pPr>
              <w:rPr>
                <w:rFonts w:ascii="楷体" w:eastAsia="楷体" w:hAnsi="楷体"/>
                <w:bCs/>
                <w:sz w:val="24"/>
                <w:szCs w:val="24"/>
              </w:rPr>
            </w:pPr>
            <w:r w:rsidRPr="000B7F7B">
              <w:rPr>
                <w:rFonts w:ascii="楷体" w:eastAsia="楷体" w:hAnsi="楷体" w:hint="eastAsia"/>
                <w:bCs/>
                <w:sz w:val="24"/>
                <w:szCs w:val="24"/>
              </w:rPr>
              <w:t>产品和服务的要求</w:t>
            </w:r>
          </w:p>
        </w:tc>
        <w:tc>
          <w:tcPr>
            <w:tcW w:w="1311" w:type="dxa"/>
          </w:tcPr>
          <w:p w:rsidR="000B7F7B" w:rsidRP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t>QMS:</w:t>
            </w:r>
            <w:r w:rsidRPr="000B7F7B">
              <w:rPr>
                <w:rFonts w:ascii="楷体" w:eastAsia="楷体" w:hAnsi="楷体"/>
                <w:bCs/>
                <w:sz w:val="24"/>
                <w:szCs w:val="24"/>
              </w:rPr>
              <w:t>8.2</w:t>
            </w:r>
          </w:p>
        </w:tc>
        <w:tc>
          <w:tcPr>
            <w:tcW w:w="10004" w:type="dxa"/>
          </w:tcPr>
          <w:p w:rsidR="000B7F7B" w:rsidRPr="000B7F7B" w:rsidRDefault="000B7F7B" w:rsidP="000903AF">
            <w:pPr>
              <w:spacing w:line="360" w:lineRule="auto"/>
              <w:jc w:val="left"/>
              <w:rPr>
                <w:rFonts w:ascii="楷体" w:eastAsia="楷体" w:hAnsi="楷体"/>
                <w:bCs/>
                <w:sz w:val="24"/>
                <w:szCs w:val="24"/>
              </w:rPr>
            </w:pPr>
            <w:r>
              <w:rPr>
                <w:rFonts w:ascii="楷体" w:eastAsia="楷体" w:hAnsi="楷体" w:hint="eastAsia"/>
                <w:bCs/>
                <w:sz w:val="24"/>
                <w:szCs w:val="24"/>
              </w:rPr>
              <w:t>销售部</w:t>
            </w:r>
            <w:r w:rsidRPr="000B7F7B">
              <w:rPr>
                <w:rFonts w:ascii="楷体" w:eastAsia="楷体" w:hAnsi="楷体" w:hint="eastAsia"/>
                <w:bCs/>
                <w:sz w:val="24"/>
                <w:szCs w:val="24"/>
              </w:rPr>
              <w:t>经理介绍：针对合同洽谈、签订、履行过程中的问题，及时电话联系，明确各自的要求，执行合同。</w:t>
            </w:r>
          </w:p>
          <w:p w:rsid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t>目前沟通效果良好。</w:t>
            </w:r>
          </w:p>
          <w:p w:rsidR="00E41029" w:rsidRPr="000B7F7B" w:rsidRDefault="00E41029" w:rsidP="000903AF">
            <w:pPr>
              <w:spacing w:line="360" w:lineRule="auto"/>
              <w:rPr>
                <w:rFonts w:ascii="楷体" w:eastAsia="楷体" w:hAnsi="楷体"/>
                <w:bCs/>
                <w:sz w:val="24"/>
                <w:szCs w:val="24"/>
              </w:rPr>
            </w:pPr>
            <w:r>
              <w:rPr>
                <w:rFonts w:ascii="楷体" w:eastAsia="楷体" w:hAnsi="楷体" w:hint="eastAsia"/>
                <w:bCs/>
                <w:sz w:val="24"/>
                <w:szCs w:val="24"/>
              </w:rPr>
              <w:t>目前公司全国招</w:t>
            </w:r>
            <w:r w:rsidR="00405667">
              <w:rPr>
                <w:rFonts w:ascii="楷体" w:eastAsia="楷体" w:hAnsi="楷体" w:hint="eastAsia"/>
                <w:bCs/>
                <w:sz w:val="24"/>
                <w:szCs w:val="24"/>
              </w:rPr>
              <w:t>白酒</w:t>
            </w:r>
            <w:bookmarkStart w:id="0" w:name="_GoBack"/>
            <w:bookmarkEnd w:id="0"/>
            <w:r>
              <w:rPr>
                <w:rFonts w:ascii="楷体" w:eastAsia="楷体" w:hAnsi="楷体" w:hint="eastAsia"/>
                <w:bCs/>
                <w:sz w:val="24"/>
                <w:szCs w:val="24"/>
              </w:rPr>
              <w:t>代理商/经销商。</w:t>
            </w:r>
          </w:p>
          <w:p w:rsidR="000B7F7B" w:rsidRPr="000B7F7B" w:rsidRDefault="000B7F7B" w:rsidP="000903AF">
            <w:pPr>
              <w:autoSpaceDE w:val="0"/>
              <w:autoSpaceDN w:val="0"/>
              <w:adjustRightInd w:val="0"/>
              <w:snapToGrid w:val="0"/>
              <w:spacing w:line="360" w:lineRule="auto"/>
              <w:ind w:rightChars="-3" w:right="-6"/>
              <w:rPr>
                <w:rFonts w:ascii="楷体" w:eastAsia="楷体" w:hAnsi="楷体"/>
                <w:bCs/>
                <w:sz w:val="24"/>
                <w:szCs w:val="24"/>
              </w:rPr>
            </w:pPr>
            <w:r>
              <w:rPr>
                <w:rFonts w:ascii="楷体" w:eastAsia="楷体" w:hAnsi="楷体" w:hint="eastAsia"/>
                <w:bCs/>
                <w:sz w:val="24"/>
                <w:szCs w:val="24"/>
              </w:rPr>
              <w:t>销售部</w:t>
            </w:r>
            <w:r w:rsidRPr="000B7F7B">
              <w:rPr>
                <w:rFonts w:ascii="楷体" w:eastAsia="楷体" w:hAnsi="楷体" w:hint="eastAsia"/>
                <w:bCs/>
                <w:sz w:val="24"/>
                <w:szCs w:val="24"/>
              </w:rPr>
              <w:t>经理介绍：公司通过</w:t>
            </w:r>
            <w:r w:rsidR="00FB4CE9">
              <w:rPr>
                <w:rFonts w:ascii="楷体" w:eastAsia="楷体" w:hAnsi="楷体" w:hint="eastAsia"/>
                <w:bCs/>
                <w:sz w:val="24"/>
                <w:szCs w:val="24"/>
              </w:rPr>
              <w:t>各地糖酒会、</w:t>
            </w:r>
            <w:r w:rsidRPr="000B7F7B">
              <w:rPr>
                <w:rFonts w:ascii="楷体" w:eastAsia="楷体" w:hAnsi="楷体" w:hint="eastAsia"/>
                <w:bCs/>
                <w:sz w:val="24"/>
                <w:szCs w:val="24"/>
              </w:rPr>
              <w:t>市场调查、客户的走访、电话、传真了解市场的需求状态。主要业务以订单、合同、电话、邮件、传真等形式确定与产品有关的要求，均已保存或进行相应的记录。对顾客的要求由</w:t>
            </w:r>
            <w:r>
              <w:rPr>
                <w:rFonts w:ascii="楷体" w:eastAsia="楷体" w:hAnsi="楷体" w:hint="eastAsia"/>
                <w:bCs/>
                <w:sz w:val="24"/>
                <w:szCs w:val="24"/>
              </w:rPr>
              <w:t>销售部</w:t>
            </w:r>
            <w:r w:rsidRPr="000B7F7B">
              <w:rPr>
                <w:rFonts w:ascii="楷体" w:eastAsia="楷体" w:hAnsi="楷体" w:hint="eastAsia"/>
                <w:bCs/>
                <w:sz w:val="24"/>
                <w:szCs w:val="24"/>
              </w:rPr>
              <w:t>内勤直接对顾客要求进行识别、确认，对于存在的问题直接提出和顾客进行交流沟通，在合同签订前经各部门负责人和总经理对合同的要求进行评审，没有异议可以满足要求后才签订</w:t>
            </w:r>
            <w:r w:rsidR="00FB4CE9">
              <w:rPr>
                <w:rFonts w:ascii="楷体" w:eastAsia="楷体" w:hAnsi="楷体" w:hint="eastAsia"/>
                <w:bCs/>
                <w:sz w:val="24"/>
                <w:szCs w:val="24"/>
              </w:rPr>
              <w:t>销售</w:t>
            </w:r>
            <w:r w:rsidRPr="000B7F7B">
              <w:rPr>
                <w:rFonts w:ascii="楷体" w:eastAsia="楷体" w:hAnsi="楷体" w:hint="eastAsia"/>
                <w:bCs/>
                <w:sz w:val="24"/>
                <w:szCs w:val="24"/>
              </w:rPr>
              <w:t>合同，合</w:t>
            </w:r>
            <w:r w:rsidR="00FB4CE9">
              <w:rPr>
                <w:rFonts w:ascii="楷体" w:eastAsia="楷体" w:hAnsi="楷体" w:hint="eastAsia"/>
                <w:bCs/>
                <w:sz w:val="24"/>
                <w:szCs w:val="24"/>
              </w:rPr>
              <w:t>同经总经理或其授权人签字并加盖企业公章视同经过合同评审，然后交</w:t>
            </w:r>
            <w:r w:rsidRPr="000B7F7B">
              <w:rPr>
                <w:rFonts w:ascii="楷体" w:eastAsia="楷体" w:hAnsi="楷体" w:hint="eastAsia"/>
                <w:bCs/>
                <w:sz w:val="24"/>
                <w:szCs w:val="24"/>
              </w:rPr>
              <w:t>给客户作为可以满足要求的承诺，合同评审均是在合同</w:t>
            </w:r>
            <w:r w:rsidR="00FB4CE9">
              <w:rPr>
                <w:rFonts w:ascii="楷体" w:eastAsia="楷体" w:hAnsi="楷体" w:hint="eastAsia"/>
                <w:bCs/>
                <w:sz w:val="24"/>
                <w:szCs w:val="24"/>
              </w:rPr>
              <w:t>交</w:t>
            </w:r>
            <w:r w:rsidRPr="000B7F7B">
              <w:rPr>
                <w:rFonts w:ascii="楷体" w:eastAsia="楷体" w:hAnsi="楷体" w:hint="eastAsia"/>
                <w:bCs/>
                <w:sz w:val="24"/>
                <w:szCs w:val="24"/>
              </w:rPr>
              <w:t>给客户之前进行。</w:t>
            </w:r>
          </w:p>
          <w:p w:rsidR="00941073" w:rsidRDefault="000B7F7B" w:rsidP="000903AF">
            <w:pPr>
              <w:spacing w:line="360" w:lineRule="auto"/>
              <w:rPr>
                <w:rFonts w:ascii="楷体" w:eastAsia="楷体" w:hAnsi="楷体"/>
                <w:bCs/>
                <w:sz w:val="24"/>
                <w:szCs w:val="24"/>
              </w:rPr>
            </w:pPr>
            <w:proofErr w:type="gramStart"/>
            <w:r w:rsidRPr="000B7F7B">
              <w:rPr>
                <w:rFonts w:ascii="楷体" w:eastAsia="楷体" w:hAnsi="楷体" w:hint="eastAsia"/>
                <w:bCs/>
                <w:sz w:val="24"/>
                <w:szCs w:val="24"/>
              </w:rPr>
              <w:t>查公司</w:t>
            </w:r>
            <w:proofErr w:type="gramEnd"/>
            <w:r w:rsidR="00941073">
              <w:rPr>
                <w:rFonts w:ascii="楷体" w:eastAsia="楷体" w:hAnsi="楷体" w:hint="eastAsia"/>
                <w:bCs/>
                <w:sz w:val="24"/>
                <w:szCs w:val="24"/>
              </w:rPr>
              <w:t>金沙洞酒经销合同书，</w:t>
            </w:r>
          </w:p>
          <w:p w:rsidR="000B7F7B" w:rsidRP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t>合同编号：</w:t>
            </w:r>
            <w:r w:rsidR="00941073">
              <w:rPr>
                <w:rFonts w:ascii="楷体" w:eastAsia="楷体" w:hAnsi="楷体" w:hint="eastAsia"/>
                <w:bCs/>
                <w:sz w:val="24"/>
                <w:szCs w:val="24"/>
              </w:rPr>
              <w:t>20210015</w:t>
            </w:r>
          </w:p>
          <w:p w:rsidR="000B7F7B" w:rsidRPr="000B7F7B" w:rsidRDefault="00941073" w:rsidP="000903AF">
            <w:pPr>
              <w:spacing w:line="360" w:lineRule="auto"/>
              <w:rPr>
                <w:rFonts w:ascii="楷体" w:eastAsia="楷体" w:hAnsi="楷体"/>
                <w:bCs/>
                <w:sz w:val="24"/>
                <w:szCs w:val="24"/>
              </w:rPr>
            </w:pPr>
            <w:r>
              <w:rPr>
                <w:rFonts w:ascii="楷体" w:eastAsia="楷体" w:hAnsi="楷体" w:hint="eastAsia"/>
                <w:bCs/>
                <w:sz w:val="24"/>
                <w:szCs w:val="24"/>
              </w:rPr>
              <w:t>客户</w:t>
            </w:r>
            <w:r w:rsidR="000B7F7B" w:rsidRPr="000B7F7B">
              <w:rPr>
                <w:rFonts w:ascii="楷体" w:eastAsia="楷体" w:hAnsi="楷体" w:hint="eastAsia"/>
                <w:bCs/>
                <w:sz w:val="24"/>
                <w:szCs w:val="24"/>
              </w:rPr>
              <w:t>：</w:t>
            </w:r>
            <w:r>
              <w:rPr>
                <w:rFonts w:ascii="楷体" w:eastAsia="楷体" w:hAnsi="楷体" w:hint="eastAsia"/>
                <w:bCs/>
                <w:sz w:val="24"/>
                <w:szCs w:val="24"/>
              </w:rPr>
              <w:t>上海实</w:t>
            </w:r>
            <w:proofErr w:type="gramStart"/>
            <w:r>
              <w:rPr>
                <w:rFonts w:ascii="楷体" w:eastAsia="楷体" w:hAnsi="楷体" w:hint="eastAsia"/>
                <w:bCs/>
                <w:sz w:val="24"/>
                <w:szCs w:val="24"/>
              </w:rPr>
              <w:t>壹供应</w:t>
            </w:r>
            <w:proofErr w:type="gramEnd"/>
            <w:r>
              <w:rPr>
                <w:rFonts w:ascii="楷体" w:eastAsia="楷体" w:hAnsi="楷体" w:hint="eastAsia"/>
                <w:bCs/>
                <w:sz w:val="24"/>
                <w:szCs w:val="24"/>
              </w:rPr>
              <w:t>链管理有限公司，</w:t>
            </w:r>
            <w:r w:rsidR="000B7F7B" w:rsidRPr="000B7F7B">
              <w:rPr>
                <w:rFonts w:ascii="楷体" w:eastAsia="楷体" w:hAnsi="楷体" w:hint="eastAsia"/>
                <w:bCs/>
                <w:sz w:val="24"/>
                <w:szCs w:val="24"/>
              </w:rPr>
              <w:t xml:space="preserve"> </w:t>
            </w:r>
          </w:p>
          <w:p w:rsidR="000B7F7B" w:rsidRP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t xml:space="preserve">产品名称： </w:t>
            </w:r>
            <w:r w:rsidR="00941073">
              <w:rPr>
                <w:rFonts w:ascii="楷体" w:eastAsia="楷体" w:hAnsi="楷体" w:hint="eastAsia"/>
                <w:bCs/>
                <w:sz w:val="24"/>
                <w:szCs w:val="24"/>
              </w:rPr>
              <w:t>金沙洞酒（德）</w:t>
            </w:r>
            <w:r w:rsidR="00F15E18">
              <w:rPr>
                <w:rFonts w:ascii="楷体" w:eastAsia="楷体" w:hAnsi="楷体" w:hint="eastAsia"/>
                <w:bCs/>
                <w:sz w:val="24"/>
                <w:szCs w:val="24"/>
              </w:rPr>
              <w:t>，</w:t>
            </w:r>
          </w:p>
          <w:p w:rsidR="000B7F7B" w:rsidRP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lastRenderedPageBreak/>
              <w:t>规格型号：</w:t>
            </w:r>
            <w:proofErr w:type="gramStart"/>
            <w:r w:rsidR="00941073">
              <w:rPr>
                <w:rFonts w:ascii="楷体" w:eastAsia="楷体" w:hAnsi="楷体" w:hint="eastAsia"/>
                <w:bCs/>
                <w:sz w:val="24"/>
                <w:szCs w:val="24"/>
              </w:rPr>
              <w:t>酱</w:t>
            </w:r>
            <w:proofErr w:type="gramEnd"/>
            <w:r w:rsidR="00941073">
              <w:rPr>
                <w:rFonts w:ascii="楷体" w:eastAsia="楷体" w:hAnsi="楷体" w:hint="eastAsia"/>
                <w:bCs/>
                <w:sz w:val="24"/>
                <w:szCs w:val="24"/>
              </w:rPr>
              <w:t>香型  500mlX6/箱</w:t>
            </w:r>
            <w:r w:rsidR="00F15E18">
              <w:rPr>
                <w:rFonts w:ascii="楷体" w:eastAsia="楷体" w:hAnsi="楷体" w:hint="eastAsia"/>
                <w:bCs/>
                <w:sz w:val="24"/>
                <w:szCs w:val="24"/>
              </w:rPr>
              <w:t>，</w:t>
            </w:r>
          </w:p>
          <w:p w:rsidR="00941073" w:rsidRDefault="00941073" w:rsidP="000903AF">
            <w:pPr>
              <w:spacing w:line="360" w:lineRule="auto"/>
              <w:rPr>
                <w:rFonts w:ascii="楷体" w:eastAsia="楷体" w:hAnsi="楷体"/>
                <w:bCs/>
                <w:sz w:val="24"/>
                <w:szCs w:val="24"/>
              </w:rPr>
            </w:pPr>
            <w:r>
              <w:rPr>
                <w:rFonts w:ascii="楷体" w:eastAsia="楷体" w:hAnsi="楷体" w:hint="eastAsia"/>
                <w:bCs/>
                <w:sz w:val="24"/>
                <w:szCs w:val="24"/>
              </w:rPr>
              <w:t>价格保密。</w:t>
            </w:r>
          </w:p>
          <w:p w:rsidR="000B7F7B" w:rsidRPr="000B7F7B" w:rsidRDefault="00941073" w:rsidP="000903AF">
            <w:pPr>
              <w:spacing w:line="360" w:lineRule="auto"/>
              <w:rPr>
                <w:rFonts w:ascii="楷体" w:eastAsia="楷体" w:hAnsi="楷体"/>
                <w:bCs/>
                <w:sz w:val="24"/>
                <w:szCs w:val="24"/>
              </w:rPr>
            </w:pPr>
            <w:r>
              <w:rPr>
                <w:rFonts w:ascii="楷体" w:eastAsia="楷体" w:hAnsi="楷体" w:hint="eastAsia"/>
                <w:bCs/>
                <w:sz w:val="24"/>
                <w:szCs w:val="24"/>
              </w:rPr>
              <w:t>另外有销售区域、采购金额指标、结算方式、产品质量、运输方式和交付、知识产权和保密、</w:t>
            </w:r>
            <w:r w:rsidRPr="000B7F7B">
              <w:rPr>
                <w:rFonts w:ascii="楷体" w:eastAsia="楷体" w:hAnsi="楷体" w:hint="eastAsia"/>
                <w:bCs/>
                <w:sz w:val="24"/>
                <w:szCs w:val="24"/>
              </w:rPr>
              <w:t>双方的责任和要求及义务</w:t>
            </w:r>
            <w:r>
              <w:rPr>
                <w:rFonts w:ascii="楷体" w:eastAsia="楷体" w:hAnsi="楷体" w:hint="eastAsia"/>
                <w:bCs/>
                <w:sz w:val="24"/>
                <w:szCs w:val="24"/>
              </w:rPr>
              <w:t>等要求，合同签订</w:t>
            </w:r>
            <w:r w:rsidR="000B7F7B" w:rsidRPr="000B7F7B">
              <w:rPr>
                <w:rFonts w:ascii="楷体" w:eastAsia="楷体" w:hAnsi="楷体" w:hint="eastAsia"/>
                <w:bCs/>
                <w:sz w:val="24"/>
                <w:szCs w:val="24"/>
              </w:rPr>
              <w:t>时间：202</w:t>
            </w:r>
            <w:r w:rsidR="000B7F7B" w:rsidRPr="000B7F7B">
              <w:rPr>
                <w:rFonts w:ascii="楷体" w:eastAsia="楷体" w:hAnsi="楷体"/>
                <w:bCs/>
                <w:sz w:val="24"/>
                <w:szCs w:val="24"/>
              </w:rPr>
              <w:t>1.</w:t>
            </w:r>
            <w:r>
              <w:rPr>
                <w:rFonts w:ascii="楷体" w:eastAsia="楷体" w:hAnsi="楷体" w:hint="eastAsia"/>
                <w:bCs/>
                <w:sz w:val="24"/>
                <w:szCs w:val="24"/>
              </w:rPr>
              <w:t>7</w:t>
            </w:r>
            <w:r w:rsidR="000B7F7B" w:rsidRPr="000B7F7B">
              <w:rPr>
                <w:rFonts w:ascii="楷体" w:eastAsia="楷体" w:hAnsi="楷体"/>
                <w:bCs/>
                <w:sz w:val="24"/>
                <w:szCs w:val="24"/>
              </w:rPr>
              <w:t>.</w:t>
            </w:r>
            <w:r>
              <w:rPr>
                <w:rFonts w:ascii="楷体" w:eastAsia="楷体" w:hAnsi="楷体" w:hint="eastAsia"/>
                <w:bCs/>
                <w:sz w:val="24"/>
                <w:szCs w:val="24"/>
              </w:rPr>
              <w:t>7日。</w:t>
            </w:r>
          </w:p>
          <w:p w:rsidR="000B7F7B" w:rsidRP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t xml:space="preserve"> </w:t>
            </w:r>
            <w:r w:rsidRPr="000B7F7B">
              <w:rPr>
                <w:rFonts w:ascii="楷体" w:eastAsia="楷体" w:hAnsi="楷体"/>
                <w:bCs/>
                <w:sz w:val="24"/>
                <w:szCs w:val="24"/>
              </w:rPr>
              <w:t xml:space="preserve"> </w:t>
            </w:r>
            <w:proofErr w:type="gramStart"/>
            <w:r w:rsidRPr="000B7F7B">
              <w:rPr>
                <w:rFonts w:ascii="楷体" w:eastAsia="楷体" w:hAnsi="楷体" w:hint="eastAsia"/>
                <w:bCs/>
                <w:sz w:val="24"/>
                <w:szCs w:val="24"/>
              </w:rPr>
              <w:t>查公司</w:t>
            </w:r>
            <w:proofErr w:type="gramEnd"/>
            <w:r w:rsidR="00F15E18">
              <w:rPr>
                <w:rFonts w:ascii="楷体" w:eastAsia="楷体" w:hAnsi="楷体" w:hint="eastAsia"/>
                <w:bCs/>
                <w:sz w:val="24"/>
                <w:szCs w:val="24"/>
              </w:rPr>
              <w:t>金沙洞定制开发合同书</w:t>
            </w:r>
          </w:p>
          <w:p w:rsidR="000B7F7B" w:rsidRPr="000B7F7B" w:rsidRDefault="00F15E18" w:rsidP="000903AF">
            <w:pPr>
              <w:spacing w:line="360" w:lineRule="auto"/>
              <w:rPr>
                <w:rFonts w:ascii="楷体" w:eastAsia="楷体" w:hAnsi="楷体"/>
                <w:bCs/>
                <w:sz w:val="24"/>
                <w:szCs w:val="24"/>
              </w:rPr>
            </w:pPr>
            <w:r>
              <w:rPr>
                <w:rFonts w:ascii="楷体" w:eastAsia="楷体" w:hAnsi="楷体" w:hint="eastAsia"/>
                <w:bCs/>
                <w:sz w:val="24"/>
                <w:szCs w:val="24"/>
              </w:rPr>
              <w:t>客户</w:t>
            </w:r>
            <w:r w:rsidR="000B7F7B" w:rsidRPr="000B7F7B">
              <w:rPr>
                <w:rFonts w:ascii="楷体" w:eastAsia="楷体" w:hAnsi="楷体" w:hint="eastAsia"/>
                <w:bCs/>
                <w:sz w:val="24"/>
                <w:szCs w:val="24"/>
              </w:rPr>
              <w:t>：</w:t>
            </w:r>
            <w:r>
              <w:rPr>
                <w:rFonts w:ascii="楷体" w:eastAsia="楷体" w:hAnsi="楷体" w:hint="eastAsia"/>
                <w:bCs/>
                <w:sz w:val="24"/>
                <w:szCs w:val="24"/>
              </w:rPr>
              <w:t>滨城区志</w:t>
            </w:r>
            <w:proofErr w:type="gramStart"/>
            <w:r>
              <w:rPr>
                <w:rFonts w:ascii="楷体" w:eastAsia="楷体" w:hAnsi="楷体" w:hint="eastAsia"/>
                <w:bCs/>
                <w:sz w:val="24"/>
                <w:szCs w:val="24"/>
              </w:rPr>
              <w:t>诚智赢</w:t>
            </w:r>
            <w:proofErr w:type="gramEnd"/>
            <w:r>
              <w:rPr>
                <w:rFonts w:ascii="楷体" w:eastAsia="楷体" w:hAnsi="楷体" w:hint="eastAsia"/>
                <w:bCs/>
                <w:sz w:val="24"/>
                <w:szCs w:val="24"/>
              </w:rPr>
              <w:t>酒水销售中心，</w:t>
            </w:r>
            <w:r w:rsidR="000B7F7B" w:rsidRPr="000B7F7B">
              <w:rPr>
                <w:rFonts w:ascii="楷体" w:eastAsia="楷体" w:hAnsi="楷体" w:hint="eastAsia"/>
                <w:bCs/>
                <w:sz w:val="24"/>
                <w:szCs w:val="24"/>
              </w:rPr>
              <w:t xml:space="preserve"> </w:t>
            </w:r>
          </w:p>
          <w:p w:rsidR="00F15E18" w:rsidRPr="000B7F7B" w:rsidRDefault="00F15E18" w:rsidP="000903AF">
            <w:pPr>
              <w:spacing w:line="360" w:lineRule="auto"/>
              <w:rPr>
                <w:rFonts w:ascii="楷体" w:eastAsia="楷体" w:hAnsi="楷体"/>
                <w:bCs/>
                <w:sz w:val="24"/>
                <w:szCs w:val="24"/>
              </w:rPr>
            </w:pPr>
            <w:r w:rsidRPr="000B7F7B">
              <w:rPr>
                <w:rFonts w:ascii="楷体" w:eastAsia="楷体" w:hAnsi="楷体" w:hint="eastAsia"/>
                <w:bCs/>
                <w:sz w:val="24"/>
                <w:szCs w:val="24"/>
              </w:rPr>
              <w:t xml:space="preserve">产品名称： </w:t>
            </w:r>
            <w:r>
              <w:rPr>
                <w:rFonts w:ascii="楷体" w:eastAsia="楷体" w:hAnsi="楷体" w:hint="eastAsia"/>
                <w:bCs/>
                <w:sz w:val="24"/>
                <w:szCs w:val="24"/>
              </w:rPr>
              <w:t>金沙洞藏（</w:t>
            </w:r>
            <w:proofErr w:type="gramStart"/>
            <w:r>
              <w:rPr>
                <w:rFonts w:ascii="楷体" w:eastAsia="楷体" w:hAnsi="楷体" w:hint="eastAsia"/>
                <w:bCs/>
                <w:sz w:val="24"/>
                <w:szCs w:val="24"/>
              </w:rPr>
              <w:t>臻</w:t>
            </w:r>
            <w:proofErr w:type="gramEnd"/>
            <w:r>
              <w:rPr>
                <w:rFonts w:ascii="楷体" w:eastAsia="楷体" w:hAnsi="楷体" w:hint="eastAsia"/>
                <w:bCs/>
                <w:sz w:val="24"/>
                <w:szCs w:val="24"/>
              </w:rPr>
              <w:t>品），</w:t>
            </w:r>
          </w:p>
          <w:p w:rsidR="00F15E18" w:rsidRPr="000B7F7B" w:rsidRDefault="00F15E18" w:rsidP="000903AF">
            <w:pPr>
              <w:spacing w:line="360" w:lineRule="auto"/>
              <w:rPr>
                <w:rFonts w:ascii="楷体" w:eastAsia="楷体" w:hAnsi="楷体"/>
                <w:bCs/>
                <w:sz w:val="24"/>
                <w:szCs w:val="24"/>
              </w:rPr>
            </w:pPr>
            <w:r w:rsidRPr="000B7F7B">
              <w:rPr>
                <w:rFonts w:ascii="楷体" w:eastAsia="楷体" w:hAnsi="楷体" w:hint="eastAsia"/>
                <w:bCs/>
                <w:sz w:val="24"/>
                <w:szCs w:val="24"/>
              </w:rPr>
              <w:t>规格型号：</w:t>
            </w:r>
            <w:proofErr w:type="gramStart"/>
            <w:r>
              <w:rPr>
                <w:rFonts w:ascii="楷体" w:eastAsia="楷体" w:hAnsi="楷体" w:hint="eastAsia"/>
                <w:bCs/>
                <w:sz w:val="24"/>
                <w:szCs w:val="24"/>
              </w:rPr>
              <w:t>酱</w:t>
            </w:r>
            <w:proofErr w:type="gramEnd"/>
            <w:r>
              <w:rPr>
                <w:rFonts w:ascii="楷体" w:eastAsia="楷体" w:hAnsi="楷体" w:hint="eastAsia"/>
                <w:bCs/>
                <w:sz w:val="24"/>
                <w:szCs w:val="24"/>
              </w:rPr>
              <w:t>香型  500ml，2#酒体，</w:t>
            </w:r>
          </w:p>
          <w:p w:rsidR="00F15E18" w:rsidRDefault="00F15E18" w:rsidP="000903AF">
            <w:pPr>
              <w:spacing w:line="360" w:lineRule="auto"/>
              <w:rPr>
                <w:rFonts w:ascii="楷体" w:eastAsia="楷体" w:hAnsi="楷体"/>
                <w:bCs/>
                <w:sz w:val="24"/>
                <w:szCs w:val="24"/>
              </w:rPr>
            </w:pPr>
            <w:r>
              <w:rPr>
                <w:rFonts w:ascii="楷体" w:eastAsia="楷体" w:hAnsi="楷体" w:hint="eastAsia"/>
                <w:bCs/>
                <w:sz w:val="24"/>
                <w:szCs w:val="24"/>
              </w:rPr>
              <w:t>价格保密。</w:t>
            </w:r>
          </w:p>
          <w:p w:rsidR="00F15E18" w:rsidRPr="000B7F7B" w:rsidRDefault="00F15E18" w:rsidP="000903AF">
            <w:pPr>
              <w:spacing w:line="360" w:lineRule="auto"/>
              <w:rPr>
                <w:rFonts w:ascii="楷体" w:eastAsia="楷体" w:hAnsi="楷体"/>
                <w:bCs/>
                <w:sz w:val="24"/>
                <w:szCs w:val="24"/>
              </w:rPr>
            </w:pPr>
            <w:r>
              <w:rPr>
                <w:rFonts w:ascii="楷体" w:eastAsia="楷体" w:hAnsi="楷体" w:hint="eastAsia"/>
                <w:bCs/>
                <w:sz w:val="24"/>
                <w:szCs w:val="24"/>
              </w:rPr>
              <w:t>另外有销售区域、采购金额指标、结算方式、产品质量、</w:t>
            </w:r>
            <w:r w:rsidR="00D050C3">
              <w:rPr>
                <w:rFonts w:ascii="楷体" w:eastAsia="楷体" w:hAnsi="楷体" w:hint="eastAsia"/>
                <w:bCs/>
                <w:sz w:val="24"/>
                <w:szCs w:val="24"/>
              </w:rPr>
              <w:t>包装物、</w:t>
            </w:r>
            <w:r>
              <w:rPr>
                <w:rFonts w:ascii="楷体" w:eastAsia="楷体" w:hAnsi="楷体" w:hint="eastAsia"/>
                <w:bCs/>
                <w:sz w:val="24"/>
                <w:szCs w:val="24"/>
              </w:rPr>
              <w:t>运输方式和交付、保密、</w:t>
            </w:r>
            <w:r w:rsidRPr="000B7F7B">
              <w:rPr>
                <w:rFonts w:ascii="楷体" w:eastAsia="楷体" w:hAnsi="楷体" w:hint="eastAsia"/>
                <w:bCs/>
                <w:sz w:val="24"/>
                <w:szCs w:val="24"/>
              </w:rPr>
              <w:t>双方的责任和要求及义务</w:t>
            </w:r>
            <w:r>
              <w:rPr>
                <w:rFonts w:ascii="楷体" w:eastAsia="楷体" w:hAnsi="楷体" w:hint="eastAsia"/>
                <w:bCs/>
                <w:sz w:val="24"/>
                <w:szCs w:val="24"/>
              </w:rPr>
              <w:t>等要求，合同签订</w:t>
            </w:r>
            <w:r w:rsidRPr="000B7F7B">
              <w:rPr>
                <w:rFonts w:ascii="楷体" w:eastAsia="楷体" w:hAnsi="楷体" w:hint="eastAsia"/>
                <w:bCs/>
                <w:sz w:val="24"/>
                <w:szCs w:val="24"/>
              </w:rPr>
              <w:t>时间：202</w:t>
            </w:r>
            <w:r w:rsidRPr="000B7F7B">
              <w:rPr>
                <w:rFonts w:ascii="楷体" w:eastAsia="楷体" w:hAnsi="楷体"/>
                <w:bCs/>
                <w:sz w:val="24"/>
                <w:szCs w:val="24"/>
              </w:rPr>
              <w:t>1.</w:t>
            </w:r>
            <w:r w:rsidR="00D050C3">
              <w:rPr>
                <w:rFonts w:ascii="楷体" w:eastAsia="楷体" w:hAnsi="楷体" w:hint="eastAsia"/>
                <w:bCs/>
                <w:sz w:val="24"/>
                <w:szCs w:val="24"/>
              </w:rPr>
              <w:t>9</w:t>
            </w:r>
            <w:r w:rsidRPr="000B7F7B">
              <w:rPr>
                <w:rFonts w:ascii="楷体" w:eastAsia="楷体" w:hAnsi="楷体"/>
                <w:bCs/>
                <w:sz w:val="24"/>
                <w:szCs w:val="24"/>
              </w:rPr>
              <w:t>.</w:t>
            </w:r>
            <w:r w:rsidR="00D050C3">
              <w:rPr>
                <w:rFonts w:ascii="楷体" w:eastAsia="楷体" w:hAnsi="楷体" w:hint="eastAsia"/>
                <w:bCs/>
                <w:sz w:val="24"/>
                <w:szCs w:val="24"/>
              </w:rPr>
              <w:t>1</w:t>
            </w:r>
            <w:r>
              <w:rPr>
                <w:rFonts w:ascii="楷体" w:eastAsia="楷体" w:hAnsi="楷体" w:hint="eastAsia"/>
                <w:bCs/>
                <w:sz w:val="24"/>
                <w:szCs w:val="24"/>
              </w:rPr>
              <w:t>7日。</w:t>
            </w:r>
          </w:p>
          <w:p w:rsidR="00E41029" w:rsidRDefault="00E41029" w:rsidP="000903AF">
            <w:pPr>
              <w:spacing w:line="360" w:lineRule="auto"/>
              <w:rPr>
                <w:rFonts w:ascii="楷体" w:eastAsia="楷体" w:hAnsi="楷体"/>
                <w:bCs/>
                <w:sz w:val="24"/>
                <w:szCs w:val="24"/>
              </w:rPr>
            </w:pPr>
            <w:proofErr w:type="gramStart"/>
            <w:r w:rsidRPr="000B7F7B">
              <w:rPr>
                <w:rFonts w:ascii="楷体" w:eastAsia="楷体" w:hAnsi="楷体" w:hint="eastAsia"/>
                <w:bCs/>
                <w:sz w:val="24"/>
                <w:szCs w:val="24"/>
              </w:rPr>
              <w:t>查公司</w:t>
            </w:r>
            <w:proofErr w:type="gramEnd"/>
            <w:r>
              <w:rPr>
                <w:rFonts w:ascii="楷体" w:eastAsia="楷体" w:hAnsi="楷体" w:hint="eastAsia"/>
                <w:bCs/>
                <w:sz w:val="24"/>
                <w:szCs w:val="24"/>
              </w:rPr>
              <w:t>金沙洞酒经销合同书，</w:t>
            </w:r>
          </w:p>
          <w:p w:rsidR="00E41029" w:rsidRPr="000B7F7B" w:rsidRDefault="00E41029" w:rsidP="000903AF">
            <w:pPr>
              <w:spacing w:line="360" w:lineRule="auto"/>
              <w:rPr>
                <w:rFonts w:ascii="楷体" w:eastAsia="楷体" w:hAnsi="楷体"/>
                <w:bCs/>
                <w:sz w:val="24"/>
                <w:szCs w:val="24"/>
              </w:rPr>
            </w:pPr>
            <w:r>
              <w:rPr>
                <w:rFonts w:ascii="楷体" w:eastAsia="楷体" w:hAnsi="楷体" w:hint="eastAsia"/>
                <w:bCs/>
                <w:sz w:val="24"/>
                <w:szCs w:val="24"/>
              </w:rPr>
              <w:t>客户</w:t>
            </w:r>
            <w:r w:rsidRPr="000B7F7B">
              <w:rPr>
                <w:rFonts w:ascii="楷体" w:eastAsia="楷体" w:hAnsi="楷体" w:hint="eastAsia"/>
                <w:bCs/>
                <w:sz w:val="24"/>
                <w:szCs w:val="24"/>
              </w:rPr>
              <w:t>：</w:t>
            </w:r>
            <w:r>
              <w:rPr>
                <w:rFonts w:ascii="楷体" w:eastAsia="楷体" w:hAnsi="楷体" w:hint="eastAsia"/>
                <w:bCs/>
                <w:sz w:val="24"/>
                <w:szCs w:val="24"/>
              </w:rPr>
              <w:t>诸</w:t>
            </w:r>
            <w:proofErr w:type="gramStart"/>
            <w:r>
              <w:rPr>
                <w:rFonts w:ascii="楷体" w:eastAsia="楷体" w:hAnsi="楷体" w:hint="eastAsia"/>
                <w:bCs/>
                <w:sz w:val="24"/>
                <w:szCs w:val="24"/>
              </w:rPr>
              <w:t>城市星品商贸</w:t>
            </w:r>
            <w:proofErr w:type="gramEnd"/>
            <w:r>
              <w:rPr>
                <w:rFonts w:ascii="楷体" w:eastAsia="楷体" w:hAnsi="楷体" w:hint="eastAsia"/>
                <w:bCs/>
                <w:sz w:val="24"/>
                <w:szCs w:val="24"/>
              </w:rPr>
              <w:t>有限公司，</w:t>
            </w:r>
            <w:r w:rsidRPr="000B7F7B">
              <w:rPr>
                <w:rFonts w:ascii="楷体" w:eastAsia="楷体" w:hAnsi="楷体" w:hint="eastAsia"/>
                <w:bCs/>
                <w:sz w:val="24"/>
                <w:szCs w:val="24"/>
              </w:rPr>
              <w:t xml:space="preserve"> </w:t>
            </w:r>
          </w:p>
          <w:p w:rsidR="00E41029" w:rsidRPr="000B7F7B" w:rsidRDefault="00E41029" w:rsidP="000903AF">
            <w:pPr>
              <w:spacing w:line="360" w:lineRule="auto"/>
              <w:rPr>
                <w:rFonts w:ascii="楷体" w:eastAsia="楷体" w:hAnsi="楷体"/>
                <w:bCs/>
                <w:sz w:val="24"/>
                <w:szCs w:val="24"/>
              </w:rPr>
            </w:pPr>
            <w:r w:rsidRPr="000B7F7B">
              <w:rPr>
                <w:rFonts w:ascii="楷体" w:eastAsia="楷体" w:hAnsi="楷体" w:hint="eastAsia"/>
                <w:bCs/>
                <w:sz w:val="24"/>
                <w:szCs w:val="24"/>
              </w:rPr>
              <w:t xml:space="preserve">产品名称： </w:t>
            </w:r>
            <w:r>
              <w:rPr>
                <w:rFonts w:ascii="楷体" w:eastAsia="楷体" w:hAnsi="楷体" w:hint="eastAsia"/>
                <w:bCs/>
                <w:sz w:val="24"/>
                <w:szCs w:val="24"/>
              </w:rPr>
              <w:t>金沙洞藏酒，</w:t>
            </w:r>
          </w:p>
          <w:p w:rsidR="00E41029" w:rsidRPr="000B7F7B" w:rsidRDefault="00E41029" w:rsidP="000903AF">
            <w:pPr>
              <w:spacing w:line="360" w:lineRule="auto"/>
              <w:rPr>
                <w:rFonts w:ascii="楷体" w:eastAsia="楷体" w:hAnsi="楷体"/>
                <w:bCs/>
                <w:sz w:val="24"/>
                <w:szCs w:val="24"/>
              </w:rPr>
            </w:pPr>
            <w:r w:rsidRPr="000B7F7B">
              <w:rPr>
                <w:rFonts w:ascii="楷体" w:eastAsia="楷体" w:hAnsi="楷体" w:hint="eastAsia"/>
                <w:bCs/>
                <w:sz w:val="24"/>
                <w:szCs w:val="24"/>
              </w:rPr>
              <w:t>规格型号：</w:t>
            </w:r>
            <w:proofErr w:type="gramStart"/>
            <w:r w:rsidR="0064199A">
              <w:rPr>
                <w:rFonts w:ascii="楷体" w:eastAsia="楷体" w:hAnsi="楷体" w:hint="eastAsia"/>
                <w:bCs/>
                <w:sz w:val="24"/>
                <w:szCs w:val="24"/>
              </w:rPr>
              <w:t>珍洞</w:t>
            </w:r>
            <w:proofErr w:type="gramEnd"/>
            <w:r w:rsidR="0064199A">
              <w:rPr>
                <w:rFonts w:ascii="楷体" w:eastAsia="楷体" w:hAnsi="楷体" w:hint="eastAsia"/>
                <w:bCs/>
                <w:sz w:val="24"/>
                <w:szCs w:val="24"/>
              </w:rPr>
              <w:t>5/10/15珍品老酱</w:t>
            </w:r>
            <w:r>
              <w:rPr>
                <w:rFonts w:ascii="楷体" w:eastAsia="楷体" w:hAnsi="楷体" w:hint="eastAsia"/>
                <w:bCs/>
                <w:sz w:val="24"/>
                <w:szCs w:val="24"/>
              </w:rPr>
              <w:t>，</w:t>
            </w:r>
          </w:p>
          <w:p w:rsidR="00E41029" w:rsidRDefault="00E41029" w:rsidP="000903AF">
            <w:pPr>
              <w:spacing w:line="360" w:lineRule="auto"/>
              <w:rPr>
                <w:rFonts w:ascii="楷体" w:eastAsia="楷体" w:hAnsi="楷体"/>
                <w:bCs/>
                <w:sz w:val="24"/>
                <w:szCs w:val="24"/>
              </w:rPr>
            </w:pPr>
            <w:r>
              <w:rPr>
                <w:rFonts w:ascii="楷体" w:eastAsia="楷体" w:hAnsi="楷体" w:hint="eastAsia"/>
                <w:bCs/>
                <w:sz w:val="24"/>
                <w:szCs w:val="24"/>
              </w:rPr>
              <w:t>价格保密。</w:t>
            </w:r>
          </w:p>
          <w:p w:rsidR="00E41029" w:rsidRDefault="00E41029" w:rsidP="000903AF">
            <w:pPr>
              <w:spacing w:line="360" w:lineRule="auto"/>
              <w:rPr>
                <w:rFonts w:ascii="楷体" w:eastAsia="楷体" w:hAnsi="楷体"/>
                <w:bCs/>
                <w:sz w:val="24"/>
                <w:szCs w:val="24"/>
              </w:rPr>
            </w:pPr>
            <w:r>
              <w:rPr>
                <w:rFonts w:ascii="楷体" w:eastAsia="楷体" w:hAnsi="楷体" w:hint="eastAsia"/>
                <w:bCs/>
                <w:sz w:val="24"/>
                <w:szCs w:val="24"/>
              </w:rPr>
              <w:t>另外有</w:t>
            </w:r>
            <w:r w:rsidR="0064199A">
              <w:rPr>
                <w:rFonts w:ascii="楷体" w:eastAsia="楷体" w:hAnsi="楷体" w:hint="eastAsia"/>
                <w:bCs/>
                <w:sz w:val="24"/>
                <w:szCs w:val="24"/>
              </w:rPr>
              <w:t>合作模式、产品质量、任务及支持政策、包装物</w:t>
            </w:r>
            <w:r>
              <w:rPr>
                <w:rFonts w:ascii="楷体" w:eastAsia="楷体" w:hAnsi="楷体" w:hint="eastAsia"/>
                <w:bCs/>
                <w:sz w:val="24"/>
                <w:szCs w:val="24"/>
              </w:rPr>
              <w:t>、结算方式、运输方式和交付、知识产权和保密、</w:t>
            </w:r>
            <w:r w:rsidRPr="000B7F7B">
              <w:rPr>
                <w:rFonts w:ascii="楷体" w:eastAsia="楷体" w:hAnsi="楷体" w:hint="eastAsia"/>
                <w:bCs/>
                <w:sz w:val="24"/>
                <w:szCs w:val="24"/>
              </w:rPr>
              <w:t>双方的责任和要求及义务</w:t>
            </w:r>
            <w:r>
              <w:rPr>
                <w:rFonts w:ascii="楷体" w:eastAsia="楷体" w:hAnsi="楷体" w:hint="eastAsia"/>
                <w:bCs/>
                <w:sz w:val="24"/>
                <w:szCs w:val="24"/>
              </w:rPr>
              <w:t>等要求，合同签订</w:t>
            </w:r>
            <w:r w:rsidRPr="000B7F7B">
              <w:rPr>
                <w:rFonts w:ascii="楷体" w:eastAsia="楷体" w:hAnsi="楷体" w:hint="eastAsia"/>
                <w:bCs/>
                <w:sz w:val="24"/>
                <w:szCs w:val="24"/>
              </w:rPr>
              <w:t>时间：202</w:t>
            </w:r>
            <w:r w:rsidRPr="000B7F7B">
              <w:rPr>
                <w:rFonts w:ascii="楷体" w:eastAsia="楷体" w:hAnsi="楷体"/>
                <w:bCs/>
                <w:sz w:val="24"/>
                <w:szCs w:val="24"/>
              </w:rPr>
              <w:t>1.</w:t>
            </w:r>
            <w:r>
              <w:rPr>
                <w:rFonts w:ascii="楷体" w:eastAsia="楷体" w:hAnsi="楷体" w:hint="eastAsia"/>
                <w:bCs/>
                <w:sz w:val="24"/>
                <w:szCs w:val="24"/>
              </w:rPr>
              <w:t>10</w:t>
            </w:r>
            <w:r w:rsidRPr="000B7F7B">
              <w:rPr>
                <w:rFonts w:ascii="楷体" w:eastAsia="楷体" w:hAnsi="楷体"/>
                <w:bCs/>
                <w:sz w:val="24"/>
                <w:szCs w:val="24"/>
              </w:rPr>
              <w:t>.</w:t>
            </w:r>
            <w:r>
              <w:rPr>
                <w:rFonts w:ascii="楷体" w:eastAsia="楷体" w:hAnsi="楷体" w:hint="eastAsia"/>
                <w:bCs/>
                <w:sz w:val="24"/>
                <w:szCs w:val="24"/>
              </w:rPr>
              <w:t>22日。</w:t>
            </w:r>
          </w:p>
          <w:p w:rsidR="0064199A" w:rsidRDefault="00147828" w:rsidP="000903AF">
            <w:pPr>
              <w:spacing w:line="360" w:lineRule="auto"/>
              <w:rPr>
                <w:rFonts w:ascii="楷体" w:eastAsia="楷体" w:hAnsi="楷体"/>
                <w:bCs/>
                <w:sz w:val="24"/>
                <w:szCs w:val="24"/>
              </w:rPr>
            </w:pPr>
            <w:r>
              <w:rPr>
                <w:rFonts w:ascii="楷体" w:eastAsia="楷体" w:hAnsi="楷体" w:hint="eastAsia"/>
                <w:bCs/>
                <w:sz w:val="24"/>
                <w:szCs w:val="24"/>
              </w:rPr>
              <w:lastRenderedPageBreak/>
              <w:t>再</w:t>
            </w:r>
            <w:r w:rsidR="0064199A">
              <w:rPr>
                <w:rFonts w:ascii="楷体" w:eastAsia="楷体" w:hAnsi="楷体" w:hint="eastAsia"/>
                <w:bCs/>
                <w:sz w:val="24"/>
                <w:szCs w:val="24"/>
              </w:rPr>
              <w:t>查公司金沙洞酒经销合同书，</w:t>
            </w:r>
          </w:p>
          <w:p w:rsidR="0064199A" w:rsidRDefault="0064199A" w:rsidP="000903AF">
            <w:pPr>
              <w:spacing w:line="360" w:lineRule="auto"/>
              <w:rPr>
                <w:rFonts w:ascii="楷体" w:eastAsia="楷体" w:hAnsi="楷体"/>
                <w:bCs/>
                <w:sz w:val="24"/>
                <w:szCs w:val="24"/>
              </w:rPr>
            </w:pPr>
            <w:r>
              <w:rPr>
                <w:rFonts w:ascii="楷体" w:eastAsia="楷体" w:hAnsi="楷体" w:hint="eastAsia"/>
                <w:bCs/>
                <w:sz w:val="24"/>
                <w:szCs w:val="24"/>
              </w:rPr>
              <w:t>客户：平顶山</w:t>
            </w:r>
            <w:proofErr w:type="gramStart"/>
            <w:r>
              <w:rPr>
                <w:rFonts w:ascii="楷体" w:eastAsia="楷体" w:hAnsi="楷体" w:hint="eastAsia"/>
                <w:bCs/>
                <w:sz w:val="24"/>
                <w:szCs w:val="24"/>
              </w:rPr>
              <w:t>市恒尚商贸</w:t>
            </w:r>
            <w:proofErr w:type="gramEnd"/>
            <w:r>
              <w:rPr>
                <w:rFonts w:ascii="楷体" w:eastAsia="楷体" w:hAnsi="楷体" w:hint="eastAsia"/>
                <w:bCs/>
                <w:sz w:val="24"/>
                <w:szCs w:val="24"/>
              </w:rPr>
              <w:t xml:space="preserve">有限公司， </w:t>
            </w:r>
          </w:p>
          <w:p w:rsidR="0064199A" w:rsidRDefault="0064199A" w:rsidP="000903AF">
            <w:pPr>
              <w:spacing w:line="360" w:lineRule="auto"/>
              <w:rPr>
                <w:rFonts w:ascii="楷体" w:eastAsia="楷体" w:hAnsi="楷体"/>
                <w:bCs/>
                <w:sz w:val="24"/>
                <w:szCs w:val="24"/>
              </w:rPr>
            </w:pPr>
            <w:r>
              <w:rPr>
                <w:rFonts w:ascii="楷体" w:eastAsia="楷体" w:hAnsi="楷体" w:hint="eastAsia"/>
                <w:bCs/>
                <w:sz w:val="24"/>
                <w:szCs w:val="24"/>
              </w:rPr>
              <w:t>产品名称： 金沙洞藏酒，</w:t>
            </w:r>
          </w:p>
          <w:p w:rsidR="0064199A" w:rsidRDefault="0064199A" w:rsidP="000903AF">
            <w:pPr>
              <w:spacing w:line="360" w:lineRule="auto"/>
              <w:rPr>
                <w:rFonts w:ascii="楷体" w:eastAsia="楷体" w:hAnsi="楷体"/>
                <w:bCs/>
                <w:sz w:val="24"/>
                <w:szCs w:val="24"/>
              </w:rPr>
            </w:pPr>
            <w:r>
              <w:rPr>
                <w:rFonts w:ascii="楷体" w:eastAsia="楷体" w:hAnsi="楷体" w:hint="eastAsia"/>
                <w:bCs/>
                <w:sz w:val="24"/>
                <w:szCs w:val="24"/>
              </w:rPr>
              <w:t>规格型号：</w:t>
            </w:r>
            <w:r w:rsidR="0044537D">
              <w:rPr>
                <w:rFonts w:ascii="楷体" w:eastAsia="楷体" w:hAnsi="楷体" w:hint="eastAsia"/>
                <w:bCs/>
                <w:sz w:val="24"/>
                <w:szCs w:val="24"/>
              </w:rPr>
              <w:t>金樽系列</w:t>
            </w:r>
            <w:r>
              <w:rPr>
                <w:rFonts w:ascii="楷体" w:eastAsia="楷体" w:hAnsi="楷体" w:hint="eastAsia"/>
                <w:bCs/>
                <w:sz w:val="24"/>
                <w:szCs w:val="24"/>
              </w:rPr>
              <w:t>，</w:t>
            </w:r>
          </w:p>
          <w:p w:rsidR="0064199A" w:rsidRDefault="0064199A" w:rsidP="000903AF">
            <w:pPr>
              <w:spacing w:line="360" w:lineRule="auto"/>
              <w:rPr>
                <w:rFonts w:ascii="楷体" w:eastAsia="楷体" w:hAnsi="楷体"/>
                <w:bCs/>
                <w:sz w:val="24"/>
                <w:szCs w:val="24"/>
              </w:rPr>
            </w:pPr>
            <w:r>
              <w:rPr>
                <w:rFonts w:ascii="楷体" w:eastAsia="楷体" w:hAnsi="楷体" w:hint="eastAsia"/>
                <w:bCs/>
                <w:sz w:val="24"/>
                <w:szCs w:val="24"/>
              </w:rPr>
              <w:t>价格保密。</w:t>
            </w:r>
          </w:p>
          <w:p w:rsidR="0064199A" w:rsidRDefault="0044537D" w:rsidP="000903AF">
            <w:pPr>
              <w:spacing w:line="360" w:lineRule="auto"/>
              <w:rPr>
                <w:rFonts w:ascii="楷体" w:eastAsia="楷体" w:hAnsi="楷体"/>
                <w:bCs/>
                <w:sz w:val="24"/>
                <w:szCs w:val="24"/>
              </w:rPr>
            </w:pPr>
            <w:r>
              <w:rPr>
                <w:rFonts w:ascii="楷体" w:eastAsia="楷体" w:hAnsi="楷体" w:hint="eastAsia"/>
                <w:bCs/>
                <w:sz w:val="24"/>
                <w:szCs w:val="24"/>
              </w:rPr>
              <w:t>另外有合作模式、产品质量、任务及支持政策、包装物、结算方式、运输方式和交付、知识产权和保密、</w:t>
            </w:r>
            <w:r w:rsidRPr="000B7F7B">
              <w:rPr>
                <w:rFonts w:ascii="楷体" w:eastAsia="楷体" w:hAnsi="楷体" w:hint="eastAsia"/>
                <w:bCs/>
                <w:sz w:val="24"/>
                <w:szCs w:val="24"/>
              </w:rPr>
              <w:t>双方的责任和要求及义务</w:t>
            </w:r>
            <w:r>
              <w:rPr>
                <w:rFonts w:ascii="楷体" w:eastAsia="楷体" w:hAnsi="楷体" w:hint="eastAsia"/>
                <w:bCs/>
                <w:sz w:val="24"/>
                <w:szCs w:val="24"/>
              </w:rPr>
              <w:t>等要求</w:t>
            </w:r>
            <w:r w:rsidR="0064199A">
              <w:rPr>
                <w:rFonts w:ascii="楷体" w:eastAsia="楷体" w:hAnsi="楷体" w:hint="eastAsia"/>
                <w:bCs/>
                <w:sz w:val="24"/>
                <w:szCs w:val="24"/>
              </w:rPr>
              <w:t>，合同签订时间：2021.</w:t>
            </w:r>
            <w:r>
              <w:rPr>
                <w:rFonts w:ascii="楷体" w:eastAsia="楷体" w:hAnsi="楷体" w:hint="eastAsia"/>
                <w:bCs/>
                <w:sz w:val="24"/>
                <w:szCs w:val="24"/>
              </w:rPr>
              <w:t>10</w:t>
            </w:r>
            <w:r w:rsidR="0064199A">
              <w:rPr>
                <w:rFonts w:ascii="楷体" w:eastAsia="楷体" w:hAnsi="楷体" w:hint="eastAsia"/>
                <w:bCs/>
                <w:sz w:val="24"/>
                <w:szCs w:val="24"/>
              </w:rPr>
              <w:t>.</w:t>
            </w:r>
            <w:r>
              <w:rPr>
                <w:rFonts w:ascii="楷体" w:eastAsia="楷体" w:hAnsi="楷体" w:hint="eastAsia"/>
                <w:bCs/>
                <w:sz w:val="24"/>
                <w:szCs w:val="24"/>
              </w:rPr>
              <w:t>28</w:t>
            </w:r>
            <w:r w:rsidR="0064199A">
              <w:rPr>
                <w:rFonts w:ascii="楷体" w:eastAsia="楷体" w:hAnsi="楷体" w:hint="eastAsia"/>
                <w:bCs/>
                <w:sz w:val="24"/>
                <w:szCs w:val="24"/>
              </w:rPr>
              <w:t>日。</w:t>
            </w:r>
          </w:p>
          <w:p w:rsidR="000B7F7B" w:rsidRPr="000B7F7B" w:rsidRDefault="00147828" w:rsidP="000903AF">
            <w:pPr>
              <w:pStyle w:val="ad"/>
              <w:spacing w:line="360" w:lineRule="auto"/>
              <w:ind w:left="0"/>
              <w:rPr>
                <w:rFonts w:ascii="楷体" w:eastAsia="楷体" w:hAnsi="楷体"/>
                <w:bCs/>
                <w:kern w:val="2"/>
                <w:sz w:val="24"/>
                <w:szCs w:val="24"/>
              </w:rPr>
            </w:pPr>
            <w:r>
              <w:rPr>
                <w:rFonts w:ascii="楷体" w:eastAsia="楷体" w:hAnsi="楷体" w:hint="eastAsia"/>
                <w:bCs/>
                <w:kern w:val="2"/>
                <w:sz w:val="24"/>
                <w:szCs w:val="24"/>
              </w:rPr>
              <w:t>企业</w:t>
            </w:r>
            <w:r w:rsidR="000B7F7B" w:rsidRPr="000B7F7B">
              <w:rPr>
                <w:rFonts w:ascii="楷体" w:eastAsia="楷体" w:hAnsi="楷体" w:hint="eastAsia"/>
                <w:bCs/>
                <w:kern w:val="2"/>
                <w:sz w:val="24"/>
                <w:szCs w:val="24"/>
              </w:rPr>
              <w:t>按照国家技术标准及顾客合同要求提供产品及服务，并对合同风险进行了充分的评估，有效的对风险进行了控制，符合要求。</w:t>
            </w:r>
          </w:p>
          <w:p w:rsidR="000B7F7B" w:rsidRPr="000B7F7B" w:rsidRDefault="000B7F7B" w:rsidP="000903AF">
            <w:pPr>
              <w:spacing w:line="360" w:lineRule="auto"/>
              <w:rPr>
                <w:rFonts w:ascii="楷体" w:eastAsia="楷体" w:hAnsi="楷体"/>
                <w:bCs/>
                <w:sz w:val="24"/>
                <w:szCs w:val="24"/>
              </w:rPr>
            </w:pPr>
            <w:r w:rsidRPr="000B7F7B">
              <w:rPr>
                <w:rFonts w:ascii="楷体" w:eastAsia="楷体" w:hAnsi="楷体" w:hint="eastAsia"/>
                <w:bCs/>
                <w:sz w:val="24"/>
                <w:szCs w:val="24"/>
              </w:rPr>
              <w:t>公司目前暂无合同更改情况。</w:t>
            </w:r>
          </w:p>
        </w:tc>
        <w:tc>
          <w:tcPr>
            <w:tcW w:w="1585" w:type="dxa"/>
          </w:tcPr>
          <w:p w:rsidR="000B7F7B" w:rsidRPr="00687548" w:rsidRDefault="000B7F7B">
            <w:pPr>
              <w:spacing w:line="360" w:lineRule="auto"/>
              <w:rPr>
                <w:rFonts w:ascii="楷体" w:eastAsia="楷体" w:hAnsi="楷体"/>
                <w:sz w:val="24"/>
                <w:szCs w:val="24"/>
              </w:rPr>
            </w:pPr>
          </w:p>
        </w:tc>
      </w:tr>
      <w:tr w:rsidR="000B7F7B" w:rsidRPr="00687548">
        <w:trPr>
          <w:trHeight w:val="1101"/>
        </w:trPr>
        <w:tc>
          <w:tcPr>
            <w:tcW w:w="1809" w:type="dxa"/>
            <w:vAlign w:val="center"/>
          </w:tcPr>
          <w:p w:rsidR="000B7F7B" w:rsidRPr="00687548" w:rsidRDefault="000B7F7B">
            <w:pPr>
              <w:spacing w:line="360" w:lineRule="auto"/>
              <w:rPr>
                <w:rFonts w:ascii="楷体" w:eastAsia="楷体" w:hAnsi="楷体"/>
                <w:sz w:val="24"/>
                <w:szCs w:val="24"/>
              </w:rPr>
            </w:pPr>
            <w:r w:rsidRPr="00687548">
              <w:rPr>
                <w:rFonts w:ascii="楷体" w:eastAsia="楷体" w:hAnsi="楷体" w:cs="Arial" w:hint="eastAsia"/>
                <w:sz w:val="24"/>
                <w:szCs w:val="24"/>
              </w:rPr>
              <w:lastRenderedPageBreak/>
              <w:t>销售和服务提供的控制</w:t>
            </w:r>
          </w:p>
        </w:tc>
        <w:tc>
          <w:tcPr>
            <w:tcW w:w="1311" w:type="dxa"/>
            <w:vAlign w:val="center"/>
          </w:tcPr>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t>Q：</w:t>
            </w:r>
            <w:r w:rsidRPr="00687548">
              <w:rPr>
                <w:rFonts w:ascii="楷体" w:eastAsia="楷体" w:hAnsi="楷体" w:cs="Arial" w:hint="eastAsia"/>
                <w:sz w:val="24"/>
                <w:szCs w:val="24"/>
              </w:rPr>
              <w:t>8.5.1</w:t>
            </w: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p w:rsidR="000B7F7B" w:rsidRPr="00687548" w:rsidRDefault="000B7F7B">
            <w:pPr>
              <w:spacing w:line="360" w:lineRule="auto"/>
              <w:ind w:rightChars="-3" w:right="-6"/>
              <w:rPr>
                <w:rFonts w:ascii="楷体" w:eastAsia="楷体" w:hAnsi="楷体" w:cs="楷体"/>
                <w:sz w:val="24"/>
                <w:szCs w:val="24"/>
              </w:rPr>
            </w:pPr>
          </w:p>
        </w:tc>
        <w:tc>
          <w:tcPr>
            <w:tcW w:w="10004" w:type="dxa"/>
            <w:vAlign w:val="center"/>
          </w:tcPr>
          <w:p w:rsidR="000B7F7B" w:rsidRPr="00687548" w:rsidRDefault="000B7F7B">
            <w:pPr>
              <w:spacing w:line="360" w:lineRule="auto"/>
              <w:ind w:rightChars="-3" w:right="-6" w:firstLineChars="200" w:firstLine="480"/>
              <w:rPr>
                <w:rFonts w:ascii="楷体" w:eastAsia="楷体" w:hAnsi="楷体" w:cs="楷体"/>
                <w:sz w:val="24"/>
                <w:szCs w:val="24"/>
              </w:rPr>
            </w:pPr>
            <w:r w:rsidRPr="00687548">
              <w:rPr>
                <w:rFonts w:ascii="楷体" w:eastAsia="楷体" w:hAnsi="楷体" w:cs="楷体" w:hint="eastAsia"/>
                <w:sz w:val="24"/>
                <w:szCs w:val="24"/>
              </w:rPr>
              <w:lastRenderedPageBreak/>
              <w:t>公司编制并执行《销售管理制度》、</w:t>
            </w:r>
            <w:r w:rsidR="003D1006">
              <w:rPr>
                <w:rFonts w:ascii="楷体" w:eastAsia="楷体" w:hAnsi="楷体" w:cs="楷体" w:hint="eastAsia"/>
                <w:sz w:val="24"/>
                <w:szCs w:val="24"/>
              </w:rPr>
              <w:t>《</w:t>
            </w:r>
            <w:r w:rsidR="003D1006" w:rsidRPr="003D1006">
              <w:rPr>
                <w:rFonts w:ascii="楷体" w:eastAsia="楷体" w:hAnsi="楷体" w:cs="楷体" w:hint="eastAsia"/>
                <w:sz w:val="24"/>
                <w:szCs w:val="24"/>
              </w:rPr>
              <w:t>业务规范</w:t>
            </w:r>
            <w:r w:rsidR="003D1006">
              <w:rPr>
                <w:rFonts w:ascii="楷体" w:eastAsia="楷体" w:hAnsi="楷体" w:cs="楷体" w:hint="eastAsia"/>
                <w:sz w:val="24"/>
                <w:szCs w:val="24"/>
              </w:rPr>
              <w:t>》、</w:t>
            </w:r>
            <w:r w:rsidRPr="00687548">
              <w:rPr>
                <w:rFonts w:ascii="楷体" w:eastAsia="楷体" w:hAnsi="楷体" w:cs="楷体" w:hint="eastAsia"/>
                <w:sz w:val="24"/>
                <w:szCs w:val="24"/>
              </w:rPr>
              <w:t>《</w:t>
            </w:r>
            <w:r w:rsidR="003D1006" w:rsidRPr="003D1006">
              <w:rPr>
                <w:rFonts w:ascii="楷体" w:eastAsia="楷体" w:hAnsi="楷体" w:cs="楷体" w:hint="eastAsia"/>
                <w:sz w:val="24"/>
                <w:szCs w:val="24"/>
              </w:rPr>
              <w:t>业务工作考核制度</w:t>
            </w:r>
            <w:r w:rsidRPr="00687548">
              <w:rPr>
                <w:rFonts w:ascii="楷体" w:eastAsia="楷体" w:hAnsi="楷体" w:cs="楷体" w:hint="eastAsia"/>
                <w:sz w:val="24"/>
                <w:szCs w:val="24"/>
              </w:rPr>
              <w:t>》等。</w:t>
            </w:r>
          </w:p>
          <w:p w:rsidR="000B7F7B" w:rsidRPr="00687548" w:rsidRDefault="000B7F7B">
            <w:pPr>
              <w:spacing w:line="360" w:lineRule="auto"/>
              <w:ind w:rightChars="-3" w:right="-6" w:firstLineChars="200" w:firstLine="480"/>
              <w:rPr>
                <w:rFonts w:ascii="楷体" w:eastAsia="楷体" w:hAnsi="楷体" w:cs="楷体"/>
                <w:sz w:val="24"/>
                <w:szCs w:val="24"/>
              </w:rPr>
            </w:pPr>
            <w:r w:rsidRPr="00687548">
              <w:rPr>
                <w:rFonts w:ascii="楷体" w:eastAsia="楷体" w:hAnsi="楷体" w:cs="楷体" w:hint="eastAsia"/>
                <w:sz w:val="24"/>
                <w:szCs w:val="24"/>
              </w:rPr>
              <w:t>现场查看营销工作情况：</w:t>
            </w:r>
          </w:p>
          <w:p w:rsidR="000B7F7B" w:rsidRPr="00687548" w:rsidRDefault="000B7F7B">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0B7F7B" w:rsidRPr="00687548" w:rsidRDefault="000B7F7B">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t>2.资源配置齐备，设施设备可以满足要求。</w:t>
            </w:r>
          </w:p>
          <w:p w:rsidR="000B7F7B" w:rsidRPr="00687548" w:rsidRDefault="000B7F7B">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t>3.查看销售合同都进行了评审、加盖了公司公章，参见Q8.2工作单。</w:t>
            </w:r>
          </w:p>
          <w:p w:rsidR="000B7F7B" w:rsidRPr="00687548" w:rsidRDefault="000B7F7B">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t>4.提供有产品检验</w:t>
            </w:r>
            <w:r w:rsidR="008B47A7">
              <w:rPr>
                <w:rFonts w:ascii="楷体" w:eastAsia="楷体" w:hAnsi="楷体" w:cs="楷体" w:hint="eastAsia"/>
                <w:sz w:val="24"/>
                <w:szCs w:val="24"/>
              </w:rPr>
              <w:t>报告</w:t>
            </w:r>
            <w:r w:rsidRPr="00687548">
              <w:rPr>
                <w:rFonts w:ascii="楷体" w:eastAsia="楷体" w:hAnsi="楷体" w:cs="楷体" w:hint="eastAsia"/>
                <w:sz w:val="24"/>
                <w:szCs w:val="24"/>
              </w:rPr>
              <w:t>、产品合格证，参见Q8.6工作单。</w:t>
            </w:r>
          </w:p>
          <w:p w:rsidR="000B7F7B" w:rsidRPr="00687548" w:rsidRDefault="000B7F7B" w:rsidP="003A4884">
            <w:pPr>
              <w:spacing w:line="360" w:lineRule="auto"/>
              <w:ind w:rightChars="-3" w:right="-6"/>
              <w:rPr>
                <w:rFonts w:ascii="楷体" w:eastAsia="楷体" w:hAnsi="楷体" w:cs="楷体"/>
                <w:sz w:val="24"/>
                <w:szCs w:val="24"/>
              </w:rPr>
            </w:pPr>
            <w:r w:rsidRPr="00687548">
              <w:rPr>
                <w:rFonts w:ascii="楷体" w:eastAsia="楷体" w:hAnsi="楷体" w:hint="eastAsia"/>
                <w:sz w:val="24"/>
                <w:szCs w:val="24"/>
              </w:rPr>
              <w:t>5.管理人员以及业务员、质检员、库管</w:t>
            </w:r>
            <w:r w:rsidRPr="00687548">
              <w:rPr>
                <w:rFonts w:ascii="楷体" w:eastAsia="楷体" w:hAnsi="楷体" w:cs="楷体" w:hint="eastAsia"/>
                <w:sz w:val="24"/>
                <w:szCs w:val="24"/>
              </w:rPr>
              <w:t>员都经过了培训，能力满足要求，无特种作业人员。</w:t>
            </w:r>
          </w:p>
          <w:p w:rsidR="000B7F7B" w:rsidRPr="00687548" w:rsidRDefault="000B7F7B" w:rsidP="00151B71">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lastRenderedPageBreak/>
              <w:t>6.公司将销售过程定为需要确认的过程。查有</w:t>
            </w:r>
            <w:r w:rsidR="00151B71">
              <w:rPr>
                <w:rFonts w:ascii="楷体" w:eastAsia="楷体" w:hAnsi="楷体" w:cs="楷体" w:hint="eastAsia"/>
                <w:sz w:val="24"/>
                <w:szCs w:val="24"/>
              </w:rPr>
              <w:t>“销售过程</w:t>
            </w:r>
            <w:r w:rsidRPr="00687548">
              <w:rPr>
                <w:rFonts w:ascii="楷体" w:eastAsia="楷体" w:hAnsi="楷体" w:cs="楷体" w:hint="eastAsia"/>
                <w:sz w:val="24"/>
                <w:szCs w:val="24"/>
              </w:rPr>
              <w:t>确认</w:t>
            </w:r>
            <w:r w:rsidR="00151B71">
              <w:rPr>
                <w:rFonts w:ascii="楷体" w:eastAsia="楷体" w:hAnsi="楷体" w:cs="楷体" w:hint="eastAsia"/>
                <w:sz w:val="24"/>
                <w:szCs w:val="24"/>
              </w:rPr>
              <w:t>表”</w:t>
            </w:r>
            <w:r w:rsidRPr="00687548">
              <w:rPr>
                <w:rFonts w:ascii="楷体" w:eastAsia="楷体" w:hAnsi="楷体" w:cs="楷体" w:hint="eastAsia"/>
                <w:sz w:val="24"/>
                <w:szCs w:val="24"/>
              </w:rPr>
              <w:t>，2021.</w:t>
            </w:r>
            <w:r w:rsidR="00151B71">
              <w:rPr>
                <w:rFonts w:ascii="楷体" w:eastAsia="楷体" w:hAnsi="楷体" w:cs="楷体" w:hint="eastAsia"/>
                <w:sz w:val="24"/>
                <w:szCs w:val="24"/>
              </w:rPr>
              <w:t>7</w:t>
            </w:r>
            <w:r w:rsidRPr="00687548">
              <w:rPr>
                <w:rFonts w:ascii="楷体" w:eastAsia="楷体" w:hAnsi="楷体" w:cs="楷体" w:hint="eastAsia"/>
                <w:sz w:val="24"/>
                <w:szCs w:val="24"/>
              </w:rPr>
              <w:t>.</w:t>
            </w:r>
            <w:r w:rsidR="00151B71">
              <w:rPr>
                <w:rFonts w:ascii="楷体" w:eastAsia="楷体" w:hAnsi="楷体" w:cs="楷体" w:hint="eastAsia"/>
                <w:sz w:val="24"/>
                <w:szCs w:val="24"/>
              </w:rPr>
              <w:t>1</w:t>
            </w:r>
            <w:r w:rsidRPr="00687548">
              <w:rPr>
                <w:rFonts w:ascii="楷体" w:eastAsia="楷体" w:hAnsi="楷体" w:cs="楷体" w:hint="eastAsia"/>
                <w:sz w:val="24"/>
                <w:szCs w:val="24"/>
              </w:rPr>
              <w:t>0日对</w:t>
            </w:r>
            <w:r w:rsidR="00151B71" w:rsidRPr="00151B71">
              <w:rPr>
                <w:rFonts w:ascii="楷体" w:eastAsia="楷体" w:hAnsi="楷体" w:cs="楷体" w:hint="eastAsia"/>
                <w:sz w:val="24"/>
                <w:szCs w:val="24"/>
              </w:rPr>
              <w:t>业务人员要求确认</w:t>
            </w:r>
            <w:r w:rsidR="00151B71">
              <w:rPr>
                <w:rFonts w:ascii="楷体" w:eastAsia="楷体" w:hAnsi="楷体" w:cs="楷体" w:hint="eastAsia"/>
                <w:sz w:val="24"/>
                <w:szCs w:val="24"/>
              </w:rPr>
              <w:t>、</w:t>
            </w:r>
            <w:r w:rsidR="00151B71" w:rsidRPr="00151B71">
              <w:rPr>
                <w:rFonts w:ascii="楷体" w:eastAsia="楷体" w:hAnsi="楷体" w:cs="楷体" w:hint="eastAsia"/>
                <w:sz w:val="24"/>
                <w:szCs w:val="24"/>
              </w:rPr>
              <w:t>业务过程相关设施确认</w:t>
            </w:r>
            <w:r w:rsidR="00151B71">
              <w:rPr>
                <w:rFonts w:ascii="楷体" w:eastAsia="楷体" w:hAnsi="楷体" w:cs="楷体" w:hint="eastAsia"/>
                <w:sz w:val="24"/>
                <w:szCs w:val="24"/>
              </w:rPr>
              <w:t>、</w:t>
            </w:r>
            <w:r w:rsidR="00151B71" w:rsidRPr="00151B71">
              <w:rPr>
                <w:rFonts w:ascii="楷体" w:eastAsia="楷体" w:hAnsi="楷体" w:cs="楷体" w:hint="eastAsia"/>
                <w:sz w:val="24"/>
                <w:szCs w:val="24"/>
              </w:rPr>
              <w:t>业务规范确认</w:t>
            </w:r>
            <w:r w:rsidRPr="00687548">
              <w:rPr>
                <w:rFonts w:ascii="楷体" w:eastAsia="楷体" w:hAnsi="楷体" w:cs="楷体" w:hint="eastAsia"/>
                <w:sz w:val="24"/>
                <w:szCs w:val="24"/>
              </w:rPr>
              <w:t>，结论：该过程可满足需求。确认人员：</w:t>
            </w:r>
            <w:r w:rsidR="00151B71" w:rsidRPr="00151B71">
              <w:rPr>
                <w:rFonts w:ascii="楷体" w:eastAsia="楷体" w:hAnsi="楷体" w:cs="楷体" w:hint="eastAsia"/>
                <w:sz w:val="24"/>
                <w:szCs w:val="24"/>
              </w:rPr>
              <w:t>何薇</w:t>
            </w:r>
            <w:r w:rsidR="00151B71">
              <w:rPr>
                <w:rFonts w:ascii="楷体" w:eastAsia="楷体" w:hAnsi="楷体" w:cs="楷体" w:hint="eastAsia"/>
                <w:sz w:val="24"/>
                <w:szCs w:val="24"/>
              </w:rPr>
              <w:t>、</w:t>
            </w:r>
            <w:r w:rsidR="00151B71" w:rsidRPr="00151B71">
              <w:rPr>
                <w:rFonts w:ascii="楷体" w:eastAsia="楷体" w:hAnsi="楷体" w:cs="楷体" w:hint="eastAsia"/>
                <w:sz w:val="24"/>
                <w:szCs w:val="24"/>
              </w:rPr>
              <w:t>颜娇</w:t>
            </w:r>
            <w:r w:rsidR="00151B71">
              <w:rPr>
                <w:rFonts w:ascii="楷体" w:eastAsia="楷体" w:hAnsi="楷体" w:cs="楷体" w:hint="eastAsia"/>
                <w:sz w:val="24"/>
                <w:szCs w:val="24"/>
              </w:rPr>
              <w:t>、</w:t>
            </w:r>
            <w:r w:rsidR="00151B71" w:rsidRPr="00151B71">
              <w:rPr>
                <w:rFonts w:ascii="楷体" w:eastAsia="楷体" w:hAnsi="楷体" w:cs="楷体" w:hint="eastAsia"/>
                <w:sz w:val="24"/>
                <w:szCs w:val="24"/>
              </w:rPr>
              <w:t>范宇</w:t>
            </w:r>
            <w:r w:rsidRPr="00687548">
              <w:rPr>
                <w:rFonts w:ascii="楷体" w:eastAsia="楷体" w:hAnsi="楷体" w:cs="楷体" w:hint="eastAsia"/>
                <w:sz w:val="24"/>
                <w:szCs w:val="24"/>
              </w:rPr>
              <w:t>等。</w:t>
            </w:r>
          </w:p>
          <w:p w:rsidR="000B7F7B" w:rsidRPr="00687548" w:rsidRDefault="000B7F7B">
            <w:pPr>
              <w:spacing w:line="360" w:lineRule="auto"/>
              <w:ind w:rightChars="-3" w:right="-6"/>
              <w:rPr>
                <w:rFonts w:ascii="楷体" w:eastAsia="楷体" w:hAnsi="楷体" w:cs="楷体"/>
                <w:sz w:val="24"/>
                <w:szCs w:val="24"/>
              </w:rPr>
            </w:pPr>
            <w:r w:rsidRPr="00687548">
              <w:rPr>
                <w:rFonts w:ascii="楷体" w:eastAsia="楷体" w:hAnsi="楷体" w:cs="楷体" w:hint="eastAsia"/>
                <w:sz w:val="24"/>
                <w:szCs w:val="24"/>
              </w:rPr>
              <w:t>7.制定了销售管理制度，规定了操作的步骤、方法、注意事项等，日常加强培训教育和指导，防止人为错误。</w:t>
            </w:r>
          </w:p>
          <w:p w:rsidR="000B7F7B" w:rsidRPr="00687548" w:rsidRDefault="000B7F7B">
            <w:pPr>
              <w:spacing w:line="360" w:lineRule="auto"/>
              <w:ind w:rightChars="-3" w:right="-6"/>
              <w:rPr>
                <w:rFonts w:ascii="楷体" w:eastAsia="楷体" w:hAnsi="楷体"/>
                <w:sz w:val="24"/>
                <w:szCs w:val="24"/>
              </w:rPr>
            </w:pPr>
            <w:r w:rsidRPr="00687548">
              <w:rPr>
                <w:rFonts w:ascii="楷体" w:eastAsia="楷体" w:hAnsi="楷体" w:cs="楷体" w:hint="eastAsia"/>
                <w:sz w:val="24"/>
                <w:szCs w:val="24"/>
              </w:rPr>
              <w:t>8.</w:t>
            </w:r>
            <w:r w:rsidRPr="00687548">
              <w:rPr>
                <w:rFonts w:ascii="楷体" w:eastAsia="楷体" w:hAnsi="楷体" w:hint="eastAsia"/>
                <w:sz w:val="24"/>
                <w:szCs w:val="24"/>
              </w:rPr>
              <w:t>所有的产品都必须经检验合格后方可交付。</w:t>
            </w:r>
            <w:r w:rsidR="002B1C83">
              <w:rPr>
                <w:rFonts w:ascii="楷体" w:eastAsia="楷体" w:hAnsi="楷体" w:cs="Arial" w:hint="eastAsia"/>
                <w:sz w:val="24"/>
                <w:szCs w:val="24"/>
              </w:rPr>
              <w:t>采购</w:t>
            </w:r>
            <w:r w:rsidRPr="00687548">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sidRPr="00687548">
              <w:rPr>
                <w:rFonts w:ascii="楷体" w:eastAsia="楷体" w:hAnsi="楷体" w:hint="eastAsia"/>
                <w:sz w:val="24"/>
                <w:szCs w:val="24"/>
              </w:rPr>
              <w:t>发货前由销售部开具发货单，依据发货单发货，随货同行有产品合格证，公司负责联系货运交付到指定地点。</w:t>
            </w:r>
            <w:r w:rsidRPr="00687548">
              <w:rPr>
                <w:rFonts w:ascii="楷体" w:eastAsia="楷体" w:hAnsi="楷体" w:cs="楷体" w:hint="eastAsia"/>
                <w:sz w:val="24"/>
                <w:szCs w:val="24"/>
              </w:rPr>
              <w:t>售后服务由销售部业务</w:t>
            </w:r>
            <w:r w:rsidRPr="00687548">
              <w:rPr>
                <w:rFonts w:ascii="楷体" w:eastAsia="楷体" w:hAnsi="楷体" w:hint="eastAsia"/>
                <w:sz w:val="24"/>
                <w:szCs w:val="24"/>
              </w:rPr>
              <w:t>员按照售后服务规范执行，暂未发生。</w:t>
            </w:r>
          </w:p>
          <w:p w:rsidR="000B7F7B" w:rsidRPr="00687548" w:rsidRDefault="000B7F7B">
            <w:pPr>
              <w:spacing w:line="360" w:lineRule="auto"/>
              <w:ind w:rightChars="-3" w:right="-6"/>
              <w:rPr>
                <w:rFonts w:ascii="楷体" w:eastAsia="楷体" w:hAnsi="楷体"/>
                <w:sz w:val="24"/>
                <w:szCs w:val="24"/>
              </w:rPr>
            </w:pPr>
            <w:r w:rsidRPr="00687548">
              <w:rPr>
                <w:rFonts w:ascii="楷体" w:eastAsia="楷体" w:hAnsi="楷体" w:hint="eastAsia"/>
                <w:sz w:val="24"/>
                <w:szCs w:val="24"/>
              </w:rPr>
              <w:t>9.现场了解</w:t>
            </w:r>
            <w:proofErr w:type="gramStart"/>
            <w:r w:rsidRPr="00687548">
              <w:rPr>
                <w:rFonts w:ascii="楷体" w:eastAsia="楷体" w:hAnsi="楷体" w:hint="eastAsia"/>
                <w:sz w:val="24"/>
                <w:szCs w:val="24"/>
              </w:rPr>
              <w:t>到</w:t>
            </w:r>
            <w:r w:rsidR="001C5BE8">
              <w:rPr>
                <w:rFonts w:ascii="楷体" w:eastAsia="楷体" w:hAnsi="楷体" w:hint="eastAsia"/>
                <w:sz w:val="24"/>
                <w:szCs w:val="24"/>
              </w:rPr>
              <w:t>司</w:t>
            </w:r>
            <w:r w:rsidRPr="00687548">
              <w:rPr>
                <w:rFonts w:ascii="楷体" w:eastAsia="楷体" w:hAnsi="楷体" w:cs="楷体" w:hint="eastAsia"/>
                <w:sz w:val="24"/>
                <w:szCs w:val="24"/>
              </w:rPr>
              <w:t>某</w:t>
            </w:r>
            <w:proofErr w:type="gramEnd"/>
            <w:r w:rsidRPr="00687548">
              <w:rPr>
                <w:rFonts w:ascii="楷体" w:eastAsia="楷体" w:hAnsi="楷体" w:cs="楷体" w:hint="eastAsia"/>
                <w:sz w:val="24"/>
                <w:szCs w:val="24"/>
              </w:rPr>
              <w:t>正在整理2021年度的销售合同，归档管理</w:t>
            </w:r>
            <w:r w:rsidRPr="00687548">
              <w:rPr>
                <w:rFonts w:ascii="楷体" w:eastAsia="楷体" w:hAnsi="楷体" w:hint="eastAsia"/>
                <w:sz w:val="24"/>
                <w:szCs w:val="24"/>
              </w:rPr>
              <w:t>。</w:t>
            </w:r>
          </w:p>
          <w:p w:rsidR="000B7F7B" w:rsidRPr="00687548" w:rsidRDefault="000B7F7B" w:rsidP="003621E8">
            <w:pPr>
              <w:pStyle w:val="a7"/>
              <w:spacing w:line="360" w:lineRule="auto"/>
              <w:ind w:left="0" w:rightChars="-3" w:right="-6" w:firstLineChars="200" w:firstLine="480"/>
              <w:rPr>
                <w:rFonts w:ascii="楷体" w:eastAsia="楷体" w:hAnsi="楷体" w:cs="楷体"/>
                <w:color w:val="FF0000"/>
                <w:kern w:val="0"/>
                <w:szCs w:val="24"/>
              </w:rPr>
            </w:pPr>
            <w:r w:rsidRPr="00687548">
              <w:rPr>
                <w:rFonts w:ascii="楷体" w:eastAsia="楷体" w:hAnsi="楷体" w:cs="楷体" w:hint="eastAsia"/>
                <w:kern w:val="0"/>
                <w:szCs w:val="24"/>
              </w:rPr>
              <w:t>组织销售服务过程的控制符合标准规定的要求。</w:t>
            </w:r>
          </w:p>
        </w:tc>
        <w:tc>
          <w:tcPr>
            <w:tcW w:w="1585" w:type="dxa"/>
          </w:tcPr>
          <w:p w:rsidR="000B7F7B" w:rsidRPr="00687548" w:rsidRDefault="000B7F7B">
            <w:pPr>
              <w:spacing w:line="360" w:lineRule="auto"/>
              <w:rPr>
                <w:rFonts w:ascii="楷体" w:eastAsia="楷体" w:hAnsi="楷体"/>
                <w:sz w:val="24"/>
                <w:szCs w:val="24"/>
              </w:rPr>
            </w:pPr>
          </w:p>
        </w:tc>
      </w:tr>
      <w:tr w:rsidR="000B7F7B" w:rsidRPr="00687548">
        <w:trPr>
          <w:trHeight w:val="1968"/>
        </w:trPr>
        <w:tc>
          <w:tcPr>
            <w:tcW w:w="1809" w:type="dxa"/>
            <w:vAlign w:val="center"/>
          </w:tcPr>
          <w:p w:rsidR="000B7F7B" w:rsidRPr="00687548" w:rsidRDefault="000B7F7B" w:rsidP="00222E9D">
            <w:pPr>
              <w:spacing w:line="360" w:lineRule="auto"/>
              <w:rPr>
                <w:rFonts w:ascii="楷体" w:eastAsia="楷体" w:hAnsi="楷体"/>
                <w:sz w:val="24"/>
                <w:szCs w:val="24"/>
              </w:rPr>
            </w:pPr>
            <w:r w:rsidRPr="00687548">
              <w:rPr>
                <w:rFonts w:ascii="楷体" w:eastAsia="楷体" w:hAnsi="楷体" w:cs="Arial" w:hint="eastAsia"/>
                <w:sz w:val="24"/>
                <w:szCs w:val="24"/>
              </w:rPr>
              <w:lastRenderedPageBreak/>
              <w:t>产品标识和</w:t>
            </w:r>
            <w:proofErr w:type="gramStart"/>
            <w:r w:rsidRPr="00687548">
              <w:rPr>
                <w:rFonts w:ascii="楷体" w:eastAsia="楷体" w:hAnsi="楷体" w:cs="Arial" w:hint="eastAsia"/>
                <w:sz w:val="24"/>
                <w:szCs w:val="24"/>
              </w:rPr>
              <w:t>可追朔性</w:t>
            </w:r>
            <w:proofErr w:type="gramEnd"/>
          </w:p>
        </w:tc>
        <w:tc>
          <w:tcPr>
            <w:tcW w:w="1311" w:type="dxa"/>
          </w:tcPr>
          <w:p w:rsidR="000B7F7B" w:rsidRPr="00687548" w:rsidRDefault="000B7F7B" w:rsidP="00222E9D">
            <w:pPr>
              <w:spacing w:line="360" w:lineRule="auto"/>
              <w:rPr>
                <w:rFonts w:ascii="楷体" w:eastAsia="楷体" w:hAnsi="楷体" w:cs="Arial"/>
                <w:sz w:val="24"/>
                <w:szCs w:val="24"/>
              </w:rPr>
            </w:pPr>
            <w:r w:rsidRPr="00687548">
              <w:rPr>
                <w:rFonts w:ascii="楷体" w:eastAsia="楷体" w:hAnsi="楷体" w:cs="Arial" w:hint="eastAsia"/>
                <w:sz w:val="24"/>
                <w:szCs w:val="24"/>
              </w:rPr>
              <w:t>Q8.5.2</w:t>
            </w:r>
          </w:p>
        </w:tc>
        <w:tc>
          <w:tcPr>
            <w:tcW w:w="10004" w:type="dxa"/>
          </w:tcPr>
          <w:p w:rsidR="000B7F7B" w:rsidRPr="00687548" w:rsidRDefault="000B7F7B" w:rsidP="00222E9D">
            <w:pPr>
              <w:spacing w:line="360" w:lineRule="auto"/>
              <w:ind w:firstLineChars="150" w:firstLine="360"/>
              <w:rPr>
                <w:rFonts w:ascii="楷体" w:eastAsia="楷体" w:hAnsi="楷体" w:cs="宋体"/>
                <w:sz w:val="24"/>
                <w:szCs w:val="24"/>
              </w:rPr>
            </w:pPr>
            <w:r w:rsidRPr="00687548">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0B7F7B" w:rsidRPr="00687548" w:rsidRDefault="000B7F7B" w:rsidP="00222E9D">
            <w:pPr>
              <w:spacing w:line="360" w:lineRule="auto"/>
              <w:ind w:firstLineChars="150" w:firstLine="360"/>
              <w:rPr>
                <w:rFonts w:ascii="楷体" w:eastAsia="楷体" w:hAnsi="楷体" w:cs="宋体"/>
                <w:sz w:val="24"/>
                <w:szCs w:val="24"/>
              </w:rPr>
            </w:pPr>
            <w:r w:rsidRPr="00687548">
              <w:rPr>
                <w:rFonts w:ascii="楷体" w:eastAsia="楷体" w:hAnsi="楷体" w:cs="宋体" w:hint="eastAsia"/>
                <w:sz w:val="24"/>
                <w:szCs w:val="24"/>
              </w:rPr>
              <w:t>公司</w:t>
            </w:r>
            <w:r w:rsidR="00A27E02">
              <w:rPr>
                <w:rFonts w:ascii="楷体" w:eastAsia="楷体" w:hAnsi="楷体" w:cs="宋体" w:hint="eastAsia"/>
                <w:sz w:val="24"/>
                <w:szCs w:val="24"/>
              </w:rPr>
              <w:t>有原材料库和成品库</w:t>
            </w:r>
            <w:r w:rsidRPr="00687548">
              <w:rPr>
                <w:rFonts w:ascii="楷体" w:eastAsia="楷体" w:hAnsi="楷体" w:cs="宋体" w:hint="eastAsia"/>
                <w:sz w:val="24"/>
                <w:szCs w:val="24"/>
              </w:rPr>
              <w:t>，产品</w:t>
            </w:r>
            <w:r w:rsidR="00A27E02">
              <w:rPr>
                <w:rFonts w:ascii="楷体" w:eastAsia="楷体" w:hAnsi="楷体" w:cs="宋体" w:hint="eastAsia"/>
                <w:sz w:val="24"/>
                <w:szCs w:val="24"/>
              </w:rPr>
              <w:t>检验</w:t>
            </w:r>
            <w:r w:rsidRPr="00687548">
              <w:rPr>
                <w:rFonts w:ascii="楷体" w:eastAsia="楷体" w:hAnsi="楷体" w:cs="宋体" w:hint="eastAsia"/>
                <w:sz w:val="24"/>
                <w:szCs w:val="24"/>
              </w:rPr>
              <w:t>合格后</w:t>
            </w:r>
            <w:r w:rsidR="00A27E02">
              <w:rPr>
                <w:rFonts w:ascii="楷体" w:eastAsia="楷体" w:hAnsi="楷体" w:cs="宋体" w:hint="eastAsia"/>
                <w:sz w:val="24"/>
                <w:szCs w:val="24"/>
              </w:rPr>
              <w:t>入库</w:t>
            </w:r>
            <w:r w:rsidRPr="00687548">
              <w:rPr>
                <w:rFonts w:ascii="楷体" w:eastAsia="楷体" w:hAnsi="楷体" w:cs="宋体" w:hint="eastAsia"/>
                <w:sz w:val="24"/>
                <w:szCs w:val="24"/>
              </w:rPr>
              <w:t>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0B7F7B" w:rsidRPr="00687548" w:rsidRDefault="000B7F7B" w:rsidP="00222E9D">
            <w:pPr>
              <w:tabs>
                <w:tab w:val="left" w:pos="6597"/>
              </w:tabs>
              <w:spacing w:line="360" w:lineRule="auto"/>
              <w:ind w:firstLineChars="200" w:firstLine="480"/>
              <w:rPr>
                <w:rFonts w:ascii="楷体" w:eastAsia="楷体" w:hAnsi="楷体"/>
                <w:sz w:val="24"/>
                <w:szCs w:val="24"/>
              </w:rPr>
            </w:pPr>
            <w:r w:rsidRPr="00687548">
              <w:rPr>
                <w:rFonts w:ascii="楷体" w:eastAsia="楷体" w:hAnsi="楷体" w:cs="宋体" w:hint="eastAsia"/>
                <w:sz w:val="24"/>
                <w:szCs w:val="24"/>
              </w:rPr>
              <w:t>产品标识管理基本符合标准要求，并满足实际需要。</w:t>
            </w:r>
          </w:p>
        </w:tc>
        <w:tc>
          <w:tcPr>
            <w:tcW w:w="1585" w:type="dxa"/>
          </w:tcPr>
          <w:p w:rsidR="000B7F7B" w:rsidRPr="00687548" w:rsidRDefault="000B7F7B">
            <w:pPr>
              <w:spacing w:line="360" w:lineRule="auto"/>
              <w:rPr>
                <w:rFonts w:ascii="楷体" w:eastAsia="楷体" w:hAnsi="楷体"/>
                <w:sz w:val="24"/>
                <w:szCs w:val="24"/>
              </w:rPr>
            </w:pPr>
          </w:p>
        </w:tc>
      </w:tr>
      <w:tr w:rsidR="000B7F7B" w:rsidRPr="00687548">
        <w:trPr>
          <w:trHeight w:val="1968"/>
        </w:trPr>
        <w:tc>
          <w:tcPr>
            <w:tcW w:w="1809" w:type="dxa"/>
            <w:vAlign w:val="center"/>
          </w:tcPr>
          <w:p w:rsidR="000B7F7B" w:rsidRPr="00687548" w:rsidRDefault="000B7F7B" w:rsidP="00222E9D">
            <w:pPr>
              <w:spacing w:line="360" w:lineRule="auto"/>
              <w:rPr>
                <w:rFonts w:ascii="楷体" w:eastAsia="楷体" w:hAnsi="楷体"/>
                <w:sz w:val="24"/>
                <w:szCs w:val="24"/>
              </w:rPr>
            </w:pPr>
            <w:r w:rsidRPr="00687548">
              <w:rPr>
                <w:rFonts w:ascii="楷体" w:eastAsia="楷体" w:hAnsi="楷体" w:cs="Arial" w:hint="eastAsia"/>
                <w:sz w:val="24"/>
                <w:szCs w:val="24"/>
              </w:rPr>
              <w:lastRenderedPageBreak/>
              <w:t>顾客或外部供方的财产</w:t>
            </w:r>
          </w:p>
        </w:tc>
        <w:tc>
          <w:tcPr>
            <w:tcW w:w="1311" w:type="dxa"/>
          </w:tcPr>
          <w:p w:rsidR="000B7F7B" w:rsidRPr="00687548" w:rsidRDefault="000B7F7B" w:rsidP="00222E9D">
            <w:pPr>
              <w:spacing w:line="360" w:lineRule="auto"/>
              <w:rPr>
                <w:rFonts w:ascii="楷体" w:eastAsia="楷体" w:hAnsi="楷体" w:cs="楷体"/>
                <w:sz w:val="24"/>
                <w:szCs w:val="24"/>
              </w:rPr>
            </w:pPr>
            <w:r w:rsidRPr="00687548">
              <w:rPr>
                <w:rFonts w:ascii="楷体" w:eastAsia="楷体" w:hAnsi="楷体" w:cs="Arial" w:hint="eastAsia"/>
                <w:sz w:val="24"/>
                <w:szCs w:val="24"/>
              </w:rPr>
              <w:t>Q8.5.3</w:t>
            </w:r>
          </w:p>
        </w:tc>
        <w:tc>
          <w:tcPr>
            <w:tcW w:w="10004" w:type="dxa"/>
          </w:tcPr>
          <w:p w:rsidR="000B7F7B" w:rsidRPr="00687548" w:rsidRDefault="000B7F7B" w:rsidP="00222E9D">
            <w:pPr>
              <w:spacing w:line="360" w:lineRule="auto"/>
              <w:ind w:firstLineChars="200" w:firstLine="480"/>
              <w:rPr>
                <w:rFonts w:ascii="楷体" w:eastAsia="楷体" w:hAnsi="楷体" w:cs="Arial"/>
                <w:sz w:val="24"/>
                <w:szCs w:val="24"/>
              </w:rPr>
            </w:pPr>
            <w:r w:rsidRPr="00687548">
              <w:rPr>
                <w:rFonts w:ascii="楷体" w:eastAsia="楷体" w:hAnsi="楷体" w:hint="eastAsia"/>
                <w:sz w:val="24"/>
                <w:szCs w:val="24"/>
              </w:rPr>
              <w:t>公司</w:t>
            </w:r>
            <w:r w:rsidRPr="00687548">
              <w:rPr>
                <w:rFonts w:ascii="楷体" w:eastAsia="楷体" w:hAnsi="楷体" w:cs="Arial" w:hint="eastAsia"/>
                <w:sz w:val="24"/>
                <w:szCs w:val="24"/>
              </w:rPr>
              <w:t>在管理手册中，规定了对顾客或外部供方财产的管理，明确了对顾客或外部供方财产的登记、验收、保护、使用等相关要求。</w:t>
            </w:r>
          </w:p>
          <w:p w:rsidR="000B7F7B" w:rsidRPr="00687548" w:rsidRDefault="000B7F7B" w:rsidP="00222E9D">
            <w:pPr>
              <w:spacing w:line="360" w:lineRule="auto"/>
              <w:ind w:firstLineChars="200" w:firstLine="480"/>
              <w:rPr>
                <w:rFonts w:ascii="楷体" w:eastAsia="楷体" w:hAnsi="楷体" w:cs="Arial"/>
                <w:sz w:val="24"/>
                <w:szCs w:val="24"/>
              </w:rPr>
            </w:pPr>
            <w:r w:rsidRPr="00687548">
              <w:rPr>
                <w:rFonts w:ascii="楷体" w:eastAsia="楷体" w:hAnsi="楷体" w:cs="Arial" w:hint="eastAsia"/>
                <w:sz w:val="24"/>
                <w:szCs w:val="24"/>
              </w:rPr>
              <w:t>目前公司无外部供方的财产，涉及的顾客财产仅为顾客信息，公司对顾客相关信息</w:t>
            </w:r>
            <w:proofErr w:type="gramStart"/>
            <w:r w:rsidRPr="00687548">
              <w:rPr>
                <w:rFonts w:ascii="楷体" w:eastAsia="楷体" w:hAnsi="楷体" w:cs="Arial" w:hint="eastAsia"/>
                <w:sz w:val="24"/>
                <w:szCs w:val="24"/>
              </w:rPr>
              <w:t>做相关</w:t>
            </w:r>
            <w:proofErr w:type="gramEnd"/>
            <w:r w:rsidRPr="00687548">
              <w:rPr>
                <w:rFonts w:ascii="楷体" w:eastAsia="楷体" w:hAnsi="楷体" w:cs="Arial" w:hint="eastAsia"/>
                <w:sz w:val="24"/>
                <w:szCs w:val="24"/>
              </w:rPr>
              <w:t>保密规定。</w:t>
            </w:r>
          </w:p>
          <w:p w:rsidR="000B7F7B" w:rsidRPr="00687548" w:rsidRDefault="000B7F7B" w:rsidP="00222E9D">
            <w:pPr>
              <w:tabs>
                <w:tab w:val="left" w:pos="6597"/>
              </w:tabs>
              <w:spacing w:line="360" w:lineRule="auto"/>
              <w:ind w:firstLineChars="200" w:firstLine="480"/>
              <w:rPr>
                <w:rFonts w:ascii="楷体" w:eastAsia="楷体" w:hAnsi="楷体"/>
                <w:sz w:val="24"/>
                <w:szCs w:val="24"/>
              </w:rPr>
            </w:pPr>
            <w:r w:rsidRPr="00687548">
              <w:rPr>
                <w:rFonts w:ascii="楷体" w:eastAsia="楷体" w:hAnsi="楷体" w:cs="Arial" w:hint="eastAsia"/>
                <w:sz w:val="24"/>
                <w:szCs w:val="24"/>
              </w:rPr>
              <w:t>顾客或外部供方的财产管理符合要求。</w:t>
            </w:r>
          </w:p>
        </w:tc>
        <w:tc>
          <w:tcPr>
            <w:tcW w:w="1585" w:type="dxa"/>
          </w:tcPr>
          <w:p w:rsidR="000B7F7B" w:rsidRPr="00687548" w:rsidRDefault="000B7F7B">
            <w:pPr>
              <w:spacing w:line="360" w:lineRule="auto"/>
              <w:rPr>
                <w:rFonts w:ascii="楷体" w:eastAsia="楷体" w:hAnsi="楷体"/>
                <w:sz w:val="24"/>
                <w:szCs w:val="24"/>
              </w:rPr>
            </w:pPr>
          </w:p>
        </w:tc>
      </w:tr>
      <w:tr w:rsidR="00FC0BD7" w:rsidRPr="00687548" w:rsidTr="003621E8">
        <w:trPr>
          <w:trHeight w:val="1101"/>
        </w:trPr>
        <w:tc>
          <w:tcPr>
            <w:tcW w:w="1809" w:type="dxa"/>
            <w:vAlign w:val="center"/>
          </w:tcPr>
          <w:p w:rsidR="00FC0BD7" w:rsidRPr="00687548" w:rsidRDefault="00FC0BD7" w:rsidP="00222E9D">
            <w:pPr>
              <w:spacing w:line="360" w:lineRule="auto"/>
              <w:rPr>
                <w:rFonts w:ascii="楷体" w:eastAsia="楷体" w:hAnsi="楷体"/>
                <w:sz w:val="24"/>
                <w:szCs w:val="24"/>
              </w:rPr>
            </w:pPr>
            <w:r w:rsidRPr="00687548">
              <w:rPr>
                <w:rFonts w:ascii="楷体" w:eastAsia="楷体" w:hAnsi="楷体" w:cs="Arial" w:hint="eastAsia"/>
                <w:sz w:val="24"/>
                <w:szCs w:val="24"/>
              </w:rPr>
              <w:t>产品防护</w:t>
            </w:r>
          </w:p>
        </w:tc>
        <w:tc>
          <w:tcPr>
            <w:tcW w:w="1311" w:type="dxa"/>
          </w:tcPr>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现场巡视仓库：</w:t>
            </w:r>
          </w:p>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组织对产品搬运、包装、贮存、运输以及交付等过程的防护实施了控制：</w:t>
            </w:r>
          </w:p>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2、包装：包装人员核对产品合格证，保持产品外观清洁、完整，根据装箱单核对装箱产品，包装后进行正确标识。</w:t>
            </w:r>
          </w:p>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3、贮存：规范仓库管理，保持安全适宜的贮存环境，</w:t>
            </w:r>
            <w:r w:rsidR="00047098">
              <w:rPr>
                <w:rFonts w:ascii="楷体" w:eastAsia="楷体" w:hAnsi="楷体" w:cs="宋体" w:hint="eastAsia"/>
                <w:sz w:val="24"/>
                <w:szCs w:val="24"/>
              </w:rPr>
              <w:t>有防鼠挡板，</w:t>
            </w:r>
            <w:r w:rsidRPr="00B4404C">
              <w:rPr>
                <w:rFonts w:ascii="楷体" w:eastAsia="楷体" w:hAnsi="楷体" w:cs="宋体" w:hint="eastAsia"/>
                <w:sz w:val="24"/>
                <w:szCs w:val="24"/>
              </w:rPr>
              <w:t>产品离地离墙，码放整齐，仓库现场有待检区、不合格区等区域标识。库存产品先进先出，定期盘点，经常查看库存物品状况，现场查看有出入库单据。</w:t>
            </w:r>
          </w:p>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4、运输：用防震材料添紧，避免相互碰撞造成破损，</w:t>
            </w:r>
            <w:r w:rsidR="00047098">
              <w:rPr>
                <w:rFonts w:ascii="楷体" w:eastAsia="楷体" w:hAnsi="楷体" w:cs="宋体" w:hint="eastAsia"/>
                <w:sz w:val="24"/>
                <w:szCs w:val="24"/>
              </w:rPr>
              <w:t>运输车辆加盖防雨布</w:t>
            </w:r>
            <w:r w:rsidRPr="00B4404C">
              <w:rPr>
                <w:rFonts w:ascii="楷体" w:eastAsia="楷体" w:hAnsi="楷体" w:cs="宋体" w:hint="eastAsia"/>
                <w:sz w:val="24"/>
                <w:szCs w:val="24"/>
              </w:rPr>
              <w:t>。</w:t>
            </w:r>
          </w:p>
          <w:p w:rsidR="00FC0BD7" w:rsidRPr="00B4404C" w:rsidRDefault="00FC0BD7" w:rsidP="0076208B">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5、交付：产品交付防护延续到交付的目的地。</w:t>
            </w:r>
          </w:p>
          <w:p w:rsidR="00FC0BD7" w:rsidRPr="00B4404C" w:rsidRDefault="00FC0BD7" w:rsidP="0076208B">
            <w:pPr>
              <w:tabs>
                <w:tab w:val="left" w:pos="6597"/>
              </w:tabs>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FC0BD7" w:rsidRPr="00687548" w:rsidRDefault="00FC0BD7">
            <w:pPr>
              <w:spacing w:line="360" w:lineRule="auto"/>
              <w:rPr>
                <w:rFonts w:ascii="楷体" w:eastAsia="楷体" w:hAnsi="楷体"/>
                <w:sz w:val="24"/>
                <w:szCs w:val="24"/>
              </w:rPr>
            </w:pPr>
          </w:p>
        </w:tc>
      </w:tr>
      <w:tr w:rsidR="00FC0BD7" w:rsidRPr="00687548" w:rsidTr="00DF3923">
        <w:trPr>
          <w:trHeight w:val="818"/>
        </w:trPr>
        <w:tc>
          <w:tcPr>
            <w:tcW w:w="1809" w:type="dxa"/>
            <w:vAlign w:val="center"/>
          </w:tcPr>
          <w:p w:rsidR="00FC0BD7" w:rsidRPr="00687548" w:rsidRDefault="00FC0BD7">
            <w:pPr>
              <w:spacing w:line="360" w:lineRule="auto"/>
              <w:rPr>
                <w:rFonts w:ascii="楷体" w:eastAsia="楷体" w:hAnsi="楷体"/>
                <w:sz w:val="24"/>
                <w:szCs w:val="24"/>
              </w:rPr>
            </w:pPr>
            <w:r w:rsidRPr="00687548">
              <w:rPr>
                <w:rFonts w:ascii="楷体" w:eastAsia="楷体" w:hAnsi="楷体" w:hint="eastAsia"/>
                <w:sz w:val="24"/>
                <w:szCs w:val="24"/>
              </w:rPr>
              <w:lastRenderedPageBreak/>
              <w:t>交付后活动</w:t>
            </w:r>
          </w:p>
        </w:tc>
        <w:tc>
          <w:tcPr>
            <w:tcW w:w="1311" w:type="dxa"/>
          </w:tcPr>
          <w:p w:rsidR="00FC0BD7" w:rsidRPr="00687548" w:rsidRDefault="00FC0BD7">
            <w:pPr>
              <w:spacing w:line="360" w:lineRule="auto"/>
              <w:rPr>
                <w:rFonts w:ascii="楷体" w:eastAsia="楷体" w:hAnsi="楷体"/>
                <w:sz w:val="24"/>
                <w:szCs w:val="24"/>
              </w:rPr>
            </w:pPr>
            <w:r w:rsidRPr="00687548">
              <w:rPr>
                <w:rFonts w:ascii="楷体" w:eastAsia="楷体" w:hAnsi="楷体" w:hint="eastAsia"/>
                <w:sz w:val="24"/>
                <w:szCs w:val="24"/>
              </w:rPr>
              <w:t>Q8.5.5</w:t>
            </w:r>
          </w:p>
        </w:tc>
        <w:tc>
          <w:tcPr>
            <w:tcW w:w="10004" w:type="dxa"/>
          </w:tcPr>
          <w:p w:rsidR="00FC0BD7" w:rsidRPr="00687548" w:rsidRDefault="00FC0BD7">
            <w:pPr>
              <w:pStyle w:val="Style2"/>
              <w:spacing w:line="360" w:lineRule="auto"/>
              <w:ind w:firstLine="480"/>
              <w:rPr>
                <w:rFonts w:ascii="楷体" w:eastAsia="楷体" w:hAnsi="楷体"/>
                <w:sz w:val="24"/>
                <w:szCs w:val="24"/>
                <w:lang w:eastAsia="zh-CN"/>
              </w:rPr>
            </w:pPr>
            <w:r w:rsidRPr="00687548">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FC0BD7" w:rsidRPr="00687548" w:rsidRDefault="00FC0BD7">
            <w:pPr>
              <w:snapToGrid w:val="0"/>
              <w:spacing w:line="360" w:lineRule="auto"/>
              <w:ind w:firstLineChars="200" w:firstLine="480"/>
              <w:rPr>
                <w:rFonts w:ascii="楷体" w:eastAsia="楷体" w:hAnsi="楷体"/>
                <w:sz w:val="24"/>
                <w:szCs w:val="24"/>
              </w:rPr>
            </w:pPr>
            <w:r w:rsidRPr="00687548">
              <w:rPr>
                <w:rFonts w:ascii="楷体" w:eastAsia="楷体" w:hAnsi="楷体" w:hint="eastAsia"/>
                <w:sz w:val="24"/>
                <w:szCs w:val="24"/>
              </w:rPr>
              <w:t>基本满足要求。</w:t>
            </w:r>
          </w:p>
        </w:tc>
        <w:tc>
          <w:tcPr>
            <w:tcW w:w="1585" w:type="dxa"/>
          </w:tcPr>
          <w:p w:rsidR="00FC0BD7" w:rsidRPr="00687548" w:rsidRDefault="00FC0BD7">
            <w:pPr>
              <w:spacing w:line="360" w:lineRule="auto"/>
              <w:rPr>
                <w:rFonts w:ascii="楷体" w:eastAsia="楷体" w:hAnsi="楷体"/>
                <w:sz w:val="24"/>
                <w:szCs w:val="24"/>
              </w:rPr>
            </w:pPr>
          </w:p>
        </w:tc>
      </w:tr>
      <w:tr w:rsidR="00FC0BD7" w:rsidRPr="00687548" w:rsidTr="00DF3923">
        <w:trPr>
          <w:trHeight w:val="1525"/>
        </w:trPr>
        <w:tc>
          <w:tcPr>
            <w:tcW w:w="1809" w:type="dxa"/>
            <w:vAlign w:val="center"/>
          </w:tcPr>
          <w:p w:rsidR="00FC0BD7" w:rsidRPr="00687548" w:rsidRDefault="00FC0BD7">
            <w:pPr>
              <w:spacing w:line="360" w:lineRule="auto"/>
              <w:rPr>
                <w:rFonts w:ascii="楷体" w:eastAsia="楷体" w:hAnsi="楷体"/>
                <w:sz w:val="24"/>
                <w:szCs w:val="24"/>
              </w:rPr>
            </w:pPr>
            <w:r w:rsidRPr="00687548">
              <w:rPr>
                <w:rFonts w:ascii="楷体" w:eastAsia="楷体" w:hAnsi="楷体" w:hint="eastAsia"/>
                <w:sz w:val="24"/>
                <w:szCs w:val="24"/>
              </w:rPr>
              <w:t>更改的控制</w:t>
            </w:r>
          </w:p>
        </w:tc>
        <w:tc>
          <w:tcPr>
            <w:tcW w:w="1311" w:type="dxa"/>
          </w:tcPr>
          <w:p w:rsidR="00FC0BD7" w:rsidRPr="00687548" w:rsidRDefault="00FC0BD7">
            <w:pPr>
              <w:spacing w:line="360" w:lineRule="auto"/>
              <w:rPr>
                <w:rFonts w:ascii="楷体" w:eastAsia="楷体" w:hAnsi="楷体"/>
                <w:sz w:val="24"/>
                <w:szCs w:val="24"/>
              </w:rPr>
            </w:pPr>
            <w:r w:rsidRPr="00687548">
              <w:rPr>
                <w:rFonts w:ascii="楷体" w:eastAsia="楷体" w:hAnsi="楷体" w:hint="eastAsia"/>
                <w:sz w:val="24"/>
                <w:szCs w:val="24"/>
              </w:rPr>
              <w:t>Q</w:t>
            </w:r>
            <w:r w:rsidRPr="00687548">
              <w:rPr>
                <w:rFonts w:ascii="楷体" w:eastAsia="楷体" w:hAnsi="楷体"/>
                <w:sz w:val="24"/>
                <w:szCs w:val="24"/>
              </w:rPr>
              <w:t>8.5.6</w:t>
            </w:r>
          </w:p>
          <w:p w:rsidR="00FC0BD7" w:rsidRPr="00687548" w:rsidRDefault="00FC0BD7">
            <w:pPr>
              <w:spacing w:line="360" w:lineRule="auto"/>
              <w:ind w:left="105"/>
              <w:rPr>
                <w:rFonts w:ascii="楷体" w:eastAsia="楷体" w:hAnsi="楷体"/>
                <w:sz w:val="24"/>
                <w:szCs w:val="24"/>
              </w:rPr>
            </w:pPr>
          </w:p>
        </w:tc>
        <w:tc>
          <w:tcPr>
            <w:tcW w:w="10004" w:type="dxa"/>
          </w:tcPr>
          <w:p w:rsidR="00FC0BD7" w:rsidRPr="00687548" w:rsidRDefault="00FC0BD7">
            <w:pPr>
              <w:spacing w:line="360" w:lineRule="auto"/>
              <w:ind w:firstLineChars="150" w:firstLine="360"/>
              <w:rPr>
                <w:rFonts w:ascii="楷体" w:eastAsia="楷体" w:hAnsi="楷体"/>
                <w:sz w:val="24"/>
                <w:szCs w:val="24"/>
              </w:rPr>
            </w:pPr>
            <w:r w:rsidRPr="00687548">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FC0BD7" w:rsidRPr="00687548" w:rsidRDefault="00FC0BD7">
            <w:pPr>
              <w:spacing w:line="360" w:lineRule="auto"/>
              <w:rPr>
                <w:rFonts w:ascii="楷体" w:eastAsia="楷体" w:hAnsi="楷体"/>
                <w:sz w:val="24"/>
                <w:szCs w:val="24"/>
              </w:rPr>
            </w:pPr>
          </w:p>
        </w:tc>
      </w:tr>
      <w:tr w:rsidR="00FC0BD7" w:rsidRPr="00687548">
        <w:trPr>
          <w:trHeight w:val="1968"/>
        </w:trPr>
        <w:tc>
          <w:tcPr>
            <w:tcW w:w="1809" w:type="dxa"/>
            <w:vAlign w:val="center"/>
          </w:tcPr>
          <w:p w:rsidR="00FC0BD7" w:rsidRPr="00687548" w:rsidRDefault="00FC0BD7">
            <w:pPr>
              <w:spacing w:line="360" w:lineRule="auto"/>
              <w:rPr>
                <w:rFonts w:ascii="楷体" w:eastAsia="楷体" w:hAnsi="楷体"/>
                <w:sz w:val="24"/>
                <w:szCs w:val="24"/>
              </w:rPr>
            </w:pPr>
            <w:r w:rsidRPr="00687548">
              <w:rPr>
                <w:rFonts w:ascii="楷体" w:eastAsia="楷体" w:hAnsi="楷体" w:cs="Arial" w:hint="eastAsia"/>
                <w:sz w:val="24"/>
                <w:szCs w:val="24"/>
              </w:rPr>
              <w:t>客户满意</w:t>
            </w:r>
          </w:p>
        </w:tc>
        <w:tc>
          <w:tcPr>
            <w:tcW w:w="1311" w:type="dxa"/>
          </w:tcPr>
          <w:p w:rsidR="00FC0BD7" w:rsidRPr="00687548" w:rsidRDefault="00FC0BD7">
            <w:pPr>
              <w:spacing w:line="360" w:lineRule="auto"/>
              <w:rPr>
                <w:rFonts w:ascii="楷体" w:eastAsia="楷体" w:hAnsi="楷体" w:cs="Arial"/>
                <w:sz w:val="24"/>
                <w:szCs w:val="24"/>
              </w:rPr>
            </w:pPr>
            <w:r w:rsidRPr="00687548">
              <w:rPr>
                <w:rFonts w:ascii="楷体" w:eastAsia="楷体" w:hAnsi="楷体" w:cs="Arial" w:hint="eastAsia"/>
                <w:sz w:val="24"/>
                <w:szCs w:val="24"/>
              </w:rPr>
              <w:t xml:space="preserve">Q9.1.2 </w:t>
            </w:r>
          </w:p>
        </w:tc>
        <w:tc>
          <w:tcPr>
            <w:tcW w:w="10004" w:type="dxa"/>
          </w:tcPr>
          <w:p w:rsidR="00FC0BD7" w:rsidRPr="00687548" w:rsidRDefault="00284B06" w:rsidP="00284B0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企业编制了《</w:t>
            </w:r>
            <w:r w:rsidRPr="00284B06">
              <w:rPr>
                <w:rFonts w:ascii="楷体" w:eastAsia="楷体" w:hAnsi="楷体" w:hint="eastAsia"/>
                <w:sz w:val="24"/>
                <w:szCs w:val="24"/>
              </w:rPr>
              <w:t>顾客满意度测量评价控制程序</w:t>
            </w:r>
            <w:r>
              <w:rPr>
                <w:rFonts w:ascii="楷体" w:eastAsia="楷体" w:hAnsi="楷体" w:hint="eastAsia"/>
                <w:sz w:val="24"/>
                <w:szCs w:val="24"/>
              </w:rPr>
              <w:t xml:space="preserve"> </w:t>
            </w:r>
            <w:r w:rsidRPr="00284B06">
              <w:rPr>
                <w:rFonts w:ascii="楷体" w:eastAsia="楷体" w:hAnsi="楷体" w:hint="eastAsia"/>
                <w:sz w:val="24"/>
                <w:szCs w:val="24"/>
              </w:rPr>
              <w:t>SYJY/CX-21</w:t>
            </w:r>
            <w:r>
              <w:rPr>
                <w:rFonts w:ascii="楷体" w:eastAsia="楷体" w:hAnsi="楷体" w:hint="eastAsia"/>
                <w:sz w:val="24"/>
                <w:szCs w:val="24"/>
              </w:rPr>
              <w:t>》，</w:t>
            </w:r>
            <w:r w:rsidR="00FC0BD7" w:rsidRPr="00687548">
              <w:rPr>
                <w:rFonts w:ascii="楷体" w:eastAsia="楷体" w:hAnsi="楷体" w:hint="eastAsia"/>
                <w:sz w:val="24"/>
                <w:szCs w:val="24"/>
              </w:rPr>
              <w:t>公司通过拜访、电话、电邮、问卷等形式，收集顾客反馈信息，监视顾客满意程度，评价体系的有效性，寻求体系改进的机会。</w:t>
            </w:r>
          </w:p>
          <w:p w:rsidR="00FC0BD7" w:rsidRPr="00687548" w:rsidRDefault="00FC0BD7">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687548">
              <w:rPr>
                <w:rFonts w:ascii="楷体" w:eastAsia="楷体" w:hAnsi="楷体" w:hint="eastAsia"/>
                <w:sz w:val="24"/>
                <w:szCs w:val="24"/>
              </w:rPr>
              <w:t>提供《顾客满意度调查表》，调查包含：质量、交货期、服务、价格等指标，满意程度分为很</w:t>
            </w:r>
            <w:proofErr w:type="gramStart"/>
            <w:r w:rsidRPr="00687548">
              <w:rPr>
                <w:rFonts w:ascii="楷体" w:eastAsia="楷体" w:hAnsi="楷体" w:hint="eastAsia"/>
                <w:sz w:val="24"/>
                <w:szCs w:val="24"/>
              </w:rPr>
              <w:t>满意</w:t>
            </w:r>
            <w:r w:rsidRPr="00687548">
              <w:rPr>
                <w:rFonts w:ascii="楷体" w:eastAsia="楷体" w:hAnsi="楷体"/>
                <w:sz w:val="24"/>
                <w:szCs w:val="24"/>
              </w:rPr>
              <w:t>—</w:t>
            </w:r>
            <w:proofErr w:type="gramEnd"/>
            <w:r w:rsidRPr="00687548">
              <w:rPr>
                <w:rFonts w:ascii="楷体" w:eastAsia="楷体" w:hAnsi="楷体" w:hint="eastAsia"/>
                <w:sz w:val="24"/>
                <w:szCs w:val="24"/>
              </w:rPr>
              <w:t>----不满意等四个档次。被调查客户包括：</w:t>
            </w:r>
            <w:proofErr w:type="gramStart"/>
            <w:r w:rsidR="00A21776" w:rsidRPr="00A21776">
              <w:rPr>
                <w:rFonts w:ascii="楷体" w:eastAsia="楷体" w:hAnsi="楷体" w:hint="eastAsia"/>
                <w:sz w:val="24"/>
                <w:szCs w:val="24"/>
              </w:rPr>
              <w:t>金沙渡酒酒业</w:t>
            </w:r>
            <w:proofErr w:type="gramEnd"/>
            <w:r w:rsidR="00A21776" w:rsidRPr="00A21776">
              <w:rPr>
                <w:rFonts w:ascii="楷体" w:eastAsia="楷体" w:hAnsi="楷体" w:hint="eastAsia"/>
                <w:sz w:val="24"/>
                <w:szCs w:val="24"/>
              </w:rPr>
              <w:t>有限公司</w:t>
            </w:r>
            <w:r w:rsidRPr="00687548">
              <w:rPr>
                <w:rFonts w:ascii="楷体" w:eastAsia="楷体" w:hAnsi="楷体" w:hint="eastAsia"/>
                <w:sz w:val="24"/>
                <w:szCs w:val="24"/>
              </w:rPr>
              <w:t>等4个客户，从提供的调查表来看，客户对组织评价均为“很满意”、“满意”。</w:t>
            </w:r>
          </w:p>
          <w:p w:rsidR="00A21776" w:rsidRDefault="00FC0BD7" w:rsidP="00D6642D">
            <w:pPr>
              <w:tabs>
                <w:tab w:val="left" w:pos="6597"/>
              </w:tabs>
              <w:spacing w:line="360" w:lineRule="auto"/>
              <w:ind w:firstLineChars="200" w:firstLine="480"/>
              <w:rPr>
                <w:rFonts w:ascii="楷体" w:eastAsia="楷体" w:hAnsi="楷体"/>
                <w:sz w:val="24"/>
                <w:szCs w:val="24"/>
              </w:rPr>
            </w:pPr>
            <w:r w:rsidRPr="00687548">
              <w:rPr>
                <w:rFonts w:ascii="楷体" w:eastAsia="楷体" w:hAnsi="楷体" w:hint="eastAsia"/>
                <w:sz w:val="24"/>
                <w:szCs w:val="24"/>
              </w:rPr>
              <w:t>查见2021.</w:t>
            </w:r>
            <w:r w:rsidR="00A21776">
              <w:rPr>
                <w:rFonts w:ascii="楷体" w:eastAsia="楷体" w:hAnsi="楷体" w:hint="eastAsia"/>
                <w:sz w:val="24"/>
                <w:szCs w:val="24"/>
              </w:rPr>
              <w:t>9</w:t>
            </w:r>
            <w:r w:rsidRPr="00687548">
              <w:rPr>
                <w:rFonts w:ascii="楷体" w:eastAsia="楷体" w:hAnsi="楷体" w:hint="eastAsia"/>
                <w:sz w:val="24"/>
                <w:szCs w:val="24"/>
              </w:rPr>
              <w:t>.</w:t>
            </w:r>
            <w:r w:rsidR="00A21776">
              <w:rPr>
                <w:rFonts w:ascii="楷体" w:eastAsia="楷体" w:hAnsi="楷体" w:hint="eastAsia"/>
                <w:sz w:val="24"/>
                <w:szCs w:val="24"/>
              </w:rPr>
              <w:t>2</w:t>
            </w:r>
            <w:r w:rsidRPr="00687548">
              <w:rPr>
                <w:rFonts w:ascii="楷体" w:eastAsia="楷体" w:hAnsi="楷体" w:hint="eastAsia"/>
                <w:sz w:val="24"/>
                <w:szCs w:val="24"/>
              </w:rPr>
              <w:t>0日</w:t>
            </w:r>
            <w:r w:rsidR="00A21776">
              <w:rPr>
                <w:rFonts w:ascii="楷体" w:eastAsia="楷体" w:hAnsi="楷体" w:hint="eastAsia"/>
                <w:sz w:val="24"/>
                <w:szCs w:val="24"/>
              </w:rPr>
              <w:t>“</w:t>
            </w:r>
            <w:r w:rsidR="00A21776" w:rsidRPr="00A21776">
              <w:rPr>
                <w:rFonts w:ascii="楷体" w:eastAsia="楷体" w:hAnsi="楷体" w:hint="eastAsia"/>
                <w:sz w:val="24"/>
                <w:szCs w:val="24"/>
              </w:rPr>
              <w:t>顾客满意度分析报告</w:t>
            </w:r>
            <w:r w:rsidR="00A21776">
              <w:rPr>
                <w:rFonts w:ascii="楷体" w:eastAsia="楷体" w:hAnsi="楷体" w:hint="eastAsia"/>
                <w:sz w:val="24"/>
                <w:szCs w:val="24"/>
              </w:rPr>
              <w:t>”</w:t>
            </w:r>
            <w:r w:rsidRPr="00687548">
              <w:rPr>
                <w:rFonts w:ascii="楷体" w:eastAsia="楷体" w:hAnsi="楷体" w:hint="eastAsia"/>
                <w:sz w:val="24"/>
                <w:szCs w:val="24"/>
              </w:rPr>
              <w:t>，对顾客满意度指标完成情况、顾客建议改进方向等予以分析汇总，顾客</w:t>
            </w:r>
            <w:r w:rsidR="00A21776">
              <w:rPr>
                <w:rFonts w:ascii="楷体" w:eastAsia="楷体" w:hAnsi="楷体" w:hint="eastAsia"/>
                <w:sz w:val="24"/>
                <w:szCs w:val="24"/>
              </w:rPr>
              <w:t>综合满意度96.5，达到质量目标要求。</w:t>
            </w:r>
          </w:p>
          <w:p w:rsidR="00FC0BD7" w:rsidRPr="00687548" w:rsidRDefault="00FC0BD7" w:rsidP="00D6642D">
            <w:pPr>
              <w:tabs>
                <w:tab w:val="left" w:pos="6597"/>
              </w:tabs>
              <w:spacing w:line="360" w:lineRule="auto"/>
              <w:ind w:firstLineChars="200" w:firstLine="480"/>
              <w:rPr>
                <w:rFonts w:ascii="楷体" w:eastAsia="楷体" w:hAnsi="楷体"/>
                <w:sz w:val="24"/>
                <w:szCs w:val="24"/>
              </w:rPr>
            </w:pPr>
            <w:r w:rsidRPr="00687548">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FC0BD7" w:rsidRPr="00687548" w:rsidRDefault="00FC0BD7" w:rsidP="003621E8">
            <w:pPr>
              <w:tabs>
                <w:tab w:val="left" w:pos="6597"/>
              </w:tabs>
              <w:spacing w:line="360" w:lineRule="auto"/>
              <w:ind w:firstLineChars="200" w:firstLine="480"/>
              <w:rPr>
                <w:rFonts w:ascii="楷体" w:eastAsia="楷体" w:hAnsi="楷体"/>
                <w:color w:val="FF0000"/>
                <w:sz w:val="24"/>
                <w:szCs w:val="24"/>
              </w:rPr>
            </w:pPr>
            <w:r w:rsidRPr="00687548">
              <w:rPr>
                <w:rFonts w:ascii="楷体" w:eastAsia="楷体" w:hAnsi="楷体" w:hint="eastAsia"/>
                <w:sz w:val="24"/>
                <w:szCs w:val="24"/>
              </w:rPr>
              <w:lastRenderedPageBreak/>
              <w:t>企业对顾客满意度的调查、分析利用进行了策划并实施，基本符合标准条款的要求。</w:t>
            </w:r>
          </w:p>
        </w:tc>
        <w:tc>
          <w:tcPr>
            <w:tcW w:w="1585" w:type="dxa"/>
          </w:tcPr>
          <w:p w:rsidR="00FC0BD7" w:rsidRPr="00687548" w:rsidRDefault="00FC0BD7">
            <w:pPr>
              <w:spacing w:line="360" w:lineRule="auto"/>
              <w:rPr>
                <w:rFonts w:ascii="楷体" w:eastAsia="楷体" w:hAnsi="楷体"/>
                <w:sz w:val="24"/>
                <w:szCs w:val="24"/>
              </w:rPr>
            </w:pPr>
          </w:p>
        </w:tc>
      </w:tr>
      <w:tr w:rsidR="00FC0BD7" w:rsidRPr="00687548" w:rsidTr="00F80C6E">
        <w:trPr>
          <w:trHeight w:val="818"/>
        </w:trPr>
        <w:tc>
          <w:tcPr>
            <w:tcW w:w="1809" w:type="dxa"/>
            <w:vAlign w:val="center"/>
          </w:tcPr>
          <w:p w:rsidR="00FC0BD7" w:rsidRPr="00687548" w:rsidRDefault="00FC0BD7">
            <w:pPr>
              <w:spacing w:line="360" w:lineRule="auto"/>
              <w:rPr>
                <w:rFonts w:ascii="楷体" w:eastAsia="楷体" w:hAnsi="楷体"/>
                <w:sz w:val="24"/>
                <w:szCs w:val="24"/>
              </w:rPr>
            </w:pPr>
            <w:r w:rsidRPr="00687548">
              <w:rPr>
                <w:rFonts w:ascii="楷体" w:eastAsia="楷体" w:hAnsi="楷体" w:cs="Arial" w:hint="eastAsia"/>
                <w:sz w:val="24"/>
                <w:szCs w:val="24"/>
              </w:rPr>
              <w:lastRenderedPageBreak/>
              <w:t>环境因素</w:t>
            </w:r>
            <w:r w:rsidRPr="00687548">
              <w:rPr>
                <w:rFonts w:ascii="楷体" w:eastAsia="楷体" w:hAnsi="楷体" w:cs="楷体" w:hint="eastAsia"/>
                <w:sz w:val="24"/>
                <w:szCs w:val="24"/>
              </w:rPr>
              <w:t>、</w:t>
            </w:r>
            <w:r w:rsidRPr="00687548">
              <w:rPr>
                <w:rFonts w:ascii="楷体" w:eastAsia="楷体" w:hAnsi="楷体" w:cs="Arial" w:hint="eastAsia"/>
                <w:sz w:val="24"/>
                <w:szCs w:val="24"/>
              </w:rPr>
              <w:t>危险源辨识与评价</w:t>
            </w:r>
          </w:p>
        </w:tc>
        <w:tc>
          <w:tcPr>
            <w:tcW w:w="1311" w:type="dxa"/>
            <w:vAlign w:val="center"/>
          </w:tcPr>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r w:rsidRPr="00687548">
              <w:rPr>
                <w:rFonts w:ascii="楷体" w:eastAsia="楷体" w:hAnsi="楷体" w:cs="楷体" w:hint="eastAsia"/>
                <w:sz w:val="24"/>
                <w:szCs w:val="24"/>
              </w:rPr>
              <w:t>EO</w:t>
            </w:r>
            <w:r w:rsidRPr="00687548">
              <w:rPr>
                <w:rFonts w:ascii="楷体" w:eastAsia="楷体" w:hAnsi="楷体" w:cs="Arial" w:hint="eastAsia"/>
                <w:sz w:val="24"/>
                <w:szCs w:val="24"/>
              </w:rPr>
              <w:t>6.1.2</w:t>
            </w: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tc>
        <w:tc>
          <w:tcPr>
            <w:tcW w:w="10004" w:type="dxa"/>
            <w:vAlign w:val="center"/>
          </w:tcPr>
          <w:p w:rsidR="00FC0BD7" w:rsidRPr="00687548" w:rsidRDefault="00FC0BD7" w:rsidP="002A1F2B">
            <w:pPr>
              <w:snapToGrid w:val="0"/>
              <w:spacing w:line="360" w:lineRule="auto"/>
              <w:ind w:firstLine="480"/>
              <w:rPr>
                <w:rFonts w:ascii="楷体" w:eastAsia="楷体" w:hAnsi="楷体" w:cs="楷体"/>
                <w:sz w:val="24"/>
                <w:szCs w:val="24"/>
              </w:rPr>
            </w:pPr>
            <w:r w:rsidRPr="00687548">
              <w:rPr>
                <w:rFonts w:ascii="楷体" w:eastAsia="楷体" w:hAnsi="楷体" w:cs="楷体" w:hint="eastAsia"/>
                <w:sz w:val="24"/>
                <w:szCs w:val="24"/>
              </w:rPr>
              <w:t>销售部按照《</w:t>
            </w:r>
            <w:r w:rsidR="00165683" w:rsidRPr="00165683">
              <w:rPr>
                <w:rFonts w:ascii="楷体" w:eastAsia="楷体" w:hAnsi="楷体" w:cs="楷体" w:hint="eastAsia"/>
                <w:sz w:val="24"/>
                <w:szCs w:val="24"/>
              </w:rPr>
              <w:t>环境因素的识别与评价控制程序</w:t>
            </w:r>
            <w:r w:rsidR="00165683" w:rsidRPr="00165683">
              <w:rPr>
                <w:rFonts w:ascii="楷体" w:eastAsia="楷体" w:hAnsi="楷体" w:cs="楷体" w:hint="eastAsia"/>
                <w:sz w:val="24"/>
                <w:szCs w:val="24"/>
              </w:rPr>
              <w:tab/>
              <w:t>SYJY/CX-03</w:t>
            </w:r>
            <w:r w:rsidRPr="00687548">
              <w:rPr>
                <w:rFonts w:ascii="楷体" w:eastAsia="楷体" w:hAnsi="楷体" w:cs="楷体" w:hint="eastAsia"/>
                <w:sz w:val="24"/>
                <w:szCs w:val="24"/>
              </w:rPr>
              <w:t>》、《</w:t>
            </w:r>
            <w:r w:rsidR="00165683" w:rsidRPr="00165683">
              <w:rPr>
                <w:rFonts w:ascii="楷体" w:eastAsia="楷体" w:hAnsi="楷体" w:cs="楷体" w:hint="eastAsia"/>
                <w:sz w:val="24"/>
                <w:szCs w:val="24"/>
              </w:rPr>
              <w:t>危险源辨识、风险评价与控制程序</w:t>
            </w:r>
            <w:r w:rsidR="00165683" w:rsidRPr="00165683">
              <w:rPr>
                <w:rFonts w:ascii="楷体" w:eastAsia="楷体" w:hAnsi="楷体" w:cs="楷体" w:hint="eastAsia"/>
                <w:sz w:val="24"/>
                <w:szCs w:val="24"/>
              </w:rPr>
              <w:tab/>
              <w:t>SYJY/CX-04</w:t>
            </w:r>
            <w:r w:rsidRPr="00687548">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FC0BD7" w:rsidRPr="00687548" w:rsidRDefault="00FC0BD7" w:rsidP="00165683">
            <w:pPr>
              <w:spacing w:line="360" w:lineRule="auto"/>
              <w:ind w:firstLineChars="200" w:firstLine="480"/>
              <w:rPr>
                <w:rFonts w:ascii="楷体" w:eastAsia="楷体" w:hAnsi="楷体" w:cs="楷体"/>
                <w:sz w:val="24"/>
                <w:szCs w:val="24"/>
              </w:rPr>
            </w:pPr>
            <w:r w:rsidRPr="00687548">
              <w:rPr>
                <w:rFonts w:ascii="楷体" w:eastAsia="楷体" w:hAnsi="楷体" w:cs="楷体" w:hint="eastAsia"/>
                <w:sz w:val="24"/>
                <w:szCs w:val="24"/>
              </w:rPr>
              <w:t>提供“</w:t>
            </w:r>
            <w:r w:rsidR="00165683" w:rsidRPr="00165683">
              <w:rPr>
                <w:rFonts w:ascii="楷体" w:eastAsia="楷体" w:hAnsi="楷体" w:cs="楷体" w:hint="eastAsia"/>
                <w:sz w:val="24"/>
                <w:szCs w:val="24"/>
              </w:rPr>
              <w:t>环境因素识别评价表</w:t>
            </w:r>
            <w:r w:rsidRPr="00687548">
              <w:rPr>
                <w:rFonts w:ascii="楷体" w:eastAsia="楷体" w:hAnsi="楷体" w:cs="楷体" w:hint="eastAsia"/>
                <w:sz w:val="24"/>
                <w:szCs w:val="24"/>
              </w:rPr>
              <w:t>”，识别考虑了正常、异常、紧急，过去、现在、未来三种时态，如：</w:t>
            </w:r>
            <w:r w:rsidR="00165683" w:rsidRPr="00165683">
              <w:rPr>
                <w:rFonts w:ascii="楷体" w:eastAsia="楷体" w:hAnsi="楷体" w:cs="楷体" w:hint="eastAsia"/>
                <w:sz w:val="24"/>
                <w:szCs w:val="24"/>
              </w:rPr>
              <w:t>危险固废产生、有害气体产生</w:t>
            </w:r>
            <w:r w:rsidR="00165683">
              <w:rPr>
                <w:rFonts w:ascii="楷体" w:eastAsia="楷体" w:hAnsi="楷体" w:cs="楷体" w:hint="eastAsia"/>
                <w:sz w:val="24"/>
                <w:szCs w:val="24"/>
              </w:rPr>
              <w:t>、</w:t>
            </w:r>
            <w:r w:rsidR="00165683" w:rsidRPr="00165683">
              <w:rPr>
                <w:rFonts w:ascii="楷体" w:eastAsia="楷体" w:hAnsi="楷体" w:cs="楷体" w:hint="eastAsia"/>
                <w:sz w:val="24"/>
                <w:szCs w:val="24"/>
              </w:rPr>
              <w:t>潜在火灾发生</w:t>
            </w:r>
            <w:r w:rsidR="00165683">
              <w:rPr>
                <w:rFonts w:ascii="楷体" w:eastAsia="楷体" w:hAnsi="楷体" w:cs="楷体" w:hint="eastAsia"/>
                <w:sz w:val="24"/>
                <w:szCs w:val="24"/>
              </w:rPr>
              <w:t>、</w:t>
            </w:r>
            <w:r w:rsidR="00165683" w:rsidRPr="00165683">
              <w:rPr>
                <w:rFonts w:ascii="楷体" w:eastAsia="楷体" w:hAnsi="楷体" w:cs="楷体" w:hint="eastAsia"/>
                <w:sz w:val="24"/>
                <w:szCs w:val="24"/>
              </w:rPr>
              <w:t>消耗资源</w:t>
            </w:r>
            <w:r w:rsidR="009F3780">
              <w:rPr>
                <w:rFonts w:ascii="楷体" w:eastAsia="楷体" w:hAnsi="楷体" w:cs="楷体" w:hint="eastAsia"/>
                <w:sz w:val="24"/>
                <w:szCs w:val="24"/>
              </w:rPr>
              <w:t>、</w:t>
            </w:r>
            <w:r w:rsidR="009F3780" w:rsidRPr="009F3780">
              <w:rPr>
                <w:rFonts w:ascii="楷体" w:eastAsia="楷体" w:hAnsi="楷体" w:cs="楷体" w:hint="eastAsia"/>
                <w:sz w:val="24"/>
                <w:szCs w:val="24"/>
              </w:rPr>
              <w:t>车辆使用</w:t>
            </w:r>
            <w:r w:rsidR="009F3780" w:rsidRPr="009F3780">
              <w:rPr>
                <w:rFonts w:ascii="楷体" w:eastAsia="楷体" w:hAnsi="楷体" w:cs="楷体" w:hint="eastAsia"/>
                <w:sz w:val="24"/>
                <w:szCs w:val="24"/>
              </w:rPr>
              <w:tab/>
              <w:t>尾气排放</w:t>
            </w:r>
            <w:r w:rsidRPr="00687548">
              <w:rPr>
                <w:rFonts w:ascii="楷体" w:eastAsia="楷体" w:hAnsi="楷体" w:cs="楷体" w:hint="eastAsia"/>
                <w:sz w:val="24"/>
                <w:szCs w:val="24"/>
              </w:rPr>
              <w:t>，能考虑到</w:t>
            </w:r>
            <w:r w:rsidR="009F3780" w:rsidRPr="009F3780">
              <w:rPr>
                <w:rFonts w:ascii="楷体" w:eastAsia="楷体" w:hAnsi="楷体" w:cs="楷体" w:hint="eastAsia"/>
                <w:sz w:val="24"/>
                <w:szCs w:val="24"/>
              </w:rPr>
              <w:t>白酒的销售</w:t>
            </w:r>
            <w:r w:rsidRPr="00687548">
              <w:rPr>
                <w:rFonts w:ascii="楷体" w:eastAsia="楷体" w:hAnsi="楷体" w:cs="楷体"/>
                <w:sz w:val="24"/>
                <w:szCs w:val="24"/>
              </w:rPr>
              <w:t>的特点</w:t>
            </w:r>
            <w:r w:rsidRPr="00687548">
              <w:rPr>
                <w:rFonts w:ascii="楷体" w:eastAsia="楷体" w:hAnsi="楷体" w:cs="楷体" w:hint="eastAsia"/>
                <w:sz w:val="24"/>
                <w:szCs w:val="24"/>
              </w:rPr>
              <w:t>。</w:t>
            </w:r>
          </w:p>
          <w:p w:rsidR="00FC0BD7" w:rsidRDefault="00FC0BD7" w:rsidP="002A1F2B">
            <w:pPr>
              <w:spacing w:line="360" w:lineRule="auto"/>
              <w:ind w:firstLineChars="200" w:firstLine="480"/>
              <w:rPr>
                <w:rFonts w:ascii="楷体" w:eastAsia="楷体" w:hAnsi="楷体" w:cs="楷体"/>
                <w:sz w:val="24"/>
                <w:szCs w:val="24"/>
              </w:rPr>
            </w:pPr>
            <w:r w:rsidRPr="00687548">
              <w:rPr>
                <w:rFonts w:ascii="楷体" w:eastAsia="楷体" w:hAnsi="楷体" w:cs="楷体" w:hint="eastAsia"/>
                <w:sz w:val="24"/>
                <w:szCs w:val="24"/>
              </w:rPr>
              <w:t>查“重要环境因素清单”，采取多因子评价</w:t>
            </w:r>
            <w:proofErr w:type="gramStart"/>
            <w:r w:rsidRPr="00687548">
              <w:rPr>
                <w:rFonts w:ascii="楷体" w:eastAsia="楷体" w:hAnsi="楷体" w:cs="楷体" w:hint="eastAsia"/>
                <w:sz w:val="24"/>
                <w:szCs w:val="24"/>
              </w:rPr>
              <w:t>法评价</w:t>
            </w:r>
            <w:proofErr w:type="gramEnd"/>
            <w:r w:rsidRPr="00687548">
              <w:rPr>
                <w:rFonts w:ascii="楷体" w:eastAsia="楷体" w:hAnsi="楷体" w:cs="楷体" w:hint="eastAsia"/>
                <w:sz w:val="24"/>
                <w:szCs w:val="24"/>
              </w:rPr>
              <w:t>出重要环境因素：固体废弃物排放、火灾事故的发生。</w:t>
            </w:r>
          </w:p>
          <w:p w:rsidR="00AA45F9" w:rsidRDefault="00AA45F9" w:rsidP="00AA45F9">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225F2384" wp14:editId="36E23B6C">
                  <wp:simplePos x="0" y="0"/>
                  <wp:positionH relativeFrom="column">
                    <wp:posOffset>-48260</wp:posOffset>
                  </wp:positionH>
                  <wp:positionV relativeFrom="paragraph">
                    <wp:posOffset>27305</wp:posOffset>
                  </wp:positionV>
                  <wp:extent cx="6546215" cy="1670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546215" cy="1670050"/>
                          </a:xfrm>
                          <a:prstGeom prst="rect">
                            <a:avLst/>
                          </a:prstGeom>
                        </pic:spPr>
                      </pic:pic>
                    </a:graphicData>
                  </a:graphic>
                  <wp14:sizeRelH relativeFrom="margin">
                    <wp14:pctWidth>0</wp14:pctWidth>
                  </wp14:sizeRelH>
                  <wp14:sizeRelV relativeFrom="margin">
                    <wp14:pctHeight>0</wp14:pctHeight>
                  </wp14:sizeRelV>
                </wp:anchor>
              </w:drawing>
            </w:r>
          </w:p>
          <w:p w:rsidR="00AA45F9" w:rsidRDefault="00AA45F9" w:rsidP="00AA45F9">
            <w:pPr>
              <w:spacing w:line="360" w:lineRule="auto"/>
              <w:ind w:firstLineChars="200" w:firstLine="480"/>
              <w:rPr>
                <w:rFonts w:ascii="楷体" w:eastAsia="楷体" w:hAnsi="楷体" w:cs="楷体"/>
                <w:sz w:val="24"/>
                <w:szCs w:val="24"/>
              </w:rPr>
            </w:pPr>
          </w:p>
          <w:p w:rsidR="00AA45F9" w:rsidRDefault="00AA45F9" w:rsidP="002A1F2B">
            <w:pPr>
              <w:spacing w:line="360" w:lineRule="auto"/>
              <w:ind w:firstLineChars="200" w:firstLine="480"/>
              <w:rPr>
                <w:rFonts w:ascii="楷体" w:eastAsia="楷体" w:hAnsi="楷体" w:cs="楷体"/>
                <w:sz w:val="24"/>
                <w:szCs w:val="24"/>
              </w:rPr>
            </w:pPr>
          </w:p>
          <w:p w:rsidR="00AA45F9" w:rsidRDefault="00AA45F9" w:rsidP="002A1F2B">
            <w:pPr>
              <w:spacing w:line="360" w:lineRule="auto"/>
              <w:ind w:firstLineChars="200" w:firstLine="480"/>
              <w:rPr>
                <w:rFonts w:ascii="楷体" w:eastAsia="楷体" w:hAnsi="楷体" w:cs="楷体"/>
                <w:sz w:val="24"/>
                <w:szCs w:val="24"/>
              </w:rPr>
            </w:pPr>
          </w:p>
          <w:p w:rsidR="00AA45F9" w:rsidRDefault="00AA45F9" w:rsidP="002A1F2B">
            <w:pPr>
              <w:spacing w:line="360" w:lineRule="auto"/>
              <w:ind w:firstLineChars="200" w:firstLine="480"/>
              <w:rPr>
                <w:rFonts w:ascii="楷体" w:eastAsia="楷体" w:hAnsi="楷体" w:cs="楷体"/>
                <w:sz w:val="24"/>
                <w:szCs w:val="24"/>
              </w:rPr>
            </w:pPr>
          </w:p>
          <w:p w:rsidR="00AA45F9" w:rsidRDefault="00AA45F9" w:rsidP="002A1F2B">
            <w:pPr>
              <w:spacing w:line="360" w:lineRule="auto"/>
              <w:ind w:firstLineChars="200" w:firstLine="480"/>
              <w:rPr>
                <w:rFonts w:ascii="楷体" w:eastAsia="楷体" w:hAnsi="楷体" w:cs="楷体"/>
                <w:sz w:val="24"/>
                <w:szCs w:val="24"/>
              </w:rPr>
            </w:pPr>
          </w:p>
          <w:p w:rsidR="00AA45F9" w:rsidRDefault="00AA45F9" w:rsidP="002A1F2B">
            <w:pPr>
              <w:spacing w:line="360" w:lineRule="auto"/>
              <w:ind w:firstLineChars="200" w:firstLine="480"/>
              <w:rPr>
                <w:rFonts w:ascii="楷体" w:eastAsia="楷体" w:hAnsi="楷体" w:cs="楷体"/>
                <w:sz w:val="24"/>
                <w:szCs w:val="24"/>
              </w:rPr>
            </w:pPr>
          </w:p>
          <w:p w:rsidR="00FC0BD7" w:rsidRPr="00687548" w:rsidRDefault="00FC0BD7" w:rsidP="008F0B4E">
            <w:pPr>
              <w:spacing w:line="360" w:lineRule="auto"/>
              <w:ind w:firstLineChars="200" w:firstLine="480"/>
              <w:rPr>
                <w:rFonts w:ascii="楷体" w:eastAsia="楷体" w:hAnsi="楷体" w:cs="楷体"/>
                <w:sz w:val="24"/>
                <w:szCs w:val="24"/>
              </w:rPr>
            </w:pPr>
            <w:r w:rsidRPr="00687548">
              <w:rPr>
                <w:rFonts w:ascii="楷体" w:eastAsia="楷体" w:hAnsi="楷体" w:cs="楷体" w:hint="eastAsia"/>
                <w:sz w:val="24"/>
                <w:szCs w:val="24"/>
              </w:rPr>
              <w:t>经评价销售部的重要环境因素为：固体废弃物排放、火灾事故的发生。</w:t>
            </w:r>
          </w:p>
          <w:p w:rsidR="00FC0BD7" w:rsidRPr="00687548" w:rsidRDefault="00FC0BD7" w:rsidP="00471DD9">
            <w:pPr>
              <w:spacing w:line="360" w:lineRule="auto"/>
              <w:ind w:firstLineChars="200" w:firstLine="480"/>
              <w:rPr>
                <w:rFonts w:ascii="楷体" w:eastAsia="楷体" w:hAnsi="楷体" w:cs="楷体"/>
                <w:sz w:val="24"/>
                <w:szCs w:val="24"/>
              </w:rPr>
            </w:pPr>
            <w:r w:rsidRPr="00687548">
              <w:rPr>
                <w:rFonts w:ascii="楷体" w:eastAsia="楷体" w:hAnsi="楷体" w:cs="楷体" w:hint="eastAsia"/>
                <w:sz w:val="24"/>
                <w:szCs w:val="24"/>
              </w:rPr>
              <w:t>提供“</w:t>
            </w:r>
            <w:r w:rsidR="003C06A3" w:rsidRPr="003C06A3">
              <w:rPr>
                <w:rFonts w:ascii="楷体" w:eastAsia="楷体" w:hAnsi="楷体" w:cs="楷体" w:hint="eastAsia"/>
                <w:sz w:val="24"/>
                <w:szCs w:val="24"/>
              </w:rPr>
              <w:t>危险源辨识评价一览表</w:t>
            </w:r>
            <w:r w:rsidRPr="00687548">
              <w:rPr>
                <w:rFonts w:ascii="楷体" w:eastAsia="楷体" w:hAnsi="楷体" w:cs="楷体" w:hint="eastAsia"/>
                <w:sz w:val="24"/>
                <w:szCs w:val="24"/>
              </w:rPr>
              <w:t>”</w:t>
            </w:r>
            <w:r w:rsidR="008412D1">
              <w:rPr>
                <w:rFonts w:ascii="楷体" w:eastAsia="楷体" w:hAnsi="楷体" w:cs="楷体" w:hint="eastAsia"/>
                <w:sz w:val="24"/>
                <w:szCs w:val="24"/>
              </w:rPr>
              <w:t>、“</w:t>
            </w:r>
            <w:r w:rsidR="008412D1" w:rsidRPr="008412D1">
              <w:rPr>
                <w:rFonts w:ascii="楷体" w:eastAsia="楷体" w:hAnsi="楷体" w:cs="楷体" w:hint="eastAsia"/>
                <w:sz w:val="24"/>
                <w:szCs w:val="24"/>
              </w:rPr>
              <w:t>服务过程危险源辨识与风险评价表</w:t>
            </w:r>
            <w:r w:rsidR="008412D1">
              <w:rPr>
                <w:rFonts w:ascii="楷体" w:eastAsia="楷体" w:hAnsi="楷体" w:cs="楷体" w:hint="eastAsia"/>
                <w:sz w:val="24"/>
                <w:szCs w:val="24"/>
              </w:rPr>
              <w:t>”</w:t>
            </w:r>
            <w:r w:rsidRPr="00687548">
              <w:rPr>
                <w:rFonts w:ascii="楷体" w:eastAsia="楷体" w:hAnsi="楷体" w:cs="楷体" w:hint="eastAsia"/>
                <w:sz w:val="24"/>
                <w:szCs w:val="24"/>
              </w:rPr>
              <w:t>，识别了办公活动、销售活动、外出等过程的危险源，如</w:t>
            </w:r>
            <w:r w:rsidR="00471DD9" w:rsidRPr="00471DD9">
              <w:rPr>
                <w:rFonts w:ascii="楷体" w:eastAsia="楷体" w:hAnsi="楷体" w:cs="楷体" w:hint="eastAsia"/>
                <w:sz w:val="24"/>
                <w:szCs w:val="24"/>
              </w:rPr>
              <w:t>操作电脑</w:t>
            </w:r>
            <w:r w:rsidR="00471DD9" w:rsidRPr="00471DD9">
              <w:rPr>
                <w:rFonts w:ascii="楷体" w:eastAsia="楷体" w:hAnsi="楷体" w:cs="楷体" w:hint="eastAsia"/>
                <w:sz w:val="24"/>
                <w:szCs w:val="24"/>
              </w:rPr>
              <w:tab/>
              <w:t>辐射</w:t>
            </w:r>
            <w:r w:rsidR="00471DD9">
              <w:rPr>
                <w:rFonts w:ascii="楷体" w:eastAsia="楷体" w:hAnsi="楷体" w:cs="楷体" w:hint="eastAsia"/>
                <w:sz w:val="24"/>
                <w:szCs w:val="24"/>
              </w:rPr>
              <w:t>，</w:t>
            </w:r>
            <w:r w:rsidR="00471DD9" w:rsidRPr="00471DD9">
              <w:rPr>
                <w:rFonts w:ascii="楷体" w:eastAsia="楷体" w:hAnsi="楷体" w:cs="楷体" w:hint="eastAsia"/>
                <w:sz w:val="24"/>
                <w:szCs w:val="24"/>
              </w:rPr>
              <w:t>办公室吸烟</w:t>
            </w:r>
            <w:r w:rsidR="00471DD9" w:rsidRPr="00471DD9">
              <w:rPr>
                <w:rFonts w:ascii="楷体" w:eastAsia="楷体" w:hAnsi="楷体" w:cs="楷体" w:hint="eastAsia"/>
                <w:sz w:val="24"/>
                <w:szCs w:val="24"/>
              </w:rPr>
              <w:tab/>
              <w:t>火灾</w:t>
            </w:r>
            <w:r w:rsidR="00471DD9">
              <w:rPr>
                <w:rFonts w:ascii="楷体" w:eastAsia="楷体" w:hAnsi="楷体" w:cs="楷体" w:hint="eastAsia"/>
                <w:sz w:val="24"/>
                <w:szCs w:val="24"/>
              </w:rPr>
              <w:t>，</w:t>
            </w:r>
            <w:r w:rsidR="00471DD9" w:rsidRPr="00471DD9">
              <w:rPr>
                <w:rFonts w:ascii="楷体" w:eastAsia="楷体" w:hAnsi="楷体" w:cs="楷体" w:hint="eastAsia"/>
                <w:sz w:val="24"/>
                <w:szCs w:val="24"/>
              </w:rPr>
              <w:t>道路、地面湿滑</w:t>
            </w:r>
            <w:r w:rsidR="00471DD9" w:rsidRPr="00471DD9">
              <w:rPr>
                <w:rFonts w:ascii="楷体" w:eastAsia="楷体" w:hAnsi="楷体" w:cs="楷体" w:hint="eastAsia"/>
                <w:sz w:val="24"/>
                <w:szCs w:val="24"/>
              </w:rPr>
              <w:tab/>
              <w:t>人身伤害</w:t>
            </w:r>
            <w:r w:rsidR="00471DD9">
              <w:rPr>
                <w:rFonts w:ascii="楷体" w:eastAsia="楷体" w:hAnsi="楷体" w:cs="楷体" w:hint="eastAsia"/>
                <w:sz w:val="24"/>
                <w:szCs w:val="24"/>
              </w:rPr>
              <w:t>，</w:t>
            </w:r>
            <w:r w:rsidR="00471DD9" w:rsidRPr="00471DD9">
              <w:rPr>
                <w:rFonts w:ascii="楷体" w:eastAsia="楷体" w:hAnsi="楷体" w:cs="楷体" w:hint="eastAsia"/>
                <w:sz w:val="24"/>
                <w:szCs w:val="24"/>
              </w:rPr>
              <w:t>装货卸货</w:t>
            </w:r>
            <w:r w:rsidR="00471DD9" w:rsidRPr="00471DD9">
              <w:rPr>
                <w:rFonts w:ascii="楷体" w:eastAsia="楷体" w:hAnsi="楷体" w:cs="楷体" w:hint="eastAsia"/>
                <w:sz w:val="24"/>
                <w:szCs w:val="24"/>
              </w:rPr>
              <w:tab/>
              <w:t>挤伤擦伤等机械伤害</w:t>
            </w:r>
            <w:r w:rsidR="00471DD9">
              <w:rPr>
                <w:rFonts w:ascii="楷体" w:eastAsia="楷体" w:hAnsi="楷体" w:cs="楷体" w:hint="eastAsia"/>
                <w:sz w:val="24"/>
                <w:szCs w:val="24"/>
              </w:rPr>
              <w:t>，</w:t>
            </w:r>
            <w:r w:rsidR="00471DD9" w:rsidRPr="00471DD9">
              <w:rPr>
                <w:rFonts w:ascii="楷体" w:eastAsia="楷体" w:hAnsi="楷体" w:cs="楷体" w:hint="eastAsia"/>
                <w:sz w:val="24"/>
                <w:szCs w:val="24"/>
              </w:rPr>
              <w:t>仓库</w:t>
            </w:r>
            <w:r w:rsidR="00471DD9" w:rsidRPr="00471DD9">
              <w:rPr>
                <w:rFonts w:ascii="楷体" w:eastAsia="楷体" w:hAnsi="楷体" w:cs="楷体" w:hint="eastAsia"/>
                <w:sz w:val="24"/>
                <w:szCs w:val="24"/>
              </w:rPr>
              <w:tab/>
              <w:t>产品入库出库产品搬运人身伤害</w:t>
            </w:r>
            <w:r w:rsidR="00471DD9">
              <w:rPr>
                <w:rFonts w:ascii="楷体" w:eastAsia="楷体" w:hAnsi="楷体" w:cs="楷体" w:hint="eastAsia"/>
                <w:sz w:val="24"/>
                <w:szCs w:val="24"/>
              </w:rPr>
              <w:t>，</w:t>
            </w:r>
            <w:r w:rsidR="00471DD9" w:rsidRPr="00471DD9">
              <w:rPr>
                <w:rFonts w:ascii="楷体" w:eastAsia="楷体" w:hAnsi="楷体" w:cs="楷体" w:hint="eastAsia"/>
                <w:sz w:val="24"/>
                <w:szCs w:val="24"/>
              </w:rPr>
              <w:t>仓库</w:t>
            </w:r>
            <w:r w:rsidR="00471DD9" w:rsidRPr="00471DD9">
              <w:rPr>
                <w:rFonts w:ascii="楷体" w:eastAsia="楷体" w:hAnsi="楷体" w:cs="楷体" w:hint="eastAsia"/>
                <w:sz w:val="24"/>
                <w:szCs w:val="24"/>
              </w:rPr>
              <w:tab/>
              <w:t>吸烟</w:t>
            </w:r>
            <w:r w:rsidR="00471DD9">
              <w:rPr>
                <w:rFonts w:ascii="楷体" w:eastAsia="楷体" w:hAnsi="楷体" w:cs="楷体" w:hint="eastAsia"/>
                <w:sz w:val="24"/>
                <w:szCs w:val="24"/>
              </w:rPr>
              <w:t>火灾，</w:t>
            </w:r>
            <w:r w:rsidR="00471DD9" w:rsidRPr="00471DD9">
              <w:rPr>
                <w:rFonts w:ascii="楷体" w:eastAsia="楷体" w:hAnsi="楷体" w:cs="楷体" w:hint="eastAsia"/>
                <w:sz w:val="24"/>
                <w:szCs w:val="24"/>
              </w:rPr>
              <w:t>车辆驾驶</w:t>
            </w:r>
            <w:r w:rsidR="00471DD9" w:rsidRPr="00471DD9">
              <w:rPr>
                <w:rFonts w:ascii="楷体" w:eastAsia="楷体" w:hAnsi="楷体" w:cs="楷体" w:hint="eastAsia"/>
                <w:sz w:val="24"/>
                <w:szCs w:val="24"/>
              </w:rPr>
              <w:tab/>
              <w:t>无证驾驶或违规</w:t>
            </w:r>
            <w:r w:rsidRPr="00687548">
              <w:rPr>
                <w:rFonts w:ascii="楷体" w:eastAsia="楷体" w:hAnsi="楷体" w:cs="楷体" w:hint="eastAsia"/>
                <w:sz w:val="24"/>
                <w:szCs w:val="24"/>
              </w:rPr>
              <w:t>等，能考虑到</w:t>
            </w:r>
            <w:r w:rsidR="00471DD9" w:rsidRPr="00471DD9">
              <w:rPr>
                <w:rFonts w:ascii="楷体" w:eastAsia="楷体" w:hAnsi="楷体" w:cs="楷体" w:hint="eastAsia"/>
                <w:sz w:val="24"/>
                <w:szCs w:val="24"/>
              </w:rPr>
              <w:t>白酒的销售</w:t>
            </w:r>
            <w:r w:rsidRPr="00687548">
              <w:rPr>
                <w:rFonts w:ascii="楷体" w:eastAsia="楷体" w:hAnsi="楷体" w:cs="楷体"/>
                <w:sz w:val="24"/>
                <w:szCs w:val="24"/>
              </w:rPr>
              <w:t>的特点</w:t>
            </w:r>
            <w:r w:rsidRPr="00687548">
              <w:rPr>
                <w:rFonts w:ascii="楷体" w:eastAsia="楷体" w:hAnsi="楷体" w:cs="楷体" w:hint="eastAsia"/>
                <w:sz w:val="24"/>
                <w:szCs w:val="24"/>
              </w:rPr>
              <w:t>。</w:t>
            </w:r>
          </w:p>
          <w:p w:rsidR="00FC0BD7" w:rsidRPr="00687548" w:rsidRDefault="00FC0BD7">
            <w:pPr>
              <w:spacing w:line="360" w:lineRule="auto"/>
              <w:ind w:firstLine="468"/>
              <w:rPr>
                <w:rFonts w:ascii="楷体" w:eastAsia="楷体" w:hAnsi="楷体" w:cs="楷体"/>
                <w:sz w:val="24"/>
                <w:szCs w:val="24"/>
              </w:rPr>
            </w:pPr>
            <w:r w:rsidRPr="00687548">
              <w:rPr>
                <w:rFonts w:ascii="楷体" w:eastAsia="楷体" w:hAnsi="楷体" w:cs="楷体" w:hint="eastAsia"/>
                <w:sz w:val="24"/>
                <w:szCs w:val="24"/>
              </w:rPr>
              <w:t>查《</w:t>
            </w:r>
            <w:r w:rsidR="00C42C80" w:rsidRPr="00C42C80">
              <w:rPr>
                <w:rFonts w:ascii="楷体" w:eastAsia="楷体" w:hAnsi="楷体" w:cs="楷体" w:hint="eastAsia"/>
                <w:sz w:val="24"/>
                <w:szCs w:val="24"/>
              </w:rPr>
              <w:t>需控制危险源清单</w:t>
            </w:r>
            <w:r w:rsidRPr="00687548">
              <w:rPr>
                <w:rFonts w:ascii="楷体" w:eastAsia="楷体" w:hAnsi="楷体" w:cs="楷体" w:hint="eastAsia"/>
                <w:sz w:val="24"/>
                <w:szCs w:val="24"/>
              </w:rPr>
              <w:t>》，涉及本部门的有</w:t>
            </w:r>
            <w:r w:rsidR="00C42C80">
              <w:rPr>
                <w:rFonts w:ascii="楷体" w:eastAsia="楷体" w:hAnsi="楷体" w:cs="楷体" w:hint="eastAsia"/>
                <w:sz w:val="24"/>
                <w:szCs w:val="24"/>
              </w:rPr>
              <w:t>3</w:t>
            </w:r>
            <w:r w:rsidRPr="00687548">
              <w:rPr>
                <w:rFonts w:ascii="楷体" w:eastAsia="楷体" w:hAnsi="楷体" w:cs="楷体" w:hint="eastAsia"/>
                <w:sz w:val="24"/>
                <w:szCs w:val="24"/>
              </w:rPr>
              <w:t>个不可接受风险，包括：火灾、人身伤害等。</w:t>
            </w:r>
          </w:p>
          <w:p w:rsidR="00C42C80" w:rsidRDefault="003621E8">
            <w:pPr>
              <w:spacing w:line="360" w:lineRule="auto"/>
              <w:ind w:firstLine="468"/>
              <w:rPr>
                <w:rFonts w:ascii="楷体" w:eastAsia="楷体" w:hAnsi="楷体" w:cs="楷体"/>
                <w:sz w:val="24"/>
                <w:szCs w:val="24"/>
              </w:rPr>
            </w:pPr>
            <w:r>
              <w:rPr>
                <w:noProof/>
              </w:rPr>
              <w:drawing>
                <wp:anchor distT="0" distB="0" distL="114300" distR="114300" simplePos="0" relativeHeight="251661312" behindDoc="0" locked="0" layoutInCell="1" allowOverlap="1" wp14:anchorId="652201CA" wp14:editId="64AB800B">
                  <wp:simplePos x="0" y="0"/>
                  <wp:positionH relativeFrom="column">
                    <wp:posOffset>-227965</wp:posOffset>
                  </wp:positionH>
                  <wp:positionV relativeFrom="paragraph">
                    <wp:posOffset>267335</wp:posOffset>
                  </wp:positionV>
                  <wp:extent cx="6823075" cy="2032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6823075" cy="2032000"/>
                          </a:xfrm>
                          <a:prstGeom prst="rect">
                            <a:avLst/>
                          </a:prstGeom>
                        </pic:spPr>
                      </pic:pic>
                    </a:graphicData>
                  </a:graphic>
                  <wp14:sizeRelH relativeFrom="margin">
                    <wp14:pctWidth>0</wp14:pctWidth>
                  </wp14:sizeRelH>
                  <wp14:sizeRelV relativeFrom="margin">
                    <wp14:pctHeight>0</wp14:pctHeight>
                  </wp14:sizeRelV>
                </wp:anchor>
              </w:drawing>
            </w: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C42C80" w:rsidRDefault="00C42C80">
            <w:pPr>
              <w:spacing w:line="360" w:lineRule="auto"/>
              <w:ind w:firstLine="468"/>
              <w:rPr>
                <w:rFonts w:ascii="楷体" w:eastAsia="楷体" w:hAnsi="楷体" w:cs="楷体"/>
                <w:sz w:val="24"/>
                <w:szCs w:val="24"/>
              </w:rPr>
            </w:pPr>
          </w:p>
          <w:p w:rsidR="00FC0BD7" w:rsidRPr="00687548" w:rsidRDefault="00FC0BD7">
            <w:pPr>
              <w:spacing w:line="360" w:lineRule="auto"/>
              <w:ind w:firstLine="468"/>
              <w:rPr>
                <w:rFonts w:ascii="楷体" w:eastAsia="楷体" w:hAnsi="楷体" w:cs="楷体"/>
                <w:sz w:val="24"/>
                <w:szCs w:val="24"/>
              </w:rPr>
            </w:pPr>
            <w:r w:rsidRPr="00687548">
              <w:rPr>
                <w:rFonts w:ascii="楷体" w:eastAsia="楷体" w:hAnsi="楷体" w:cs="楷体" w:hint="eastAsia"/>
                <w:sz w:val="24"/>
                <w:szCs w:val="24"/>
              </w:rPr>
              <w:t>控制措施：执行管理方案、配备消防器材、个体防护、日常检查、培训教育、应急预案等运行控制措施。</w:t>
            </w:r>
          </w:p>
          <w:p w:rsidR="00FC0BD7" w:rsidRPr="00687548" w:rsidRDefault="00FC0BD7" w:rsidP="005E60A7">
            <w:pPr>
              <w:spacing w:line="360" w:lineRule="auto"/>
              <w:ind w:firstLineChars="150" w:firstLine="360"/>
              <w:rPr>
                <w:rFonts w:ascii="楷体" w:eastAsia="楷体" w:hAnsi="楷体" w:cs="楷体"/>
                <w:sz w:val="24"/>
                <w:szCs w:val="24"/>
              </w:rPr>
            </w:pPr>
            <w:r w:rsidRPr="00687548">
              <w:rPr>
                <w:rFonts w:ascii="楷体" w:eastAsia="楷体" w:hAnsi="楷体" w:cs="楷体" w:hint="eastAsia"/>
                <w:sz w:val="24"/>
                <w:szCs w:val="24"/>
              </w:rPr>
              <w:lastRenderedPageBreak/>
              <w:t xml:space="preserve"> 部门识别和评价基本充分，符合规定要求，运行控制参见EO8.1审核记录。</w:t>
            </w:r>
          </w:p>
          <w:p w:rsidR="00FC0BD7" w:rsidRPr="00687548" w:rsidRDefault="00FC0BD7" w:rsidP="005E60A7">
            <w:pPr>
              <w:spacing w:line="360" w:lineRule="auto"/>
              <w:ind w:firstLineChars="150" w:firstLine="360"/>
              <w:rPr>
                <w:rFonts w:ascii="楷体" w:eastAsia="楷体" w:hAnsi="楷体" w:cs="楷体"/>
                <w:color w:val="FF0000"/>
                <w:sz w:val="24"/>
                <w:szCs w:val="24"/>
              </w:rPr>
            </w:pPr>
          </w:p>
        </w:tc>
        <w:tc>
          <w:tcPr>
            <w:tcW w:w="1585" w:type="dxa"/>
          </w:tcPr>
          <w:p w:rsidR="00FC0BD7" w:rsidRPr="00687548" w:rsidRDefault="00FC0BD7">
            <w:pPr>
              <w:spacing w:line="360" w:lineRule="auto"/>
              <w:rPr>
                <w:rFonts w:ascii="楷体" w:eastAsia="楷体" w:hAnsi="楷体"/>
                <w:sz w:val="24"/>
                <w:szCs w:val="24"/>
              </w:rPr>
            </w:pPr>
          </w:p>
        </w:tc>
      </w:tr>
      <w:tr w:rsidR="00FC0BD7" w:rsidRPr="00687548">
        <w:trPr>
          <w:trHeight w:val="676"/>
        </w:trPr>
        <w:tc>
          <w:tcPr>
            <w:tcW w:w="1809" w:type="dxa"/>
            <w:vAlign w:val="center"/>
          </w:tcPr>
          <w:p w:rsidR="00FC0BD7" w:rsidRPr="00687548" w:rsidRDefault="00FC0BD7">
            <w:pPr>
              <w:rPr>
                <w:rFonts w:ascii="楷体" w:eastAsia="楷体" w:hAnsi="楷体"/>
                <w:sz w:val="24"/>
                <w:szCs w:val="24"/>
              </w:rPr>
            </w:pPr>
            <w:r w:rsidRPr="00687548">
              <w:rPr>
                <w:rFonts w:ascii="楷体" w:eastAsia="楷体" w:hAnsi="楷体" w:cs="Arial" w:hint="eastAsia"/>
                <w:sz w:val="24"/>
                <w:szCs w:val="24"/>
              </w:rPr>
              <w:lastRenderedPageBreak/>
              <w:t>运行策划和控制</w:t>
            </w:r>
          </w:p>
        </w:tc>
        <w:tc>
          <w:tcPr>
            <w:tcW w:w="1311" w:type="dxa"/>
            <w:vAlign w:val="center"/>
          </w:tcPr>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r w:rsidRPr="00687548">
              <w:rPr>
                <w:rFonts w:ascii="楷体" w:eastAsia="楷体" w:hAnsi="楷体" w:cs="楷体" w:hint="eastAsia"/>
                <w:sz w:val="24"/>
                <w:szCs w:val="24"/>
              </w:rPr>
              <w:t>EO</w:t>
            </w:r>
            <w:r w:rsidRPr="00687548">
              <w:rPr>
                <w:rFonts w:ascii="楷体" w:eastAsia="楷体" w:hAnsi="楷体" w:cs="Arial" w:hint="eastAsia"/>
                <w:sz w:val="24"/>
                <w:szCs w:val="24"/>
              </w:rPr>
              <w:t>8.1</w:t>
            </w: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p>
          <w:p w:rsidR="00FC0BD7" w:rsidRPr="00687548" w:rsidRDefault="00FC0BD7">
            <w:pPr>
              <w:spacing w:line="360" w:lineRule="auto"/>
              <w:rPr>
                <w:rFonts w:ascii="楷体" w:eastAsia="楷体" w:hAnsi="楷体" w:cs="楷体"/>
                <w:sz w:val="24"/>
                <w:szCs w:val="24"/>
              </w:rPr>
            </w:pPr>
            <w:r w:rsidRPr="00687548">
              <w:rPr>
                <w:rFonts w:ascii="楷体" w:eastAsia="楷体" w:hAnsi="楷体" w:cs="楷体" w:hint="eastAsia"/>
                <w:sz w:val="24"/>
                <w:szCs w:val="24"/>
              </w:rPr>
              <w:t>EO:8.1</w:t>
            </w:r>
          </w:p>
          <w:p w:rsidR="00FC0BD7" w:rsidRPr="00687548" w:rsidRDefault="00FC0BD7">
            <w:pPr>
              <w:spacing w:line="360" w:lineRule="auto"/>
              <w:rPr>
                <w:rFonts w:ascii="楷体" w:eastAsia="楷体" w:hAnsi="楷体" w:cs="楷体"/>
                <w:sz w:val="24"/>
                <w:szCs w:val="24"/>
              </w:rPr>
            </w:pPr>
          </w:p>
        </w:tc>
        <w:tc>
          <w:tcPr>
            <w:tcW w:w="10004" w:type="dxa"/>
            <w:vAlign w:val="center"/>
          </w:tcPr>
          <w:p w:rsidR="00FC0BD7" w:rsidRPr="00687548" w:rsidRDefault="00FC0BD7" w:rsidP="00B429C2">
            <w:pPr>
              <w:spacing w:line="360" w:lineRule="auto"/>
              <w:rPr>
                <w:rFonts w:ascii="楷体" w:eastAsia="楷体" w:hAnsi="楷体" w:cs="楷体"/>
                <w:sz w:val="24"/>
                <w:szCs w:val="24"/>
              </w:rPr>
            </w:pPr>
            <w:r w:rsidRPr="00687548">
              <w:rPr>
                <w:rFonts w:ascii="楷体" w:eastAsia="楷体" w:hAnsi="楷体" w:cs="楷体" w:hint="eastAsia"/>
                <w:sz w:val="24"/>
                <w:szCs w:val="24"/>
              </w:rPr>
              <w:lastRenderedPageBreak/>
              <w:t>1.编制并实施《</w:t>
            </w:r>
            <w:r w:rsidR="0007610C" w:rsidRPr="0007610C">
              <w:rPr>
                <w:rFonts w:ascii="楷体" w:eastAsia="楷体" w:hAnsi="楷体" w:cs="楷体" w:hint="eastAsia"/>
                <w:sz w:val="24"/>
                <w:szCs w:val="24"/>
              </w:rPr>
              <w:t>环境和职业健康安全运行控制程序</w:t>
            </w:r>
            <w:r w:rsidR="0007610C" w:rsidRPr="0007610C">
              <w:rPr>
                <w:rFonts w:ascii="楷体" w:eastAsia="楷体" w:hAnsi="楷体" w:cs="楷体" w:hint="eastAsia"/>
                <w:sz w:val="24"/>
                <w:szCs w:val="24"/>
              </w:rPr>
              <w:tab/>
              <w:t>SYJY/CX-10</w:t>
            </w:r>
            <w:r w:rsidRPr="00687548">
              <w:rPr>
                <w:rFonts w:ascii="楷体" w:eastAsia="楷体" w:hAnsi="楷体" w:cs="楷体" w:hint="eastAsia"/>
                <w:sz w:val="24"/>
                <w:szCs w:val="24"/>
              </w:rPr>
              <w:t>》、《</w:t>
            </w:r>
            <w:r w:rsidR="0007610C" w:rsidRPr="0007610C">
              <w:rPr>
                <w:rFonts w:ascii="楷体" w:eastAsia="楷体" w:hAnsi="楷体" w:cs="楷体" w:hint="eastAsia"/>
                <w:sz w:val="24"/>
                <w:szCs w:val="24"/>
              </w:rPr>
              <w:t>废弃物控制程序</w:t>
            </w:r>
            <w:r w:rsidR="0007610C" w:rsidRPr="0007610C">
              <w:rPr>
                <w:rFonts w:ascii="楷体" w:eastAsia="楷体" w:hAnsi="楷体" w:cs="楷体" w:hint="eastAsia"/>
                <w:sz w:val="24"/>
                <w:szCs w:val="24"/>
              </w:rPr>
              <w:tab/>
              <w:t>SYJY/CX-13</w:t>
            </w:r>
            <w:r w:rsidRPr="00687548">
              <w:rPr>
                <w:rFonts w:ascii="楷体" w:eastAsia="楷体" w:hAnsi="楷体" w:cs="楷体" w:hint="eastAsia"/>
                <w:sz w:val="24"/>
                <w:szCs w:val="24"/>
              </w:rPr>
              <w:t>》、《</w:t>
            </w:r>
            <w:r w:rsidR="0007610C" w:rsidRPr="0007610C">
              <w:rPr>
                <w:rFonts w:ascii="楷体" w:eastAsia="楷体" w:hAnsi="楷体" w:cs="楷体" w:hint="eastAsia"/>
                <w:sz w:val="24"/>
                <w:szCs w:val="24"/>
              </w:rPr>
              <w:t>节约用纸管理办法</w:t>
            </w:r>
            <w:r w:rsidRPr="00687548">
              <w:rPr>
                <w:rFonts w:ascii="楷体" w:eastAsia="楷体" w:hAnsi="楷体" w:cs="楷体" w:hint="eastAsia"/>
                <w:sz w:val="24"/>
                <w:szCs w:val="24"/>
              </w:rPr>
              <w:t>》、《</w:t>
            </w:r>
            <w:r w:rsidR="0007610C" w:rsidRPr="0007610C">
              <w:rPr>
                <w:rFonts w:ascii="楷体" w:eastAsia="楷体" w:hAnsi="楷体" w:cs="楷体" w:hint="eastAsia"/>
                <w:sz w:val="24"/>
                <w:szCs w:val="24"/>
              </w:rPr>
              <w:t>节约用电管理办法</w:t>
            </w:r>
            <w:r w:rsidRPr="00687548">
              <w:rPr>
                <w:rFonts w:ascii="楷体" w:eastAsia="楷体" w:hAnsi="楷体" w:cs="楷体" w:hint="eastAsia"/>
                <w:sz w:val="24"/>
                <w:szCs w:val="24"/>
              </w:rPr>
              <w:t>》、《</w:t>
            </w:r>
            <w:r w:rsidR="0007610C" w:rsidRPr="0007610C">
              <w:rPr>
                <w:rFonts w:ascii="楷体" w:eastAsia="楷体" w:hAnsi="楷体" w:cs="楷体" w:hint="eastAsia"/>
                <w:sz w:val="24"/>
                <w:szCs w:val="24"/>
              </w:rPr>
              <w:t>废弃物管理规定</w:t>
            </w:r>
            <w:r w:rsidRPr="00687548">
              <w:rPr>
                <w:rFonts w:ascii="楷体" w:eastAsia="楷体" w:hAnsi="楷体" w:cs="楷体" w:hint="eastAsia"/>
                <w:sz w:val="24"/>
                <w:szCs w:val="24"/>
              </w:rPr>
              <w:t>》</w:t>
            </w:r>
            <w:r w:rsidR="0007610C">
              <w:rPr>
                <w:rFonts w:ascii="楷体" w:eastAsia="楷体" w:hAnsi="楷体" w:cs="楷体" w:hint="eastAsia"/>
                <w:sz w:val="24"/>
                <w:szCs w:val="24"/>
              </w:rPr>
              <w:t>、《</w:t>
            </w:r>
            <w:r w:rsidR="0007610C" w:rsidRPr="0007610C">
              <w:rPr>
                <w:rFonts w:ascii="楷体" w:eastAsia="楷体" w:hAnsi="楷体" w:cs="楷体" w:hint="eastAsia"/>
                <w:sz w:val="24"/>
                <w:szCs w:val="24"/>
              </w:rPr>
              <w:t>办公区域火灾应急预案</w:t>
            </w:r>
            <w:r w:rsidR="0007610C">
              <w:rPr>
                <w:rFonts w:ascii="楷体" w:eastAsia="楷体" w:hAnsi="楷体" w:cs="楷体" w:hint="eastAsia"/>
                <w:sz w:val="24"/>
                <w:szCs w:val="24"/>
              </w:rPr>
              <w:t>》、《</w:t>
            </w:r>
            <w:r w:rsidR="0007610C" w:rsidRPr="0007610C">
              <w:rPr>
                <w:rFonts w:ascii="楷体" w:eastAsia="楷体" w:hAnsi="楷体" w:cs="楷体" w:hint="eastAsia"/>
                <w:sz w:val="24"/>
                <w:szCs w:val="24"/>
              </w:rPr>
              <w:t>办公室环境和安全管理制度</w:t>
            </w:r>
            <w:r w:rsidR="0007610C">
              <w:rPr>
                <w:rFonts w:ascii="楷体" w:eastAsia="楷体" w:hAnsi="楷体" w:cs="楷体" w:hint="eastAsia"/>
                <w:sz w:val="24"/>
                <w:szCs w:val="24"/>
              </w:rPr>
              <w:t>》、《</w:t>
            </w:r>
            <w:r w:rsidR="0007610C" w:rsidRPr="0007610C">
              <w:rPr>
                <w:rFonts w:ascii="楷体" w:eastAsia="楷体" w:hAnsi="楷体" w:cs="楷体" w:hint="eastAsia"/>
                <w:sz w:val="24"/>
                <w:szCs w:val="24"/>
              </w:rPr>
              <w:t>安全生产责任制</w:t>
            </w:r>
            <w:r w:rsidR="0007610C">
              <w:rPr>
                <w:rFonts w:ascii="楷体" w:eastAsia="楷体" w:hAnsi="楷体" w:cs="楷体" w:hint="eastAsia"/>
                <w:sz w:val="24"/>
                <w:szCs w:val="24"/>
              </w:rPr>
              <w:t>》、《</w:t>
            </w:r>
            <w:r w:rsidR="0007610C" w:rsidRPr="0007610C">
              <w:rPr>
                <w:rFonts w:ascii="楷体" w:eastAsia="楷体" w:hAnsi="楷体" w:cs="楷体" w:hint="eastAsia"/>
                <w:sz w:val="24"/>
                <w:szCs w:val="24"/>
              </w:rPr>
              <w:t>安全生产检查规定</w:t>
            </w:r>
            <w:r w:rsidR="0007610C">
              <w:rPr>
                <w:rFonts w:ascii="楷体" w:eastAsia="楷体" w:hAnsi="楷体" w:cs="楷体" w:hint="eastAsia"/>
                <w:sz w:val="24"/>
                <w:szCs w:val="24"/>
              </w:rPr>
              <w:t>》</w:t>
            </w:r>
            <w:r w:rsidRPr="00687548">
              <w:rPr>
                <w:rFonts w:ascii="楷体" w:eastAsia="楷体" w:hAnsi="楷体" w:cs="楷体" w:hint="eastAsia"/>
                <w:sz w:val="24"/>
                <w:szCs w:val="24"/>
              </w:rPr>
              <w:t>等环境、职业健康安全控制程序和管理制度。</w:t>
            </w:r>
          </w:p>
          <w:p w:rsidR="00FC0BD7" w:rsidRPr="00687548" w:rsidRDefault="00FC0BD7" w:rsidP="004832F1">
            <w:pPr>
              <w:spacing w:line="360" w:lineRule="auto"/>
              <w:rPr>
                <w:rFonts w:ascii="楷体" w:eastAsia="楷体" w:hAnsi="楷体" w:cs="楷体"/>
                <w:sz w:val="24"/>
                <w:szCs w:val="24"/>
              </w:rPr>
            </w:pPr>
            <w:r w:rsidRPr="00687548">
              <w:rPr>
                <w:rFonts w:ascii="楷体" w:eastAsia="楷体" w:hAnsi="楷体" w:cs="楷体" w:hint="eastAsia"/>
                <w:sz w:val="24"/>
                <w:szCs w:val="24"/>
              </w:rPr>
              <w:t>2.公司通过各地招标或业务洽谈进行销售，流程是业务洽谈 →订单/合同接收→订单/合同评审→ 采购→验证→入库→ 发货。</w:t>
            </w:r>
          </w:p>
          <w:p w:rsidR="00FC0BD7" w:rsidRPr="00687548" w:rsidRDefault="00FC0BD7" w:rsidP="004832F1">
            <w:pPr>
              <w:spacing w:line="360" w:lineRule="auto"/>
              <w:rPr>
                <w:rFonts w:ascii="楷体" w:eastAsia="楷体" w:hAnsi="楷体" w:cs="楷体"/>
                <w:sz w:val="24"/>
                <w:szCs w:val="24"/>
              </w:rPr>
            </w:pPr>
            <w:r w:rsidRPr="00687548">
              <w:rPr>
                <w:rFonts w:ascii="楷体" w:eastAsia="楷体" w:hAnsi="楷体" w:cs="楷体" w:hint="eastAsia"/>
                <w:sz w:val="24"/>
                <w:szCs w:val="24"/>
              </w:rPr>
              <w:t>3.公司目前销售的产品主要是：</w:t>
            </w:r>
            <w:r w:rsidR="00AF0F08">
              <w:rPr>
                <w:rFonts w:ascii="楷体" w:eastAsia="楷体" w:hAnsi="楷体" w:cs="楷体" w:hint="eastAsia"/>
                <w:sz w:val="24"/>
                <w:szCs w:val="24"/>
              </w:rPr>
              <w:t>白酒</w:t>
            </w:r>
            <w:r w:rsidR="00047098">
              <w:rPr>
                <w:rFonts w:ascii="楷体" w:eastAsia="楷体" w:hAnsi="楷体" w:cs="楷体" w:hint="eastAsia"/>
                <w:sz w:val="24"/>
                <w:szCs w:val="24"/>
              </w:rPr>
              <w:t>，</w:t>
            </w:r>
            <w:r w:rsidRPr="00687548">
              <w:rPr>
                <w:rFonts w:ascii="楷体" w:eastAsia="楷体" w:hAnsi="楷体" w:cs="楷体" w:hint="eastAsia"/>
                <w:sz w:val="24"/>
                <w:szCs w:val="24"/>
              </w:rPr>
              <w:t>均有</w:t>
            </w:r>
            <w:r w:rsidR="00047098">
              <w:rPr>
                <w:rFonts w:ascii="楷体" w:eastAsia="楷体" w:hAnsi="楷体" w:cs="楷体" w:hint="eastAsia"/>
                <w:sz w:val="24"/>
                <w:szCs w:val="24"/>
              </w:rPr>
              <w:t>检验报告和</w:t>
            </w:r>
            <w:r w:rsidRPr="00687548">
              <w:rPr>
                <w:rFonts w:ascii="楷体" w:eastAsia="楷体" w:hAnsi="楷体" w:cs="楷体" w:hint="eastAsia"/>
                <w:sz w:val="24"/>
                <w:szCs w:val="24"/>
              </w:rPr>
              <w:t>合格证。</w:t>
            </w:r>
          </w:p>
          <w:p w:rsidR="00FC0BD7" w:rsidRPr="00687548" w:rsidRDefault="00FC0BD7" w:rsidP="002400DA">
            <w:pPr>
              <w:spacing w:line="360" w:lineRule="auto"/>
              <w:rPr>
                <w:rFonts w:ascii="楷体" w:eastAsia="楷体" w:hAnsi="楷体" w:cs="楷体"/>
                <w:sz w:val="24"/>
                <w:szCs w:val="24"/>
              </w:rPr>
            </w:pPr>
            <w:r w:rsidRPr="00687548">
              <w:rPr>
                <w:rFonts w:ascii="楷体" w:eastAsia="楷体" w:hAnsi="楷体" w:cs="楷体" w:hint="eastAsia"/>
                <w:sz w:val="24"/>
                <w:szCs w:val="24"/>
              </w:rPr>
              <w:t>4.销售部经辨识、评价涉及的重要环境因素、不可接受风险主要是固废排放、火灾、人身伤害等，控制方式：应急预案、控制程序、管理方案、检查、培训、个体防护等。</w:t>
            </w:r>
          </w:p>
          <w:p w:rsidR="00FC0BD7" w:rsidRPr="00687548" w:rsidRDefault="00FC0BD7" w:rsidP="002400DA">
            <w:pPr>
              <w:spacing w:line="360" w:lineRule="auto"/>
              <w:rPr>
                <w:rFonts w:ascii="楷体" w:eastAsia="楷体" w:hAnsi="楷体" w:cs="楷体"/>
                <w:sz w:val="24"/>
                <w:szCs w:val="24"/>
              </w:rPr>
            </w:pPr>
            <w:r w:rsidRPr="00687548">
              <w:rPr>
                <w:rFonts w:ascii="楷体" w:eastAsia="楷体" w:hAnsi="楷体" w:cs="楷体" w:hint="eastAsia"/>
                <w:sz w:val="24"/>
                <w:szCs w:val="24"/>
              </w:rPr>
              <w:t>5.部门办公产生的废纸、生活垃圾等废弃物，以及危废（硒鼓）分类存放，统一交</w:t>
            </w:r>
            <w:r>
              <w:rPr>
                <w:rFonts w:ascii="楷体" w:eastAsia="楷体" w:hAnsi="楷体" w:cs="楷体" w:hint="eastAsia"/>
                <w:sz w:val="24"/>
                <w:szCs w:val="24"/>
              </w:rPr>
              <w:t>办公室</w:t>
            </w:r>
            <w:r w:rsidRPr="00687548">
              <w:rPr>
                <w:rFonts w:ascii="楷体" w:eastAsia="楷体" w:hAnsi="楷体" w:cs="楷体" w:hint="eastAsia"/>
                <w:sz w:val="24"/>
                <w:szCs w:val="24"/>
              </w:rPr>
              <w:t>处理，参见</w:t>
            </w:r>
            <w:r>
              <w:rPr>
                <w:rFonts w:ascii="楷体" w:eastAsia="楷体" w:hAnsi="楷体" w:cs="楷体" w:hint="eastAsia"/>
                <w:sz w:val="24"/>
                <w:szCs w:val="24"/>
              </w:rPr>
              <w:t>办公室</w:t>
            </w:r>
            <w:r w:rsidRPr="00687548">
              <w:rPr>
                <w:rFonts w:ascii="楷体" w:eastAsia="楷体" w:hAnsi="楷体" w:cs="楷体" w:hint="eastAsia"/>
                <w:sz w:val="24"/>
                <w:szCs w:val="24"/>
              </w:rPr>
              <w:t>审核记录。办公纸张采取双面打印，定期检查水管跑冒滴漏。用毕电脑关闭电源，离开本部门随手关灯。</w:t>
            </w:r>
          </w:p>
          <w:p w:rsidR="00FC0BD7" w:rsidRPr="00687548" w:rsidRDefault="00FC0BD7" w:rsidP="002400DA">
            <w:pPr>
              <w:spacing w:line="360" w:lineRule="auto"/>
              <w:rPr>
                <w:rFonts w:ascii="楷体" w:eastAsia="楷体" w:hAnsi="楷体" w:cs="楷体"/>
                <w:sz w:val="24"/>
                <w:szCs w:val="24"/>
              </w:rPr>
            </w:pPr>
            <w:r w:rsidRPr="00687548">
              <w:rPr>
                <w:rFonts w:ascii="楷体" w:eastAsia="楷体" w:hAnsi="楷体" w:cs="楷体" w:hint="eastAsia"/>
                <w:sz w:val="24"/>
                <w:szCs w:val="24"/>
              </w:rPr>
              <w:t>6.销售部人员参加了办公室组织的环境保护、安全防护方面的培训，并参加了办公室组织的应急演练，对应急消防知识进行了培训。部门日常办公活动中，加强用电安全，禁止私接乱接电气线路，防止触电事故和火灾事故的发生。</w:t>
            </w:r>
          </w:p>
          <w:p w:rsidR="00FC0BD7" w:rsidRPr="00687548" w:rsidRDefault="00FC0BD7" w:rsidP="00C676F2">
            <w:pPr>
              <w:spacing w:line="360" w:lineRule="auto"/>
              <w:rPr>
                <w:rFonts w:ascii="楷体" w:eastAsia="楷体" w:hAnsi="楷体" w:cs="楷体"/>
                <w:sz w:val="24"/>
                <w:szCs w:val="24"/>
              </w:rPr>
            </w:pPr>
            <w:r w:rsidRPr="00687548">
              <w:rPr>
                <w:rFonts w:ascii="楷体" w:eastAsia="楷体" w:hAnsi="楷体" w:cs="楷体" w:hint="eastAsia"/>
                <w:sz w:val="24"/>
                <w:szCs w:val="24"/>
              </w:rPr>
              <w:t>7.节能方面：主要是耗电，采取的措施集中开关管理，确保非工作时间不会出现电脑空耗的现</w:t>
            </w:r>
            <w:r w:rsidRPr="00687548">
              <w:rPr>
                <w:rFonts w:ascii="楷体" w:eastAsia="楷体" w:hAnsi="楷体" w:cs="楷体" w:hint="eastAsia"/>
                <w:sz w:val="24"/>
                <w:szCs w:val="24"/>
              </w:rPr>
              <w:lastRenderedPageBreak/>
              <w:t>象。</w:t>
            </w:r>
          </w:p>
          <w:p w:rsidR="00FC0BD7" w:rsidRPr="00687548" w:rsidRDefault="00FC0BD7" w:rsidP="00C676F2">
            <w:pPr>
              <w:spacing w:line="360" w:lineRule="auto"/>
              <w:rPr>
                <w:rFonts w:ascii="楷体" w:eastAsia="楷体" w:hAnsi="楷体" w:cs="楷体"/>
                <w:sz w:val="24"/>
                <w:szCs w:val="24"/>
              </w:rPr>
            </w:pPr>
            <w:r w:rsidRPr="00687548">
              <w:rPr>
                <w:rFonts w:ascii="楷体" w:eastAsia="楷体" w:hAnsi="楷体" w:cs="楷体" w:hint="eastAsia"/>
                <w:sz w:val="24"/>
                <w:szCs w:val="24"/>
              </w:rPr>
              <w:t>8.办公污水排放至市政管道，办公活动无噪声和废气产生。</w:t>
            </w:r>
          </w:p>
          <w:p w:rsidR="00FC0BD7" w:rsidRPr="00687548" w:rsidRDefault="00FC0BD7" w:rsidP="000B6301">
            <w:pPr>
              <w:spacing w:line="360" w:lineRule="auto"/>
              <w:rPr>
                <w:rFonts w:ascii="楷体" w:eastAsia="楷体" w:hAnsi="楷体" w:cs="楷体"/>
                <w:sz w:val="24"/>
                <w:szCs w:val="24"/>
              </w:rPr>
            </w:pPr>
            <w:r w:rsidRPr="00687548">
              <w:rPr>
                <w:rFonts w:ascii="楷体" w:eastAsia="楷体" w:hAnsi="楷体" w:cs="楷体" w:hint="eastAsia"/>
                <w:sz w:val="24"/>
                <w:szCs w:val="24"/>
              </w:rPr>
              <w:t>9.建立并实施了</w:t>
            </w:r>
            <w:r w:rsidR="00FA0821">
              <w:rPr>
                <w:rFonts w:ascii="楷体" w:eastAsia="楷体" w:hAnsi="楷体" w:cs="楷体" w:hint="eastAsia"/>
                <w:sz w:val="24"/>
                <w:szCs w:val="24"/>
              </w:rPr>
              <w:t>《</w:t>
            </w:r>
            <w:r w:rsidR="00FA0821" w:rsidRPr="00FA0821">
              <w:rPr>
                <w:rFonts w:ascii="楷体" w:eastAsia="楷体" w:hAnsi="楷体" w:cs="楷体" w:hint="eastAsia"/>
                <w:sz w:val="24"/>
                <w:szCs w:val="24"/>
              </w:rPr>
              <w:t>与顾客有关过程的控制程序</w:t>
            </w:r>
            <w:r w:rsidR="00FA0821" w:rsidRPr="00FA0821">
              <w:rPr>
                <w:rFonts w:ascii="楷体" w:eastAsia="楷体" w:hAnsi="楷体" w:cs="楷体" w:hint="eastAsia"/>
                <w:sz w:val="24"/>
                <w:szCs w:val="24"/>
              </w:rPr>
              <w:tab/>
              <w:t>SYJY/CX-18</w:t>
            </w:r>
            <w:r w:rsidR="00FA0821">
              <w:rPr>
                <w:rFonts w:ascii="楷体" w:eastAsia="楷体" w:hAnsi="楷体" w:cs="楷体" w:hint="eastAsia"/>
                <w:sz w:val="24"/>
                <w:szCs w:val="24"/>
              </w:rPr>
              <w:t>》、《</w:t>
            </w:r>
            <w:r w:rsidR="00FA0821" w:rsidRPr="00FA0821">
              <w:rPr>
                <w:rFonts w:ascii="楷体" w:eastAsia="楷体" w:hAnsi="楷体" w:cs="楷体" w:hint="eastAsia"/>
                <w:sz w:val="24"/>
                <w:szCs w:val="24"/>
              </w:rPr>
              <w:t>服务提供控制程序</w:t>
            </w:r>
            <w:r w:rsidR="00FA0821" w:rsidRPr="00FA0821">
              <w:rPr>
                <w:rFonts w:ascii="楷体" w:eastAsia="楷体" w:hAnsi="楷体" w:cs="楷体" w:hint="eastAsia"/>
                <w:sz w:val="24"/>
                <w:szCs w:val="24"/>
              </w:rPr>
              <w:tab/>
              <w:t>SYJY/CX-20</w:t>
            </w:r>
            <w:r w:rsidR="00FA0821">
              <w:rPr>
                <w:rFonts w:ascii="楷体" w:eastAsia="楷体" w:hAnsi="楷体" w:cs="楷体" w:hint="eastAsia"/>
                <w:sz w:val="24"/>
                <w:szCs w:val="24"/>
              </w:rPr>
              <w:t>》、</w:t>
            </w:r>
            <w:r w:rsidRPr="00687548">
              <w:rPr>
                <w:rFonts w:ascii="楷体" w:eastAsia="楷体" w:hAnsi="楷体" w:cs="楷体" w:hint="eastAsia"/>
                <w:sz w:val="24"/>
                <w:szCs w:val="24"/>
              </w:rPr>
              <w:t>《</w:t>
            </w:r>
            <w:r w:rsidR="00FA0821" w:rsidRPr="00FA0821">
              <w:rPr>
                <w:rFonts w:ascii="楷体" w:eastAsia="楷体" w:hAnsi="楷体" w:cs="楷体" w:hint="eastAsia"/>
                <w:sz w:val="24"/>
                <w:szCs w:val="24"/>
              </w:rPr>
              <w:t>对相关方施加影响控制程序</w:t>
            </w:r>
            <w:r w:rsidR="00FA0821" w:rsidRPr="00FA0821">
              <w:rPr>
                <w:rFonts w:ascii="楷体" w:eastAsia="楷体" w:hAnsi="楷体" w:cs="楷体" w:hint="eastAsia"/>
                <w:sz w:val="24"/>
                <w:szCs w:val="24"/>
              </w:rPr>
              <w:tab/>
              <w:t>SYJY/CX-16</w:t>
            </w:r>
            <w:r w:rsidRPr="00687548">
              <w:rPr>
                <w:rFonts w:ascii="楷体" w:eastAsia="楷体" w:hAnsi="楷体" w:cs="楷体" w:hint="eastAsia"/>
                <w:sz w:val="24"/>
                <w:szCs w:val="24"/>
              </w:rPr>
              <w:t>》，</w:t>
            </w:r>
            <w:r w:rsidR="00576B7E">
              <w:rPr>
                <w:rFonts w:ascii="楷体" w:eastAsia="楷体" w:hAnsi="楷体" w:cs="楷体" w:hint="eastAsia"/>
                <w:sz w:val="24"/>
                <w:szCs w:val="24"/>
              </w:rPr>
              <w:t>2021.7.12日</w:t>
            </w:r>
            <w:r w:rsidRPr="00687548">
              <w:rPr>
                <w:rFonts w:ascii="楷体" w:eastAsia="楷体" w:hAnsi="楷体" w:cs="楷体" w:hint="eastAsia"/>
                <w:sz w:val="24"/>
                <w:szCs w:val="24"/>
              </w:rPr>
              <w:t>销售部向</w:t>
            </w:r>
            <w:r w:rsidR="00576B7E">
              <w:rPr>
                <w:rFonts w:ascii="楷体" w:eastAsia="楷体" w:hAnsi="楷体" w:cs="楷体" w:hint="eastAsia"/>
                <w:sz w:val="24"/>
                <w:szCs w:val="24"/>
              </w:rPr>
              <w:t>相关方</w:t>
            </w:r>
            <w:r w:rsidRPr="00687548">
              <w:rPr>
                <w:rFonts w:ascii="楷体" w:eastAsia="楷体" w:hAnsi="楷体" w:cs="楷体" w:hint="eastAsia"/>
                <w:sz w:val="24"/>
                <w:szCs w:val="24"/>
              </w:rPr>
              <w:t>发放</w:t>
            </w:r>
            <w:r w:rsidR="00576B7E">
              <w:rPr>
                <w:rFonts w:ascii="楷体" w:eastAsia="楷体" w:hAnsi="楷体" w:cs="楷体" w:hint="eastAsia"/>
                <w:sz w:val="24"/>
                <w:szCs w:val="24"/>
              </w:rPr>
              <w:t>了“</w:t>
            </w:r>
            <w:r w:rsidR="00576B7E" w:rsidRPr="00576B7E">
              <w:rPr>
                <w:rFonts w:ascii="楷体" w:eastAsia="楷体" w:hAnsi="楷体" w:cs="楷体" w:hint="eastAsia"/>
                <w:sz w:val="24"/>
                <w:szCs w:val="24"/>
              </w:rPr>
              <w:t>相关方告知书</w:t>
            </w:r>
            <w:r w:rsidR="00576B7E">
              <w:rPr>
                <w:rFonts w:ascii="楷体" w:eastAsia="楷体" w:hAnsi="楷体" w:cs="楷体" w:hint="eastAsia"/>
                <w:sz w:val="24"/>
                <w:szCs w:val="24"/>
              </w:rPr>
              <w:t>”</w:t>
            </w:r>
            <w:r w:rsidRPr="00687548">
              <w:rPr>
                <w:rFonts w:ascii="楷体" w:eastAsia="楷体" w:hAnsi="楷体" w:cs="楷体" w:hint="eastAsia"/>
                <w:sz w:val="24"/>
                <w:szCs w:val="24"/>
              </w:rPr>
              <w:t>，</w:t>
            </w:r>
            <w:r w:rsidR="00576B7E">
              <w:rPr>
                <w:rFonts w:ascii="楷体" w:eastAsia="楷体" w:hAnsi="楷体" w:cs="楷体" w:hint="eastAsia"/>
                <w:sz w:val="24"/>
                <w:szCs w:val="24"/>
              </w:rPr>
              <w:t>将公司的</w:t>
            </w:r>
            <w:r w:rsidR="00576B7E" w:rsidRPr="00576B7E">
              <w:rPr>
                <w:rFonts w:ascii="楷体" w:eastAsia="楷体" w:hAnsi="楷体" w:cs="楷体" w:hint="eastAsia"/>
                <w:sz w:val="24"/>
                <w:szCs w:val="24"/>
              </w:rPr>
              <w:t>环境和职业健康安全管理方针传达到相关方，并对相关方生产生活过程的环保和职业健康安全要求提出了管理要求。</w:t>
            </w:r>
          </w:p>
          <w:p w:rsidR="003C379A" w:rsidRDefault="00FC0BD7" w:rsidP="003C379A">
            <w:pPr>
              <w:spacing w:line="360" w:lineRule="auto"/>
              <w:rPr>
                <w:rFonts w:ascii="楷体" w:eastAsia="楷体" w:hAnsi="楷体" w:cs="楷体"/>
                <w:sz w:val="24"/>
                <w:szCs w:val="24"/>
              </w:rPr>
            </w:pPr>
            <w:r w:rsidRPr="00687548">
              <w:rPr>
                <w:rFonts w:ascii="楷体" w:eastAsia="楷体" w:hAnsi="楷体" w:cs="楷体" w:hint="eastAsia"/>
                <w:sz w:val="24"/>
                <w:szCs w:val="24"/>
              </w:rPr>
              <w:t>10.</w:t>
            </w:r>
            <w:r w:rsidR="003C379A">
              <w:rPr>
                <w:rFonts w:ascii="楷体" w:eastAsia="楷体" w:hAnsi="楷体" w:cs="楷体" w:hint="eastAsia"/>
                <w:sz w:val="24"/>
                <w:szCs w:val="24"/>
              </w:rPr>
              <w:t xml:space="preserve"> 现场查看仓库：</w:t>
            </w:r>
          </w:p>
          <w:p w:rsidR="003C379A" w:rsidRDefault="003C379A" w:rsidP="003C379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w:t>
            </w:r>
          </w:p>
          <w:p w:rsidR="00FC0BD7" w:rsidRPr="00687548" w:rsidRDefault="00FC0BD7" w:rsidP="002400DA">
            <w:pPr>
              <w:spacing w:line="360" w:lineRule="auto"/>
              <w:rPr>
                <w:rFonts w:ascii="楷体" w:eastAsia="楷体" w:hAnsi="楷体" w:cs="楷体"/>
                <w:sz w:val="24"/>
                <w:szCs w:val="24"/>
              </w:rPr>
            </w:pPr>
            <w:r w:rsidRPr="00687548">
              <w:rPr>
                <w:rFonts w:ascii="楷体" w:eastAsia="楷体" w:hAnsi="楷体" w:cs="楷体" w:hint="eastAsia"/>
                <w:sz w:val="24"/>
                <w:szCs w:val="24"/>
              </w:rPr>
              <w:t>1</w:t>
            </w:r>
            <w:r w:rsidR="00CE71A3">
              <w:rPr>
                <w:rFonts w:ascii="楷体" w:eastAsia="楷体" w:hAnsi="楷体" w:cs="楷体" w:hint="eastAsia"/>
                <w:sz w:val="24"/>
                <w:szCs w:val="24"/>
              </w:rPr>
              <w:t>1</w:t>
            </w:r>
            <w:r w:rsidRPr="00687548">
              <w:rPr>
                <w:rFonts w:ascii="楷体" w:eastAsia="楷体" w:hAnsi="楷体" w:cs="楷体" w:hint="eastAsia"/>
                <w:sz w:val="24"/>
                <w:szCs w:val="24"/>
              </w:rPr>
              <w:t>.劳动防护用品，提供：口罩、手套、套袖。</w:t>
            </w:r>
          </w:p>
          <w:p w:rsidR="00FC0BD7" w:rsidRPr="00687548" w:rsidRDefault="00FC0BD7" w:rsidP="00FF0214">
            <w:pPr>
              <w:spacing w:line="360" w:lineRule="auto"/>
              <w:rPr>
                <w:rFonts w:ascii="楷体" w:eastAsia="楷体" w:hAnsi="楷体" w:cs="楷体"/>
                <w:sz w:val="24"/>
                <w:szCs w:val="24"/>
              </w:rPr>
            </w:pPr>
            <w:r w:rsidRPr="00687548">
              <w:rPr>
                <w:rFonts w:ascii="楷体" w:eastAsia="楷体" w:hAnsi="楷体" w:cs="楷体" w:hint="eastAsia"/>
                <w:sz w:val="24"/>
                <w:szCs w:val="24"/>
              </w:rPr>
              <w:t>1</w:t>
            </w:r>
            <w:r w:rsidR="00CE71A3">
              <w:rPr>
                <w:rFonts w:ascii="楷体" w:eastAsia="楷体" w:hAnsi="楷体" w:cs="楷体" w:hint="eastAsia"/>
                <w:sz w:val="24"/>
                <w:szCs w:val="24"/>
              </w:rPr>
              <w:t>2</w:t>
            </w:r>
            <w:r w:rsidRPr="00687548">
              <w:rPr>
                <w:rFonts w:ascii="楷体" w:eastAsia="楷体" w:hAnsi="楷体" w:cs="楷体" w:hint="eastAsia"/>
                <w:sz w:val="24"/>
                <w:szCs w:val="24"/>
              </w:rPr>
              <w:t>.外出业务洽谈时避免酗酒和吃生冷食物，一般选择火车、飞机。避免长途驾驶和疲劳驾驶操作不当造成人身伤害。</w:t>
            </w:r>
          </w:p>
          <w:p w:rsidR="00FC0BD7" w:rsidRPr="00687548" w:rsidRDefault="00FC0BD7">
            <w:pPr>
              <w:spacing w:line="360" w:lineRule="auto"/>
              <w:rPr>
                <w:rFonts w:ascii="楷体" w:eastAsia="楷体" w:hAnsi="楷体" w:cs="楷体"/>
                <w:sz w:val="24"/>
                <w:szCs w:val="24"/>
              </w:rPr>
            </w:pPr>
            <w:r w:rsidRPr="00687548">
              <w:rPr>
                <w:rFonts w:ascii="楷体" w:eastAsia="楷体" w:hAnsi="楷体" w:cs="楷体" w:hint="eastAsia"/>
                <w:sz w:val="24"/>
                <w:szCs w:val="24"/>
              </w:rPr>
              <w:t>1</w:t>
            </w:r>
            <w:r w:rsidR="00CE71A3">
              <w:rPr>
                <w:rFonts w:ascii="楷体" w:eastAsia="楷体" w:hAnsi="楷体" w:cs="楷体" w:hint="eastAsia"/>
                <w:sz w:val="24"/>
                <w:szCs w:val="24"/>
              </w:rPr>
              <w:t>3</w:t>
            </w:r>
            <w:r w:rsidRPr="00687548">
              <w:rPr>
                <w:rFonts w:ascii="楷体" w:eastAsia="楷体" w:hAnsi="楷体" w:cs="楷体" w:hint="eastAsia"/>
                <w:sz w:val="24"/>
                <w:szCs w:val="24"/>
              </w:rPr>
              <w:t>.为主要长期员工上社保，查到了2021年1</w:t>
            </w:r>
            <w:r w:rsidR="003C379A">
              <w:rPr>
                <w:rFonts w:ascii="楷体" w:eastAsia="楷体" w:hAnsi="楷体" w:cs="楷体" w:hint="eastAsia"/>
                <w:sz w:val="24"/>
                <w:szCs w:val="24"/>
              </w:rPr>
              <w:t>0</w:t>
            </w:r>
            <w:r w:rsidRPr="00687548">
              <w:rPr>
                <w:rFonts w:ascii="楷体" w:eastAsia="楷体" w:hAnsi="楷体" w:cs="楷体" w:hint="eastAsia"/>
                <w:sz w:val="24"/>
                <w:szCs w:val="24"/>
              </w:rPr>
              <w:t>月份缴费证明。</w:t>
            </w:r>
          </w:p>
          <w:p w:rsidR="00FC0BD7" w:rsidRPr="00687548" w:rsidRDefault="00FC0BD7" w:rsidP="00AF2404">
            <w:pPr>
              <w:spacing w:line="360" w:lineRule="auto"/>
              <w:ind w:firstLineChars="200" w:firstLine="480"/>
              <w:rPr>
                <w:rFonts w:ascii="楷体" w:eastAsia="楷体" w:hAnsi="楷体" w:cs="楷体"/>
                <w:sz w:val="24"/>
                <w:szCs w:val="24"/>
              </w:rPr>
            </w:pPr>
            <w:r w:rsidRPr="00687548">
              <w:rPr>
                <w:rFonts w:ascii="楷体" w:eastAsia="楷体" w:hAnsi="楷体" w:cs="楷体" w:hint="eastAsia"/>
                <w:sz w:val="24"/>
                <w:szCs w:val="24"/>
              </w:rPr>
              <w:t>部门运行控制</w:t>
            </w:r>
            <w:r w:rsidR="00CE71A3">
              <w:rPr>
                <w:rFonts w:ascii="楷体" w:eastAsia="楷体" w:hAnsi="楷体" w:cs="楷体" w:hint="eastAsia"/>
                <w:sz w:val="24"/>
                <w:szCs w:val="24"/>
              </w:rPr>
              <w:t>基本符合要求</w:t>
            </w:r>
            <w:r w:rsidRPr="00687548">
              <w:rPr>
                <w:rFonts w:ascii="楷体" w:eastAsia="楷体" w:hAnsi="楷体" w:cs="楷体" w:hint="eastAsia"/>
                <w:sz w:val="24"/>
                <w:szCs w:val="24"/>
              </w:rPr>
              <w:t>。</w:t>
            </w:r>
          </w:p>
          <w:p w:rsidR="00FC0BD7" w:rsidRDefault="00FC0BD7"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r>
              <w:rPr>
                <w:rFonts w:ascii="楷体" w:eastAsia="楷体" w:hAnsi="楷体" w:cs="楷体"/>
                <w:noProof/>
                <w:color w:val="FF0000"/>
                <w:sz w:val="24"/>
                <w:szCs w:val="24"/>
              </w:rPr>
              <w:lastRenderedPageBreak/>
              <w:drawing>
                <wp:anchor distT="0" distB="0" distL="114300" distR="114300" simplePos="0" relativeHeight="251665408" behindDoc="0" locked="0" layoutInCell="1" allowOverlap="1" wp14:anchorId="34C4D31E" wp14:editId="7DE3E7E8">
                  <wp:simplePos x="0" y="0"/>
                  <wp:positionH relativeFrom="column">
                    <wp:posOffset>41910</wp:posOffset>
                  </wp:positionH>
                  <wp:positionV relativeFrom="paragraph">
                    <wp:posOffset>217805</wp:posOffset>
                  </wp:positionV>
                  <wp:extent cx="5758815" cy="2597150"/>
                  <wp:effectExtent l="0" t="0" r="0" b="0"/>
                  <wp:wrapNone/>
                  <wp:docPr id="5" name="图片 5" descr="E:\360安全云盘同步版\国标联合审核\202201\金沙县盛宇酒业有限公司\新建文件夹\IMG_20220117_16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金沙县盛宇酒业有限公司\新建文件夹\IMG_20220117_1613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815" cy="259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r>
              <w:rPr>
                <w:rFonts w:ascii="楷体" w:eastAsia="楷体" w:hAnsi="楷体" w:cs="楷体"/>
                <w:noProof/>
                <w:color w:val="FF0000"/>
                <w:sz w:val="24"/>
                <w:szCs w:val="24"/>
              </w:rPr>
              <w:drawing>
                <wp:anchor distT="0" distB="0" distL="114300" distR="114300" simplePos="0" relativeHeight="251667456" behindDoc="0" locked="0" layoutInCell="1" allowOverlap="1" wp14:anchorId="14D23B2F" wp14:editId="60353E7B">
                  <wp:simplePos x="0" y="0"/>
                  <wp:positionH relativeFrom="column">
                    <wp:posOffset>117475</wp:posOffset>
                  </wp:positionH>
                  <wp:positionV relativeFrom="paragraph">
                    <wp:posOffset>140970</wp:posOffset>
                  </wp:positionV>
                  <wp:extent cx="5472430" cy="2460625"/>
                  <wp:effectExtent l="0" t="0" r="0" b="0"/>
                  <wp:wrapNone/>
                  <wp:docPr id="6" name="图片 6" descr="E:\360安全云盘同步版\国标联合审核\202201\金沙县盛宇酒业有限公司\新建文件夹\IMG_20220117_161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1\金沙县盛宇酒业有限公司\新建文件夹\IMG_20220117_1614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2430" cy="246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r>
              <w:rPr>
                <w:rFonts w:ascii="楷体" w:eastAsia="楷体" w:hAnsi="楷体" w:cs="楷体"/>
                <w:noProof/>
                <w:color w:val="FF0000"/>
                <w:sz w:val="24"/>
                <w:szCs w:val="24"/>
              </w:rPr>
              <w:lastRenderedPageBreak/>
              <w:drawing>
                <wp:anchor distT="0" distB="0" distL="114300" distR="114300" simplePos="0" relativeHeight="251669504" behindDoc="0" locked="0" layoutInCell="1" allowOverlap="1" wp14:anchorId="1894FD5A" wp14:editId="26C8150D">
                  <wp:simplePos x="0" y="0"/>
                  <wp:positionH relativeFrom="column">
                    <wp:posOffset>132080</wp:posOffset>
                  </wp:positionH>
                  <wp:positionV relativeFrom="paragraph">
                    <wp:posOffset>62230</wp:posOffset>
                  </wp:positionV>
                  <wp:extent cx="5472430" cy="2460625"/>
                  <wp:effectExtent l="0" t="0" r="0" b="0"/>
                  <wp:wrapNone/>
                  <wp:docPr id="7" name="图片 7" descr="E:\360安全云盘同步版\国标联合审核\202201\金沙县盛宇酒业有限公司\新建文件夹\IMG_20220117_161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201\金沙县盛宇酒业有限公司\新建文件夹\IMG_20220117_1615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2430" cy="246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D14" w:rsidRDefault="00A35D14" w:rsidP="00A35D1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Default="00A35D14" w:rsidP="00AF2404">
            <w:pPr>
              <w:spacing w:line="360" w:lineRule="auto"/>
              <w:ind w:firstLineChars="200" w:firstLine="480"/>
              <w:rPr>
                <w:rFonts w:ascii="楷体" w:eastAsia="楷体" w:hAnsi="楷体" w:cs="楷体"/>
                <w:color w:val="FF0000"/>
                <w:sz w:val="24"/>
                <w:szCs w:val="24"/>
              </w:rPr>
            </w:pPr>
          </w:p>
          <w:p w:rsidR="00A35D14" w:rsidRPr="00687548" w:rsidRDefault="00A35D14" w:rsidP="00AF2404">
            <w:pPr>
              <w:spacing w:line="360" w:lineRule="auto"/>
              <w:ind w:firstLineChars="200" w:firstLine="480"/>
              <w:rPr>
                <w:rFonts w:ascii="楷体" w:eastAsia="楷体" w:hAnsi="楷体" w:cs="楷体"/>
                <w:color w:val="FF0000"/>
                <w:sz w:val="24"/>
                <w:szCs w:val="24"/>
              </w:rPr>
            </w:pPr>
          </w:p>
        </w:tc>
        <w:tc>
          <w:tcPr>
            <w:tcW w:w="1585" w:type="dxa"/>
          </w:tcPr>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p w:rsidR="00FC0BD7" w:rsidRPr="00687548" w:rsidRDefault="00FC0BD7">
            <w:pPr>
              <w:spacing w:line="360" w:lineRule="auto"/>
              <w:rPr>
                <w:rFonts w:ascii="楷体" w:eastAsia="楷体" w:hAnsi="楷体"/>
                <w:sz w:val="24"/>
                <w:szCs w:val="24"/>
              </w:rPr>
            </w:pPr>
          </w:p>
        </w:tc>
      </w:tr>
      <w:tr w:rsidR="00FC0BD7" w:rsidRPr="00687548">
        <w:trPr>
          <w:trHeight w:val="2110"/>
        </w:trPr>
        <w:tc>
          <w:tcPr>
            <w:tcW w:w="1809" w:type="dxa"/>
          </w:tcPr>
          <w:p w:rsidR="00FC0BD7" w:rsidRPr="00687548" w:rsidRDefault="00FC0BD7">
            <w:pPr>
              <w:spacing w:line="360" w:lineRule="auto"/>
              <w:rPr>
                <w:rFonts w:ascii="楷体" w:eastAsia="楷体" w:hAnsi="楷体" w:cs="宋体"/>
                <w:sz w:val="24"/>
                <w:szCs w:val="24"/>
              </w:rPr>
            </w:pPr>
            <w:r w:rsidRPr="00687548">
              <w:rPr>
                <w:rFonts w:ascii="楷体" w:eastAsia="楷体" w:hAnsi="楷体" w:cs="Arial" w:hint="eastAsia"/>
                <w:sz w:val="24"/>
                <w:szCs w:val="24"/>
              </w:rPr>
              <w:lastRenderedPageBreak/>
              <w:t>应急准备和响应</w:t>
            </w:r>
          </w:p>
        </w:tc>
        <w:tc>
          <w:tcPr>
            <w:tcW w:w="1311" w:type="dxa"/>
            <w:vAlign w:val="center"/>
          </w:tcPr>
          <w:p w:rsidR="00FC0BD7" w:rsidRPr="00687548" w:rsidRDefault="00FC0BD7">
            <w:pPr>
              <w:tabs>
                <w:tab w:val="left" w:pos="218"/>
              </w:tabs>
              <w:spacing w:line="360" w:lineRule="auto"/>
              <w:rPr>
                <w:rFonts w:ascii="楷体" w:eastAsia="楷体" w:hAnsi="楷体" w:cs="楷体"/>
                <w:sz w:val="24"/>
                <w:szCs w:val="24"/>
              </w:rPr>
            </w:pPr>
            <w:r w:rsidRPr="00687548">
              <w:rPr>
                <w:rFonts w:ascii="楷体" w:eastAsia="楷体" w:hAnsi="楷体" w:cs="楷体" w:hint="eastAsia"/>
                <w:sz w:val="24"/>
                <w:szCs w:val="24"/>
              </w:rPr>
              <w:t>EO</w:t>
            </w:r>
            <w:r w:rsidRPr="00687548">
              <w:rPr>
                <w:rFonts w:ascii="楷体" w:eastAsia="楷体" w:hAnsi="楷体" w:cs="Arial" w:hint="eastAsia"/>
                <w:sz w:val="24"/>
                <w:szCs w:val="24"/>
              </w:rPr>
              <w:t>8.2</w:t>
            </w:r>
          </w:p>
        </w:tc>
        <w:tc>
          <w:tcPr>
            <w:tcW w:w="10004" w:type="dxa"/>
          </w:tcPr>
          <w:p w:rsidR="00FC0BD7" w:rsidRPr="00687548" w:rsidRDefault="00FC0BD7">
            <w:pPr>
              <w:spacing w:line="360" w:lineRule="auto"/>
              <w:rPr>
                <w:rFonts w:ascii="楷体" w:eastAsia="楷体" w:hAnsi="楷体" w:cs="楷体"/>
                <w:sz w:val="24"/>
                <w:szCs w:val="24"/>
              </w:rPr>
            </w:pPr>
            <w:r w:rsidRPr="00687548">
              <w:rPr>
                <w:rFonts w:ascii="楷体" w:eastAsia="楷体" w:hAnsi="楷体" w:cs="楷体" w:hint="eastAsia"/>
                <w:sz w:val="24"/>
                <w:szCs w:val="24"/>
              </w:rPr>
              <w:t xml:space="preserve">    制定实施了《</w:t>
            </w:r>
            <w:r w:rsidR="00CE71A3" w:rsidRPr="00CE71A3">
              <w:rPr>
                <w:rFonts w:ascii="楷体" w:eastAsia="楷体" w:hAnsi="楷体" w:cs="楷体" w:hint="eastAsia"/>
                <w:sz w:val="24"/>
                <w:szCs w:val="24"/>
              </w:rPr>
              <w:t>应急准备和响应控制程序</w:t>
            </w:r>
            <w:r w:rsidR="00CE71A3" w:rsidRPr="00CE71A3">
              <w:rPr>
                <w:rFonts w:ascii="楷体" w:eastAsia="楷体" w:hAnsi="楷体" w:cs="楷体" w:hint="eastAsia"/>
                <w:sz w:val="24"/>
                <w:szCs w:val="24"/>
              </w:rPr>
              <w:tab/>
              <w:t>SYJY/CX-11</w:t>
            </w:r>
            <w:r w:rsidRPr="00687548">
              <w:rPr>
                <w:rFonts w:ascii="楷体" w:eastAsia="楷体" w:hAnsi="楷体" w:cs="楷体" w:hint="eastAsia"/>
                <w:sz w:val="24"/>
                <w:szCs w:val="24"/>
              </w:rPr>
              <w:t>》，制定了火灾应急预案。内容包括：目的、适用范围、职责、应急处理细则、演习、必备资料等。</w:t>
            </w:r>
          </w:p>
          <w:p w:rsidR="00FC0BD7" w:rsidRDefault="00FC0BD7">
            <w:pPr>
              <w:spacing w:line="360" w:lineRule="auto"/>
              <w:ind w:firstLineChars="150" w:firstLine="360"/>
              <w:rPr>
                <w:rFonts w:ascii="楷体" w:eastAsia="楷体" w:hAnsi="楷体" w:cs="楷体"/>
                <w:sz w:val="24"/>
                <w:szCs w:val="24"/>
              </w:rPr>
            </w:pPr>
            <w:r w:rsidRPr="00687548">
              <w:rPr>
                <w:rFonts w:ascii="楷体" w:eastAsia="楷体" w:hAnsi="楷体" w:cs="楷体" w:hint="eastAsia"/>
                <w:sz w:val="24"/>
                <w:szCs w:val="24"/>
              </w:rPr>
              <w:t>2021.</w:t>
            </w:r>
            <w:r w:rsidR="00C12CDF">
              <w:rPr>
                <w:rFonts w:ascii="楷体" w:eastAsia="楷体" w:hAnsi="楷体" w:cs="楷体" w:hint="eastAsia"/>
                <w:sz w:val="24"/>
                <w:szCs w:val="24"/>
              </w:rPr>
              <w:t>8</w:t>
            </w:r>
            <w:r w:rsidRPr="00687548">
              <w:rPr>
                <w:rFonts w:ascii="楷体" w:eastAsia="楷体" w:hAnsi="楷体" w:cs="楷体" w:hint="eastAsia"/>
                <w:sz w:val="24"/>
                <w:szCs w:val="24"/>
              </w:rPr>
              <w:t>.</w:t>
            </w:r>
            <w:r w:rsidR="00C12CDF">
              <w:rPr>
                <w:rFonts w:ascii="楷体" w:eastAsia="楷体" w:hAnsi="楷体" w:cs="楷体" w:hint="eastAsia"/>
                <w:sz w:val="24"/>
                <w:szCs w:val="24"/>
              </w:rPr>
              <w:t>2</w:t>
            </w:r>
            <w:r w:rsidRPr="00687548">
              <w:rPr>
                <w:rFonts w:ascii="楷体" w:eastAsia="楷体" w:hAnsi="楷体" w:cs="楷体" w:hint="eastAsia"/>
                <w:sz w:val="24"/>
                <w:szCs w:val="24"/>
              </w:rPr>
              <w:t>日参加了公司组织的消防演练。</w:t>
            </w:r>
          </w:p>
          <w:p w:rsidR="00C12CDF" w:rsidRPr="00C12CDF" w:rsidRDefault="00C12CD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库房有消防栓和灭火器多个，状态有效。</w:t>
            </w:r>
          </w:p>
          <w:p w:rsidR="00FC0BD7" w:rsidRPr="00687548" w:rsidRDefault="00FC0BD7" w:rsidP="00A35D14">
            <w:pPr>
              <w:spacing w:line="360" w:lineRule="auto"/>
              <w:ind w:firstLineChars="150" w:firstLine="360"/>
              <w:rPr>
                <w:rFonts w:ascii="楷体" w:eastAsia="楷体" w:hAnsi="楷体" w:cs="楷体"/>
                <w:color w:val="FF0000"/>
                <w:sz w:val="24"/>
                <w:szCs w:val="24"/>
              </w:rPr>
            </w:pPr>
            <w:r w:rsidRPr="00687548">
              <w:rPr>
                <w:rFonts w:ascii="楷体" w:eastAsia="楷体" w:hAnsi="楷体" w:cs="楷体" w:hint="eastAsia"/>
                <w:sz w:val="24"/>
                <w:szCs w:val="24"/>
              </w:rPr>
              <w:t>自体系建立以来未发生紧急情况。</w:t>
            </w:r>
          </w:p>
        </w:tc>
        <w:tc>
          <w:tcPr>
            <w:tcW w:w="1585" w:type="dxa"/>
          </w:tcPr>
          <w:p w:rsidR="00FC0BD7" w:rsidRPr="00687548" w:rsidRDefault="00FC0BD7">
            <w:pPr>
              <w:spacing w:line="360" w:lineRule="auto"/>
              <w:rPr>
                <w:rFonts w:ascii="楷体" w:eastAsia="楷体" w:hAnsi="楷体"/>
                <w:sz w:val="24"/>
                <w:szCs w:val="24"/>
              </w:rPr>
            </w:pPr>
          </w:p>
        </w:tc>
      </w:tr>
      <w:tr w:rsidR="00FC0BD7" w:rsidRPr="00687548" w:rsidTr="000B530D">
        <w:trPr>
          <w:trHeight w:val="435"/>
        </w:trPr>
        <w:tc>
          <w:tcPr>
            <w:tcW w:w="1809" w:type="dxa"/>
          </w:tcPr>
          <w:p w:rsidR="00FC0BD7" w:rsidRPr="00687548" w:rsidRDefault="00FC0BD7">
            <w:pPr>
              <w:spacing w:line="360" w:lineRule="auto"/>
              <w:rPr>
                <w:rFonts w:ascii="楷体" w:eastAsia="楷体" w:hAnsi="楷体" w:cs="Arial"/>
                <w:sz w:val="24"/>
                <w:szCs w:val="24"/>
              </w:rPr>
            </w:pPr>
          </w:p>
        </w:tc>
        <w:tc>
          <w:tcPr>
            <w:tcW w:w="1311" w:type="dxa"/>
            <w:vAlign w:val="center"/>
          </w:tcPr>
          <w:p w:rsidR="00FC0BD7" w:rsidRPr="00687548" w:rsidRDefault="00FC0BD7">
            <w:pPr>
              <w:tabs>
                <w:tab w:val="left" w:pos="218"/>
              </w:tabs>
              <w:spacing w:line="360" w:lineRule="auto"/>
              <w:rPr>
                <w:rFonts w:ascii="楷体" w:eastAsia="楷体" w:hAnsi="楷体" w:cs="楷体"/>
                <w:sz w:val="24"/>
                <w:szCs w:val="24"/>
              </w:rPr>
            </w:pPr>
          </w:p>
        </w:tc>
        <w:tc>
          <w:tcPr>
            <w:tcW w:w="10004" w:type="dxa"/>
          </w:tcPr>
          <w:p w:rsidR="00FC0BD7" w:rsidRPr="00687548" w:rsidRDefault="00FC0BD7">
            <w:pPr>
              <w:spacing w:line="360" w:lineRule="auto"/>
              <w:rPr>
                <w:rFonts w:ascii="楷体" w:eastAsia="楷体" w:hAnsi="楷体" w:cs="楷体"/>
                <w:sz w:val="24"/>
                <w:szCs w:val="24"/>
              </w:rPr>
            </w:pPr>
          </w:p>
        </w:tc>
        <w:tc>
          <w:tcPr>
            <w:tcW w:w="1585" w:type="dxa"/>
          </w:tcPr>
          <w:p w:rsidR="00FC0BD7" w:rsidRPr="00687548" w:rsidRDefault="00FC0BD7">
            <w:pPr>
              <w:spacing w:line="360" w:lineRule="auto"/>
              <w:rPr>
                <w:rFonts w:ascii="楷体" w:eastAsia="楷体" w:hAnsi="楷体"/>
                <w:sz w:val="24"/>
                <w:szCs w:val="24"/>
              </w:rPr>
            </w:pPr>
          </w:p>
        </w:tc>
      </w:tr>
    </w:tbl>
    <w:p w:rsidR="006124F4" w:rsidRPr="00687548" w:rsidRDefault="00500DD5">
      <w:pPr>
        <w:rPr>
          <w:rFonts w:ascii="楷体" w:eastAsia="楷体" w:hAnsi="楷体"/>
        </w:rPr>
      </w:pPr>
      <w:r w:rsidRPr="00687548">
        <w:rPr>
          <w:rFonts w:ascii="楷体" w:eastAsia="楷体" w:hAnsi="楷体"/>
        </w:rPr>
        <w:ptab w:relativeTo="margin" w:alignment="center" w:leader="none"/>
      </w:r>
    </w:p>
    <w:p w:rsidR="006124F4" w:rsidRPr="00687548" w:rsidRDefault="00500DD5">
      <w:pPr>
        <w:pStyle w:val="a4"/>
        <w:rPr>
          <w:rFonts w:ascii="楷体" w:eastAsia="楷体" w:hAnsi="楷体"/>
        </w:rPr>
      </w:pPr>
      <w:r w:rsidRPr="00687548">
        <w:rPr>
          <w:rFonts w:ascii="楷体" w:eastAsia="楷体" w:hAnsi="楷体" w:hint="eastAsia"/>
        </w:rPr>
        <w:t>说明：不符合标注N</w:t>
      </w:r>
    </w:p>
    <w:sectPr w:rsidR="006124F4" w:rsidRPr="00687548" w:rsidSect="00092FE5">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03" w:rsidRDefault="00586403">
      <w:r>
        <w:separator/>
      </w:r>
    </w:p>
  </w:endnote>
  <w:endnote w:type="continuationSeparator" w:id="0">
    <w:p w:rsidR="00586403" w:rsidRDefault="0058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14F57" w:rsidRDefault="00114F57">
            <w:pPr>
              <w:pStyle w:val="a4"/>
              <w:jc w:val="center"/>
            </w:pPr>
            <w:r>
              <w:rPr>
                <w:b/>
                <w:sz w:val="24"/>
                <w:szCs w:val="24"/>
              </w:rPr>
              <w:fldChar w:fldCharType="begin"/>
            </w:r>
            <w:r>
              <w:rPr>
                <w:b/>
              </w:rPr>
              <w:instrText>PAGE</w:instrText>
            </w:r>
            <w:r>
              <w:rPr>
                <w:b/>
                <w:sz w:val="24"/>
                <w:szCs w:val="24"/>
              </w:rPr>
              <w:fldChar w:fldCharType="separate"/>
            </w:r>
            <w:r w:rsidR="00405667">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05667">
              <w:rPr>
                <w:b/>
                <w:noProof/>
              </w:rPr>
              <w:t>14</w:t>
            </w:r>
            <w:r>
              <w:rPr>
                <w:b/>
                <w:sz w:val="24"/>
                <w:szCs w:val="24"/>
              </w:rPr>
              <w:fldChar w:fldCharType="end"/>
            </w:r>
          </w:p>
        </w:sdtContent>
      </w:sdt>
    </w:sdtContent>
  </w:sdt>
  <w:p w:rsidR="00114F57" w:rsidRDefault="00114F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03" w:rsidRDefault="00586403">
      <w:r>
        <w:separator/>
      </w:r>
    </w:p>
  </w:footnote>
  <w:footnote w:type="continuationSeparator" w:id="0">
    <w:p w:rsidR="00586403" w:rsidRDefault="0058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57" w:rsidRDefault="00114F57" w:rsidP="008F4B1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47842F6F" wp14:editId="351C8679">
          <wp:simplePos x="0" y="0"/>
          <wp:positionH relativeFrom="column">
            <wp:posOffset>-19050</wp:posOffset>
          </wp:positionH>
          <wp:positionV relativeFrom="paragraph">
            <wp:posOffset>-51435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4F57" w:rsidRDefault="00586403" w:rsidP="008F4B19">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14F57" w:rsidRDefault="00114F57" w:rsidP="00817F1B">
                <w:pPr>
                  <w:rPr>
                    <w:sz w:val="18"/>
                    <w:szCs w:val="18"/>
                  </w:rPr>
                </w:pPr>
                <w:r>
                  <w:rPr>
                    <w:rFonts w:hint="eastAsia"/>
                    <w:sz w:val="18"/>
                    <w:szCs w:val="18"/>
                  </w:rPr>
                  <w:t>ISC-B-II-12(05</w:t>
                </w:r>
                <w:r>
                  <w:rPr>
                    <w:rFonts w:hint="eastAsia"/>
                    <w:sz w:val="18"/>
                    <w:szCs w:val="18"/>
                  </w:rPr>
                  <w:t>版）</w:t>
                </w:r>
              </w:p>
              <w:p w:rsidR="00114F57" w:rsidRDefault="00114F57"/>
            </w:txbxContent>
          </v:textbox>
        </v:shape>
      </w:pict>
    </w:r>
    <w:r w:rsidR="00114F57">
      <w:rPr>
        <w:rStyle w:val="CharChar1"/>
        <w:rFonts w:hint="default"/>
        <w:w w:val="90"/>
      </w:rPr>
      <w:t xml:space="preserve">Beijing International Standard united Certification </w:t>
    </w:r>
    <w:proofErr w:type="spellStart"/>
    <w:r w:rsidR="00114F57">
      <w:rPr>
        <w:rStyle w:val="CharChar1"/>
        <w:rFonts w:hint="default"/>
        <w:w w:val="90"/>
      </w:rPr>
      <w:t>Co.</w:t>
    </w:r>
    <w:proofErr w:type="gramStart"/>
    <w:r w:rsidR="00114F57">
      <w:rPr>
        <w:rStyle w:val="CharChar1"/>
        <w:rFonts w:hint="default"/>
        <w:w w:val="90"/>
      </w:rPr>
      <w:t>,Ltd</w:t>
    </w:r>
    <w:proofErr w:type="spellEnd"/>
    <w:proofErr w:type="gramEnd"/>
    <w:r w:rsidR="00114F57">
      <w:rPr>
        <w:rStyle w:val="CharChar1"/>
        <w:rFonts w:hint="default"/>
        <w:w w:val="90"/>
      </w:rPr>
      <w:t>.</w:t>
    </w:r>
  </w:p>
  <w:p w:rsidR="00114F57" w:rsidRDefault="00114F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068"/>
    <w:multiLevelType w:val="hybridMultilevel"/>
    <w:tmpl w:val="476C7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8D7"/>
    <w:rsid w:val="000043D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270"/>
    <w:rsid w:val="0004642B"/>
    <w:rsid w:val="00046875"/>
    <w:rsid w:val="00047098"/>
    <w:rsid w:val="00047E49"/>
    <w:rsid w:val="0005199E"/>
    <w:rsid w:val="000534FB"/>
    <w:rsid w:val="0005697E"/>
    <w:rsid w:val="000579CF"/>
    <w:rsid w:val="00072B81"/>
    <w:rsid w:val="00073D52"/>
    <w:rsid w:val="0007610C"/>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03AF"/>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B7F7B"/>
    <w:rsid w:val="000C123B"/>
    <w:rsid w:val="000C2724"/>
    <w:rsid w:val="000C37F4"/>
    <w:rsid w:val="000C408E"/>
    <w:rsid w:val="000D131A"/>
    <w:rsid w:val="000D5401"/>
    <w:rsid w:val="000D5976"/>
    <w:rsid w:val="000D697A"/>
    <w:rsid w:val="000D7F6A"/>
    <w:rsid w:val="000E2B69"/>
    <w:rsid w:val="000E2FCD"/>
    <w:rsid w:val="000E557B"/>
    <w:rsid w:val="000E7848"/>
    <w:rsid w:val="000E7BFD"/>
    <w:rsid w:val="000E7EF7"/>
    <w:rsid w:val="000F0ED5"/>
    <w:rsid w:val="000F35F1"/>
    <w:rsid w:val="000F4BF2"/>
    <w:rsid w:val="000F5D79"/>
    <w:rsid w:val="000F63C9"/>
    <w:rsid w:val="000F7D53"/>
    <w:rsid w:val="00101F08"/>
    <w:rsid w:val="001022F1"/>
    <w:rsid w:val="001037D5"/>
    <w:rsid w:val="001123FA"/>
    <w:rsid w:val="00112EBF"/>
    <w:rsid w:val="00114F57"/>
    <w:rsid w:val="00117BB9"/>
    <w:rsid w:val="00122BC4"/>
    <w:rsid w:val="00124717"/>
    <w:rsid w:val="00141865"/>
    <w:rsid w:val="001446FB"/>
    <w:rsid w:val="00145688"/>
    <w:rsid w:val="00146C22"/>
    <w:rsid w:val="00147828"/>
    <w:rsid w:val="00150852"/>
    <w:rsid w:val="00151B71"/>
    <w:rsid w:val="0015334D"/>
    <w:rsid w:val="0015639C"/>
    <w:rsid w:val="00161106"/>
    <w:rsid w:val="00165683"/>
    <w:rsid w:val="00166114"/>
    <w:rsid w:val="001677C1"/>
    <w:rsid w:val="00170393"/>
    <w:rsid w:val="001737D0"/>
    <w:rsid w:val="00173DEB"/>
    <w:rsid w:val="00174B65"/>
    <w:rsid w:val="001779ED"/>
    <w:rsid w:val="00180D2D"/>
    <w:rsid w:val="001812B0"/>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0612"/>
    <w:rsid w:val="001C5AD2"/>
    <w:rsid w:val="001C5BE8"/>
    <w:rsid w:val="001C724A"/>
    <w:rsid w:val="001C74CE"/>
    <w:rsid w:val="001D318E"/>
    <w:rsid w:val="001D44FD"/>
    <w:rsid w:val="001D4AB3"/>
    <w:rsid w:val="001D4AD8"/>
    <w:rsid w:val="001D54FF"/>
    <w:rsid w:val="001D65A1"/>
    <w:rsid w:val="001E1631"/>
    <w:rsid w:val="001E1974"/>
    <w:rsid w:val="001E3A34"/>
    <w:rsid w:val="001E636B"/>
    <w:rsid w:val="001F6E53"/>
    <w:rsid w:val="00202BC2"/>
    <w:rsid w:val="002112CB"/>
    <w:rsid w:val="002122D7"/>
    <w:rsid w:val="00214113"/>
    <w:rsid w:val="00215081"/>
    <w:rsid w:val="00215B15"/>
    <w:rsid w:val="0021627B"/>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7791F"/>
    <w:rsid w:val="00281EB5"/>
    <w:rsid w:val="002840AC"/>
    <w:rsid w:val="00284ACF"/>
    <w:rsid w:val="00284B06"/>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1C83"/>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6F1B"/>
    <w:rsid w:val="003075BF"/>
    <w:rsid w:val="00310456"/>
    <w:rsid w:val="003123C3"/>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1E8"/>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30A3"/>
    <w:rsid w:val="00396922"/>
    <w:rsid w:val="003A01F2"/>
    <w:rsid w:val="003A12A3"/>
    <w:rsid w:val="003A1E9C"/>
    <w:rsid w:val="003A4884"/>
    <w:rsid w:val="003A7A5C"/>
    <w:rsid w:val="003B0319"/>
    <w:rsid w:val="003B4CA7"/>
    <w:rsid w:val="003C06A3"/>
    <w:rsid w:val="003C2BA7"/>
    <w:rsid w:val="003C379A"/>
    <w:rsid w:val="003D1006"/>
    <w:rsid w:val="003D18B7"/>
    <w:rsid w:val="003D2552"/>
    <w:rsid w:val="003D30C1"/>
    <w:rsid w:val="003D42CB"/>
    <w:rsid w:val="003D6BE3"/>
    <w:rsid w:val="003D736E"/>
    <w:rsid w:val="003E0E52"/>
    <w:rsid w:val="003F1D2B"/>
    <w:rsid w:val="003F20A5"/>
    <w:rsid w:val="003F233D"/>
    <w:rsid w:val="003F38F5"/>
    <w:rsid w:val="003F4794"/>
    <w:rsid w:val="00400B96"/>
    <w:rsid w:val="00401BD6"/>
    <w:rsid w:val="00405667"/>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4537D"/>
    <w:rsid w:val="004543FC"/>
    <w:rsid w:val="00454A81"/>
    <w:rsid w:val="00456697"/>
    <w:rsid w:val="004566D6"/>
    <w:rsid w:val="00462E74"/>
    <w:rsid w:val="004638EF"/>
    <w:rsid w:val="00464BF7"/>
    <w:rsid w:val="00465FE1"/>
    <w:rsid w:val="0047133E"/>
    <w:rsid w:val="00471378"/>
    <w:rsid w:val="00471DD9"/>
    <w:rsid w:val="00475491"/>
    <w:rsid w:val="004811C1"/>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779"/>
    <w:rsid w:val="0054270E"/>
    <w:rsid w:val="00542A03"/>
    <w:rsid w:val="0054635B"/>
    <w:rsid w:val="00546DD5"/>
    <w:rsid w:val="00547980"/>
    <w:rsid w:val="00551ED1"/>
    <w:rsid w:val="00552F32"/>
    <w:rsid w:val="005577C1"/>
    <w:rsid w:val="00560A2A"/>
    <w:rsid w:val="005613BC"/>
    <w:rsid w:val="00561A86"/>
    <w:rsid w:val="0056412C"/>
    <w:rsid w:val="00564E53"/>
    <w:rsid w:val="00564E58"/>
    <w:rsid w:val="00570D1C"/>
    <w:rsid w:val="00571DE8"/>
    <w:rsid w:val="00574F8E"/>
    <w:rsid w:val="0057559A"/>
    <w:rsid w:val="00576B7E"/>
    <w:rsid w:val="00580224"/>
    <w:rsid w:val="00580C5E"/>
    <w:rsid w:val="00581B74"/>
    <w:rsid w:val="00583277"/>
    <w:rsid w:val="00583744"/>
    <w:rsid w:val="00584A21"/>
    <w:rsid w:val="00584E4C"/>
    <w:rsid w:val="00586403"/>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C6E00"/>
    <w:rsid w:val="005D3185"/>
    <w:rsid w:val="005D6E95"/>
    <w:rsid w:val="005E13A2"/>
    <w:rsid w:val="005E4859"/>
    <w:rsid w:val="005E60A7"/>
    <w:rsid w:val="005E67A8"/>
    <w:rsid w:val="005F3F52"/>
    <w:rsid w:val="005F4B95"/>
    <w:rsid w:val="005F6C65"/>
    <w:rsid w:val="005F7743"/>
    <w:rsid w:val="00600EF3"/>
    <w:rsid w:val="00600F02"/>
    <w:rsid w:val="006037C6"/>
    <w:rsid w:val="0060444D"/>
    <w:rsid w:val="006122FC"/>
    <w:rsid w:val="006124F4"/>
    <w:rsid w:val="00612CA0"/>
    <w:rsid w:val="006133C3"/>
    <w:rsid w:val="00624138"/>
    <w:rsid w:val="0062550A"/>
    <w:rsid w:val="006309E8"/>
    <w:rsid w:val="006354BB"/>
    <w:rsid w:val="0063664D"/>
    <w:rsid w:val="0064199A"/>
    <w:rsid w:val="00642776"/>
    <w:rsid w:val="00644639"/>
    <w:rsid w:val="00644FE2"/>
    <w:rsid w:val="00645CCB"/>
    <w:rsid w:val="00645FB8"/>
    <w:rsid w:val="0064608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87548"/>
    <w:rsid w:val="00687C7E"/>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16D"/>
    <w:rsid w:val="006C6653"/>
    <w:rsid w:val="006D4D2C"/>
    <w:rsid w:val="006D7583"/>
    <w:rsid w:val="006E047F"/>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4E92"/>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1EB6"/>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18DD"/>
    <w:rsid w:val="00806CD1"/>
    <w:rsid w:val="008079FA"/>
    <w:rsid w:val="00810D58"/>
    <w:rsid w:val="0081136E"/>
    <w:rsid w:val="0081321A"/>
    <w:rsid w:val="008162DE"/>
    <w:rsid w:val="008177CB"/>
    <w:rsid w:val="00817F1B"/>
    <w:rsid w:val="00822446"/>
    <w:rsid w:val="00823B39"/>
    <w:rsid w:val="00823D48"/>
    <w:rsid w:val="00825286"/>
    <w:rsid w:val="0082611C"/>
    <w:rsid w:val="0083210C"/>
    <w:rsid w:val="008336D7"/>
    <w:rsid w:val="00835B31"/>
    <w:rsid w:val="00835DC5"/>
    <w:rsid w:val="008412D1"/>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47A7"/>
    <w:rsid w:val="008B5AD2"/>
    <w:rsid w:val="008C51BA"/>
    <w:rsid w:val="008C5324"/>
    <w:rsid w:val="008C7870"/>
    <w:rsid w:val="008D089D"/>
    <w:rsid w:val="008D2675"/>
    <w:rsid w:val="008E1DDD"/>
    <w:rsid w:val="008E31F5"/>
    <w:rsid w:val="008E376D"/>
    <w:rsid w:val="008E3877"/>
    <w:rsid w:val="008F0B04"/>
    <w:rsid w:val="008F0B4E"/>
    <w:rsid w:val="008F3FE0"/>
    <w:rsid w:val="008F41A1"/>
    <w:rsid w:val="008F4B19"/>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07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178D"/>
    <w:rsid w:val="00973499"/>
    <w:rsid w:val="009748DD"/>
    <w:rsid w:val="00976F73"/>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553C"/>
    <w:rsid w:val="009C7717"/>
    <w:rsid w:val="009D1FC3"/>
    <w:rsid w:val="009D48E6"/>
    <w:rsid w:val="009D6D70"/>
    <w:rsid w:val="009D7E11"/>
    <w:rsid w:val="009E30DA"/>
    <w:rsid w:val="009E577A"/>
    <w:rsid w:val="009E6193"/>
    <w:rsid w:val="009E7DD1"/>
    <w:rsid w:val="009F3780"/>
    <w:rsid w:val="009F3AB9"/>
    <w:rsid w:val="009F3B86"/>
    <w:rsid w:val="009F609F"/>
    <w:rsid w:val="009F7752"/>
    <w:rsid w:val="009F7EED"/>
    <w:rsid w:val="00A01006"/>
    <w:rsid w:val="00A05399"/>
    <w:rsid w:val="00A115EA"/>
    <w:rsid w:val="00A138C2"/>
    <w:rsid w:val="00A138EC"/>
    <w:rsid w:val="00A144FB"/>
    <w:rsid w:val="00A169D0"/>
    <w:rsid w:val="00A17B9F"/>
    <w:rsid w:val="00A2017B"/>
    <w:rsid w:val="00A21776"/>
    <w:rsid w:val="00A26E44"/>
    <w:rsid w:val="00A27E02"/>
    <w:rsid w:val="00A34B9E"/>
    <w:rsid w:val="00A35D14"/>
    <w:rsid w:val="00A35E37"/>
    <w:rsid w:val="00A4232D"/>
    <w:rsid w:val="00A4575E"/>
    <w:rsid w:val="00A458FE"/>
    <w:rsid w:val="00A52E25"/>
    <w:rsid w:val="00A53106"/>
    <w:rsid w:val="00A6128F"/>
    <w:rsid w:val="00A6317F"/>
    <w:rsid w:val="00A63D90"/>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45F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512D"/>
    <w:rsid w:val="00AD6F34"/>
    <w:rsid w:val="00AE0FEF"/>
    <w:rsid w:val="00AE3EC3"/>
    <w:rsid w:val="00AF0AAB"/>
    <w:rsid w:val="00AF0F08"/>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374E"/>
    <w:rsid w:val="00B5486F"/>
    <w:rsid w:val="00B56519"/>
    <w:rsid w:val="00B57B1E"/>
    <w:rsid w:val="00B57EAB"/>
    <w:rsid w:val="00B64949"/>
    <w:rsid w:val="00B657E8"/>
    <w:rsid w:val="00B759EB"/>
    <w:rsid w:val="00B81284"/>
    <w:rsid w:val="00B8202D"/>
    <w:rsid w:val="00B857F1"/>
    <w:rsid w:val="00B875C3"/>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011"/>
    <w:rsid w:val="00BC71B0"/>
    <w:rsid w:val="00BD6AC5"/>
    <w:rsid w:val="00BE1085"/>
    <w:rsid w:val="00BE2675"/>
    <w:rsid w:val="00BE5773"/>
    <w:rsid w:val="00BE6A10"/>
    <w:rsid w:val="00BF3257"/>
    <w:rsid w:val="00BF597E"/>
    <w:rsid w:val="00BF6BF7"/>
    <w:rsid w:val="00C028B7"/>
    <w:rsid w:val="00C0299D"/>
    <w:rsid w:val="00C03098"/>
    <w:rsid w:val="00C0339F"/>
    <w:rsid w:val="00C12CDF"/>
    <w:rsid w:val="00C1401D"/>
    <w:rsid w:val="00C14685"/>
    <w:rsid w:val="00C15C3C"/>
    <w:rsid w:val="00C173F0"/>
    <w:rsid w:val="00C20938"/>
    <w:rsid w:val="00C21386"/>
    <w:rsid w:val="00C22EED"/>
    <w:rsid w:val="00C318EC"/>
    <w:rsid w:val="00C31C73"/>
    <w:rsid w:val="00C3324E"/>
    <w:rsid w:val="00C35C8E"/>
    <w:rsid w:val="00C40609"/>
    <w:rsid w:val="00C42C80"/>
    <w:rsid w:val="00C42C8D"/>
    <w:rsid w:val="00C46B78"/>
    <w:rsid w:val="00C51224"/>
    <w:rsid w:val="00C51A36"/>
    <w:rsid w:val="00C526E2"/>
    <w:rsid w:val="00C548BE"/>
    <w:rsid w:val="00C54D2F"/>
    <w:rsid w:val="00C55228"/>
    <w:rsid w:val="00C55895"/>
    <w:rsid w:val="00C62419"/>
    <w:rsid w:val="00C62E91"/>
    <w:rsid w:val="00C676F2"/>
    <w:rsid w:val="00C67E19"/>
    <w:rsid w:val="00C67E47"/>
    <w:rsid w:val="00C71E85"/>
    <w:rsid w:val="00C73543"/>
    <w:rsid w:val="00C74F8C"/>
    <w:rsid w:val="00C7750F"/>
    <w:rsid w:val="00C77FB9"/>
    <w:rsid w:val="00C81ACE"/>
    <w:rsid w:val="00C82AF9"/>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1A3"/>
    <w:rsid w:val="00CE7BE1"/>
    <w:rsid w:val="00CF147A"/>
    <w:rsid w:val="00CF1723"/>
    <w:rsid w:val="00CF1726"/>
    <w:rsid w:val="00CF324A"/>
    <w:rsid w:val="00CF46F8"/>
    <w:rsid w:val="00CF615B"/>
    <w:rsid w:val="00CF6C5C"/>
    <w:rsid w:val="00CF6F5E"/>
    <w:rsid w:val="00D02852"/>
    <w:rsid w:val="00D02F7F"/>
    <w:rsid w:val="00D03ECD"/>
    <w:rsid w:val="00D04D72"/>
    <w:rsid w:val="00D050C3"/>
    <w:rsid w:val="00D06F59"/>
    <w:rsid w:val="00D1189C"/>
    <w:rsid w:val="00D17463"/>
    <w:rsid w:val="00D200AA"/>
    <w:rsid w:val="00D2302E"/>
    <w:rsid w:val="00D27BAF"/>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1806"/>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16A"/>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76DB"/>
    <w:rsid w:val="00E02739"/>
    <w:rsid w:val="00E038E4"/>
    <w:rsid w:val="00E04ED8"/>
    <w:rsid w:val="00E07DAF"/>
    <w:rsid w:val="00E13D9A"/>
    <w:rsid w:val="00E20C66"/>
    <w:rsid w:val="00E21843"/>
    <w:rsid w:val="00E21E7D"/>
    <w:rsid w:val="00E314D1"/>
    <w:rsid w:val="00E32D13"/>
    <w:rsid w:val="00E41029"/>
    <w:rsid w:val="00E42ACD"/>
    <w:rsid w:val="00E43822"/>
    <w:rsid w:val="00E43A99"/>
    <w:rsid w:val="00E44012"/>
    <w:rsid w:val="00E44C05"/>
    <w:rsid w:val="00E467AB"/>
    <w:rsid w:val="00E52076"/>
    <w:rsid w:val="00E54035"/>
    <w:rsid w:val="00E5423D"/>
    <w:rsid w:val="00E60F91"/>
    <w:rsid w:val="00E62025"/>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42D1"/>
    <w:rsid w:val="00EB4470"/>
    <w:rsid w:val="00EB5DF5"/>
    <w:rsid w:val="00EB603B"/>
    <w:rsid w:val="00EB65F7"/>
    <w:rsid w:val="00EC2231"/>
    <w:rsid w:val="00EC2916"/>
    <w:rsid w:val="00EC42F5"/>
    <w:rsid w:val="00EC5015"/>
    <w:rsid w:val="00EC6702"/>
    <w:rsid w:val="00ED0F62"/>
    <w:rsid w:val="00ED1660"/>
    <w:rsid w:val="00ED2789"/>
    <w:rsid w:val="00ED47C6"/>
    <w:rsid w:val="00ED4BD5"/>
    <w:rsid w:val="00EE7B72"/>
    <w:rsid w:val="00EF36E7"/>
    <w:rsid w:val="00EF7DA6"/>
    <w:rsid w:val="00F0181D"/>
    <w:rsid w:val="00F01838"/>
    <w:rsid w:val="00F02F5A"/>
    <w:rsid w:val="00F05A8B"/>
    <w:rsid w:val="00F06D09"/>
    <w:rsid w:val="00F1012B"/>
    <w:rsid w:val="00F101A2"/>
    <w:rsid w:val="00F1025D"/>
    <w:rsid w:val="00F11201"/>
    <w:rsid w:val="00F11D78"/>
    <w:rsid w:val="00F11E8A"/>
    <w:rsid w:val="00F1280B"/>
    <w:rsid w:val="00F1321B"/>
    <w:rsid w:val="00F14D99"/>
    <w:rsid w:val="00F14E62"/>
    <w:rsid w:val="00F15E18"/>
    <w:rsid w:val="00F15E39"/>
    <w:rsid w:val="00F17434"/>
    <w:rsid w:val="00F26793"/>
    <w:rsid w:val="00F27E9C"/>
    <w:rsid w:val="00F32CB9"/>
    <w:rsid w:val="00F33729"/>
    <w:rsid w:val="00F35CD7"/>
    <w:rsid w:val="00F3666E"/>
    <w:rsid w:val="00F378AF"/>
    <w:rsid w:val="00F40BCF"/>
    <w:rsid w:val="00F46B1E"/>
    <w:rsid w:val="00F5083B"/>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21"/>
    <w:rsid w:val="00FA0833"/>
    <w:rsid w:val="00FA1C9B"/>
    <w:rsid w:val="00FA350D"/>
    <w:rsid w:val="00FA4D7C"/>
    <w:rsid w:val="00FA54C0"/>
    <w:rsid w:val="00FA5535"/>
    <w:rsid w:val="00FA623D"/>
    <w:rsid w:val="00FB03C3"/>
    <w:rsid w:val="00FB4CE9"/>
    <w:rsid w:val="00FB5A65"/>
    <w:rsid w:val="00FB6414"/>
    <w:rsid w:val="00FC09D9"/>
    <w:rsid w:val="00FC0BD7"/>
    <w:rsid w:val="00FC6E40"/>
    <w:rsid w:val="00FC6FE0"/>
    <w:rsid w:val="00FC73B0"/>
    <w:rsid w:val="00FC78BF"/>
    <w:rsid w:val="00FC79B2"/>
    <w:rsid w:val="00FD1448"/>
    <w:rsid w:val="00FD2869"/>
    <w:rsid w:val="00FD5964"/>
    <w:rsid w:val="00FD5EE5"/>
    <w:rsid w:val="00FD72A6"/>
    <w:rsid w:val="00FD769C"/>
    <w:rsid w:val="00FE065B"/>
    <w:rsid w:val="00FE09C9"/>
    <w:rsid w:val="00FE1DF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2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092FE5"/>
    <w:rPr>
      <w:sz w:val="18"/>
      <w:szCs w:val="18"/>
    </w:rPr>
  </w:style>
  <w:style w:type="character" w:customStyle="1" w:styleId="Char">
    <w:name w:val="批注框文本 Char"/>
    <w:basedOn w:val="a0"/>
    <w:link w:val="a3"/>
    <w:rsid w:val="00092FE5"/>
    <w:rPr>
      <w:rFonts w:ascii="Times New Roman" w:eastAsia="宋体" w:hAnsi="Times New Roman" w:cs="Times New Roman"/>
      <w:sz w:val="18"/>
      <w:szCs w:val="18"/>
    </w:rPr>
  </w:style>
  <w:style w:type="paragraph" w:styleId="a4">
    <w:name w:val="footer"/>
    <w:basedOn w:val="a"/>
    <w:link w:val="Char0"/>
    <w:unhideWhenUsed/>
    <w:qFormat/>
    <w:rsid w:val="00092FE5"/>
    <w:pPr>
      <w:tabs>
        <w:tab w:val="center" w:pos="4153"/>
        <w:tab w:val="right" w:pos="8306"/>
      </w:tabs>
      <w:snapToGrid w:val="0"/>
      <w:jc w:val="left"/>
    </w:pPr>
    <w:rPr>
      <w:sz w:val="18"/>
      <w:szCs w:val="18"/>
    </w:rPr>
  </w:style>
  <w:style w:type="character" w:customStyle="1" w:styleId="Char0">
    <w:name w:val="页脚 Char"/>
    <w:basedOn w:val="a0"/>
    <w:link w:val="a4"/>
    <w:rsid w:val="00092FE5"/>
    <w:rPr>
      <w:rFonts w:ascii="Times New Roman" w:eastAsia="宋体" w:hAnsi="Times New Roman" w:cs="Times New Roman"/>
      <w:sz w:val="18"/>
      <w:szCs w:val="18"/>
    </w:rPr>
  </w:style>
  <w:style w:type="paragraph" w:styleId="a5">
    <w:name w:val="header"/>
    <w:basedOn w:val="a"/>
    <w:link w:val="Char1"/>
    <w:unhideWhenUsed/>
    <w:qFormat/>
    <w:rsid w:val="00092F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092FE5"/>
    <w:rPr>
      <w:rFonts w:ascii="Times New Roman" w:eastAsia="宋体" w:hAnsi="Times New Roman" w:cs="Times New Roman"/>
      <w:sz w:val="18"/>
      <w:szCs w:val="18"/>
    </w:rPr>
  </w:style>
  <w:style w:type="character" w:styleId="a6">
    <w:name w:val="Hyperlink"/>
    <w:basedOn w:val="a0"/>
    <w:uiPriority w:val="99"/>
    <w:unhideWhenUsed/>
    <w:qFormat/>
    <w:rsid w:val="00092FE5"/>
    <w:rPr>
      <w:color w:val="0000FF" w:themeColor="hyperlink"/>
      <w:u w:val="single"/>
    </w:rPr>
  </w:style>
  <w:style w:type="character" w:customStyle="1" w:styleId="CharChar1">
    <w:name w:val="Char Char1"/>
    <w:qFormat/>
    <w:locked/>
    <w:rsid w:val="00092FE5"/>
    <w:rPr>
      <w:rFonts w:ascii="宋体" w:eastAsia="宋体" w:hAnsi="Courier New" w:hint="eastAsia"/>
      <w:kern w:val="2"/>
      <w:sz w:val="21"/>
      <w:lang w:val="en-US" w:eastAsia="zh-CN" w:bidi="ar-SA"/>
    </w:rPr>
  </w:style>
  <w:style w:type="character" w:customStyle="1" w:styleId="fontstyle01">
    <w:name w:val="fontstyle01"/>
    <w:basedOn w:val="a0"/>
    <w:rsid w:val="00092FE5"/>
    <w:rPr>
      <w:rFonts w:ascii="宋体" w:eastAsia="宋体" w:hAnsi="宋体" w:hint="eastAsia"/>
      <w:color w:val="000000"/>
      <w:sz w:val="24"/>
      <w:szCs w:val="24"/>
    </w:rPr>
  </w:style>
  <w:style w:type="character" w:customStyle="1" w:styleId="fontstyle21">
    <w:name w:val="fontstyle21"/>
    <w:basedOn w:val="a0"/>
    <w:qFormat/>
    <w:rsid w:val="00092FE5"/>
    <w:rPr>
      <w:rFonts w:ascii="Times New Roman" w:hAnsi="Times New Roman" w:cs="Times New Roman" w:hint="default"/>
      <w:color w:val="000000"/>
      <w:sz w:val="24"/>
      <w:szCs w:val="24"/>
    </w:rPr>
  </w:style>
  <w:style w:type="paragraph" w:customStyle="1" w:styleId="a7">
    <w:name w:val="东方正文"/>
    <w:basedOn w:val="a"/>
    <w:qFormat/>
    <w:rsid w:val="00092FE5"/>
    <w:pPr>
      <w:spacing w:line="400" w:lineRule="exact"/>
      <w:ind w:left="284" w:right="284"/>
    </w:pPr>
    <w:rPr>
      <w:sz w:val="24"/>
    </w:rPr>
  </w:style>
  <w:style w:type="paragraph" w:customStyle="1" w:styleId="Style2">
    <w:name w:val="_Style 2"/>
    <w:basedOn w:val="a"/>
    <w:uiPriority w:val="34"/>
    <w:qFormat/>
    <w:rsid w:val="00092FE5"/>
    <w:pPr>
      <w:widowControl/>
      <w:ind w:firstLineChars="200" w:firstLine="420"/>
      <w:jc w:val="left"/>
    </w:pPr>
    <w:rPr>
      <w:kern w:val="0"/>
      <w:sz w:val="20"/>
      <w:lang w:eastAsia="en-US"/>
    </w:rPr>
  </w:style>
  <w:style w:type="paragraph" w:styleId="a8">
    <w:name w:val="No Spacing"/>
    <w:uiPriority w:val="99"/>
    <w:qFormat/>
    <w:rsid w:val="00092FE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 w:type="paragraph" w:styleId="ac">
    <w:name w:val="List Paragraph"/>
    <w:basedOn w:val="a"/>
    <w:uiPriority w:val="99"/>
    <w:unhideWhenUsed/>
    <w:rsid w:val="004832F1"/>
    <w:pPr>
      <w:ind w:firstLineChars="200" w:firstLine="420"/>
    </w:pPr>
  </w:style>
  <w:style w:type="paragraph" w:styleId="ad">
    <w:name w:val="Normal Indent"/>
    <w:basedOn w:val="a"/>
    <w:qFormat/>
    <w:rsid w:val="000B7F7B"/>
    <w:pPr>
      <w:adjustRightInd w:val="0"/>
      <w:spacing w:line="360" w:lineRule="atLeast"/>
      <w:ind w:left="480"/>
      <w:textAlignment w:val="baselin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470053682">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3570</TotalTime>
  <Pages>14</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1429</cp:revision>
  <dcterms:created xsi:type="dcterms:W3CDTF">2015-06-17T12:51:00Z</dcterms:created>
  <dcterms:modified xsi:type="dcterms:W3CDTF">2022-02-16T08:50:00Z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