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宝鸡卓远恒通机械制造有限公司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陕西省宝鸡市岐山县蔡家坡镇五丈原社区310国道西星段道北002号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陕西省宝鸡市岐山县蔡家坡镇五丈原社区310国道西星段道北002号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1075-2021-E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苏拴侠</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13659276528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zyhtjx@163.com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苏拴侠</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变速器零部件（活塞、拨叉轴）的生产所涉及场所的相关环境管理活动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22.03.02</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2021年10月26日 上午至2021年10月26日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李俐</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2018-N1EMS-1222792</w:t>
            </w:r>
          </w:p>
        </w:tc>
        <w:tc>
          <w:tcPr>
            <w:tcW w:w="1029" w:type="dxa"/>
            <w:gridSpan w:val="4"/>
            <w:vAlign w:val="center"/>
          </w:tcPr>
          <w:p w:rsidR="00D25683">
            <w:pPr>
              <w:jc w:val="center"/>
              <w:rPr>
                <w:sz w:val="18"/>
                <w:szCs w:val="18"/>
              </w:rPr>
            </w:pPr>
          </w:p>
        </w:tc>
        <w:tc>
          <w:tcPr>
            <w:tcW w:w="868" w:type="dxa"/>
            <w:gridSpan w:val="2"/>
            <w:vAlign w:val="center"/>
          </w:tcPr>
          <w:p w:rsidR="00D25683">
            <w:pPr>
              <w:jc w:val="center"/>
              <w:rPr>
                <w:sz w:val="21"/>
                <w:szCs w:val="21"/>
              </w:rPr>
            </w:pPr>
            <w:r>
              <w:rPr>
                <w:sz w:val="21"/>
                <w:szCs w:val="21"/>
              </w:rPr>
              <w:t>22.03.02</w:t>
            </w:r>
          </w:p>
        </w:tc>
        <w:tc>
          <w:tcPr>
            <w:tcW w:w="1393" w:type="dxa"/>
            <w:gridSpan w:val="3"/>
            <w:vAlign w:val="center"/>
          </w:tcPr>
          <w:p w:rsidR="00D25683">
            <w:pPr>
              <w:jc w:val="center"/>
              <w:rPr>
                <w:sz w:val="21"/>
                <w:szCs w:val="21"/>
              </w:rPr>
            </w:pPr>
            <w:r>
              <w:rPr>
                <w:sz w:val="21"/>
                <w:szCs w:val="21"/>
              </w:rPr>
              <w:t>13709207775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李俐</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6A37DB">
      <w:pPr>
        <w:snapToGrid w:val="0"/>
        <w:spacing w:before="163" w:beforeLines="50" w:line="320" w:lineRule="exact"/>
        <w:ind w:firstLine="3000" w:firstLineChars="1250"/>
        <w:rPr>
          <w:rFonts w:asciiTheme="minorEastAsia" w:eastAsiaTheme="minorEastAsia" w:hAnsiTheme="minorEastAsia"/>
          <w:sz w:val="32"/>
          <w:szCs w:val="32"/>
        </w:rPr>
      </w:pPr>
    </w:p>
    <w:p w:rsidR="00D25683" w:rsidP="006A37DB">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6A37DB">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6A37DB">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2019-03-27T03:10:00Z</cp:lastPrinted>
  <dcterms:created xsi:type="dcterms:W3CDTF">2019-12-26T02:43:00Z</dcterms:created>
  <dcterms:modified xsi:type="dcterms:W3CDTF">2021-09-06T00:52:00Z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