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29787B" w:rsidRDefault="0084257F">
      <w:pPr>
        <w:spacing w:line="480" w:lineRule="exact"/>
        <w:jc w:val="center"/>
        <w:rPr>
          <w:rFonts w:ascii="楷体" w:eastAsia="楷体" w:hAnsi="楷体"/>
          <w:b/>
          <w:bCs/>
          <w:color w:val="000000"/>
          <w:sz w:val="36"/>
          <w:szCs w:val="36"/>
        </w:rPr>
      </w:pPr>
      <w:r w:rsidRPr="0029787B">
        <w:rPr>
          <w:rFonts w:ascii="楷体" w:eastAsia="楷体" w:hAnsi="楷体"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29787B">
        <w:trPr>
          <w:trHeight w:val="515"/>
        </w:trPr>
        <w:tc>
          <w:tcPr>
            <w:tcW w:w="1707" w:type="dxa"/>
            <w:vMerge w:val="restart"/>
            <w:vAlign w:val="center"/>
          </w:tcPr>
          <w:p w:rsidR="00642669" w:rsidRPr="0029787B" w:rsidRDefault="0084257F" w:rsidP="0029787B">
            <w:pPr>
              <w:spacing w:line="360" w:lineRule="auto"/>
              <w:jc w:val="center"/>
              <w:rPr>
                <w:rFonts w:ascii="楷体" w:eastAsia="楷体" w:hAnsi="楷体" w:cs="宋体"/>
                <w:sz w:val="24"/>
                <w:szCs w:val="24"/>
              </w:rPr>
            </w:pPr>
            <w:r w:rsidRPr="0029787B">
              <w:rPr>
                <w:rFonts w:ascii="楷体" w:eastAsia="楷体" w:hAnsi="楷体" w:cs="宋体" w:hint="eastAsia"/>
                <w:sz w:val="24"/>
                <w:szCs w:val="24"/>
              </w:rPr>
              <w:t>过程与活动、</w:t>
            </w:r>
          </w:p>
          <w:p w:rsidR="00642669" w:rsidRPr="0029787B" w:rsidRDefault="0084257F" w:rsidP="0029787B">
            <w:pPr>
              <w:spacing w:line="360" w:lineRule="auto"/>
              <w:jc w:val="center"/>
              <w:rPr>
                <w:rFonts w:ascii="楷体" w:eastAsia="楷体" w:hAnsi="楷体" w:cs="宋体"/>
                <w:sz w:val="24"/>
                <w:szCs w:val="24"/>
              </w:rPr>
            </w:pPr>
            <w:r w:rsidRPr="0029787B">
              <w:rPr>
                <w:rFonts w:ascii="楷体" w:eastAsia="楷体" w:hAnsi="楷体" w:cs="宋体" w:hint="eastAsia"/>
                <w:sz w:val="24"/>
                <w:szCs w:val="24"/>
              </w:rPr>
              <w:t>抽样计划</w:t>
            </w:r>
          </w:p>
        </w:tc>
        <w:tc>
          <w:tcPr>
            <w:tcW w:w="1019" w:type="dxa"/>
            <w:vMerge w:val="restart"/>
            <w:vAlign w:val="center"/>
          </w:tcPr>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涉及</w:t>
            </w:r>
          </w:p>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条款</w:t>
            </w:r>
          </w:p>
        </w:tc>
        <w:tc>
          <w:tcPr>
            <w:tcW w:w="11223" w:type="dxa"/>
            <w:vAlign w:val="center"/>
          </w:tcPr>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受审核部门：</w:t>
            </w:r>
            <w:r w:rsidRPr="0029787B">
              <w:rPr>
                <w:rFonts w:ascii="楷体" w:eastAsia="楷体" w:hAnsi="楷体" w:cs="宋体" w:hint="eastAsia"/>
                <w:bCs/>
                <w:sz w:val="24"/>
                <w:szCs w:val="24"/>
              </w:rPr>
              <w:t>管理层</w:t>
            </w:r>
            <w:r w:rsidRPr="0029787B">
              <w:rPr>
                <w:rFonts w:ascii="楷体" w:eastAsia="楷体" w:hAnsi="楷体" w:cs="宋体" w:hint="eastAsia"/>
                <w:sz w:val="24"/>
                <w:szCs w:val="24"/>
              </w:rPr>
              <w:t xml:space="preserve">   主管领导</w:t>
            </w:r>
            <w:r w:rsidR="00A6146F" w:rsidRPr="0029787B">
              <w:rPr>
                <w:rFonts w:ascii="楷体" w:eastAsia="楷体" w:hAnsi="楷体" w:cs="宋体" w:hint="eastAsia"/>
                <w:sz w:val="24"/>
                <w:szCs w:val="24"/>
              </w:rPr>
              <w:t>：</w:t>
            </w:r>
            <w:r w:rsidR="000333EB" w:rsidRPr="0029787B">
              <w:rPr>
                <w:rFonts w:ascii="楷体" w:eastAsia="楷体" w:hAnsi="楷体" w:cs="宋体" w:hint="eastAsia"/>
                <w:sz w:val="24"/>
                <w:szCs w:val="24"/>
              </w:rPr>
              <w:t>游先平</w:t>
            </w:r>
            <w:r w:rsidR="00E82C8A" w:rsidRPr="0029787B">
              <w:rPr>
                <w:rFonts w:ascii="楷体" w:eastAsia="楷体" w:hAnsi="楷体" w:cs="宋体" w:hint="eastAsia"/>
                <w:sz w:val="24"/>
                <w:szCs w:val="24"/>
              </w:rPr>
              <w:t>、</w:t>
            </w:r>
            <w:r w:rsidR="000333EB" w:rsidRPr="0029787B">
              <w:rPr>
                <w:rFonts w:ascii="楷体" w:eastAsia="楷体" w:hAnsi="楷体" w:cs="宋体" w:hint="eastAsia"/>
                <w:sz w:val="24"/>
                <w:szCs w:val="24"/>
              </w:rPr>
              <w:t>游佳熙</w:t>
            </w:r>
            <w:r w:rsidR="00E7340C" w:rsidRPr="0029787B">
              <w:rPr>
                <w:rFonts w:ascii="楷体" w:eastAsia="楷体" w:hAnsi="楷体" w:cs="宋体" w:hint="eastAsia"/>
                <w:sz w:val="24"/>
                <w:szCs w:val="24"/>
              </w:rPr>
              <w:t xml:space="preserve">   </w:t>
            </w:r>
            <w:r w:rsidR="00653F03" w:rsidRPr="0029787B">
              <w:rPr>
                <w:rFonts w:ascii="楷体" w:eastAsia="楷体" w:hAnsi="楷体" w:cs="宋体" w:hint="eastAsia"/>
                <w:sz w:val="24"/>
                <w:szCs w:val="24"/>
              </w:rPr>
              <w:t xml:space="preserve">   </w:t>
            </w:r>
            <w:r w:rsidRPr="0029787B">
              <w:rPr>
                <w:rFonts w:ascii="楷体" w:eastAsia="楷体" w:hAnsi="楷体" w:cs="宋体" w:hint="eastAsia"/>
                <w:sz w:val="24"/>
                <w:szCs w:val="24"/>
              </w:rPr>
              <w:t>陪同人员：</w:t>
            </w:r>
            <w:r w:rsidR="00096AF9" w:rsidRPr="0029787B">
              <w:rPr>
                <w:rFonts w:ascii="楷体" w:eastAsia="楷体" w:hAnsi="楷体" w:hint="eastAsia"/>
                <w:sz w:val="24"/>
                <w:szCs w:val="24"/>
              </w:rPr>
              <w:t>张</w:t>
            </w:r>
            <w:r w:rsidR="00B4486C" w:rsidRPr="0029787B">
              <w:rPr>
                <w:rFonts w:ascii="楷体" w:eastAsia="楷体" w:hAnsi="楷体" w:hint="eastAsia"/>
                <w:sz w:val="24"/>
                <w:szCs w:val="24"/>
              </w:rPr>
              <w:t>致远</w:t>
            </w:r>
          </w:p>
        </w:tc>
        <w:tc>
          <w:tcPr>
            <w:tcW w:w="760" w:type="dxa"/>
            <w:vMerge w:val="restart"/>
            <w:vAlign w:val="center"/>
          </w:tcPr>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判定</w:t>
            </w:r>
          </w:p>
        </w:tc>
      </w:tr>
      <w:tr w:rsidR="00642669" w:rsidRPr="0029787B">
        <w:trPr>
          <w:trHeight w:val="403"/>
        </w:trPr>
        <w:tc>
          <w:tcPr>
            <w:tcW w:w="1707" w:type="dxa"/>
            <w:vMerge/>
            <w:vAlign w:val="center"/>
          </w:tcPr>
          <w:p w:rsidR="00642669" w:rsidRPr="0029787B" w:rsidRDefault="00642669" w:rsidP="0029787B">
            <w:pPr>
              <w:spacing w:line="360" w:lineRule="auto"/>
              <w:rPr>
                <w:rFonts w:ascii="楷体" w:eastAsia="楷体" w:hAnsi="楷体" w:cs="宋体"/>
                <w:sz w:val="24"/>
                <w:szCs w:val="24"/>
              </w:rPr>
            </w:pPr>
          </w:p>
        </w:tc>
        <w:tc>
          <w:tcPr>
            <w:tcW w:w="1019" w:type="dxa"/>
            <w:vMerge/>
            <w:vAlign w:val="center"/>
          </w:tcPr>
          <w:p w:rsidR="00642669" w:rsidRPr="0029787B" w:rsidRDefault="00642669" w:rsidP="0029787B">
            <w:pPr>
              <w:spacing w:line="360" w:lineRule="auto"/>
              <w:rPr>
                <w:rFonts w:ascii="楷体" w:eastAsia="楷体" w:hAnsi="楷体" w:cs="宋体"/>
                <w:sz w:val="24"/>
                <w:szCs w:val="24"/>
              </w:rPr>
            </w:pPr>
          </w:p>
        </w:tc>
        <w:tc>
          <w:tcPr>
            <w:tcW w:w="11223" w:type="dxa"/>
            <w:vAlign w:val="center"/>
          </w:tcPr>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审核员：</w:t>
            </w:r>
            <w:r w:rsidR="00CF497F" w:rsidRPr="0029787B">
              <w:rPr>
                <w:rFonts w:ascii="楷体" w:eastAsia="楷体" w:hAnsi="楷体" w:cs="宋体" w:hint="eastAsia"/>
                <w:sz w:val="24"/>
                <w:szCs w:val="24"/>
              </w:rPr>
              <w:t>姜海军</w:t>
            </w:r>
            <w:r w:rsidRPr="0029787B">
              <w:rPr>
                <w:rFonts w:ascii="楷体" w:eastAsia="楷体" w:hAnsi="楷体" w:cs="宋体" w:hint="eastAsia"/>
                <w:sz w:val="24"/>
                <w:szCs w:val="24"/>
              </w:rPr>
              <w:t xml:space="preserve">                  审核时间：20</w:t>
            </w:r>
            <w:r w:rsidR="003E4429" w:rsidRPr="0029787B">
              <w:rPr>
                <w:rFonts w:ascii="楷体" w:eastAsia="楷体" w:hAnsi="楷体" w:cs="宋体" w:hint="eastAsia"/>
                <w:sz w:val="24"/>
                <w:szCs w:val="24"/>
              </w:rPr>
              <w:t>21.</w:t>
            </w:r>
            <w:r w:rsidR="00085736" w:rsidRPr="0029787B">
              <w:rPr>
                <w:rFonts w:ascii="楷体" w:eastAsia="楷体" w:hAnsi="楷体" w:cs="宋体" w:hint="eastAsia"/>
                <w:sz w:val="24"/>
                <w:szCs w:val="24"/>
              </w:rPr>
              <w:t>10</w:t>
            </w:r>
            <w:r w:rsidR="003E4429" w:rsidRPr="0029787B">
              <w:rPr>
                <w:rFonts w:ascii="楷体" w:eastAsia="楷体" w:hAnsi="楷体" w:cs="宋体" w:hint="eastAsia"/>
                <w:sz w:val="24"/>
                <w:szCs w:val="24"/>
              </w:rPr>
              <w:t>.</w:t>
            </w:r>
            <w:r w:rsidR="00CF497F" w:rsidRPr="0029787B">
              <w:rPr>
                <w:rFonts w:ascii="楷体" w:eastAsia="楷体" w:hAnsi="楷体" w:cs="宋体" w:hint="eastAsia"/>
                <w:sz w:val="24"/>
                <w:szCs w:val="24"/>
              </w:rPr>
              <w:t>27</w:t>
            </w:r>
          </w:p>
        </w:tc>
        <w:tc>
          <w:tcPr>
            <w:tcW w:w="760" w:type="dxa"/>
            <w:vMerge/>
          </w:tcPr>
          <w:p w:rsidR="00642669" w:rsidRPr="0029787B" w:rsidRDefault="00642669" w:rsidP="0029787B">
            <w:pPr>
              <w:spacing w:line="360" w:lineRule="auto"/>
              <w:rPr>
                <w:rFonts w:ascii="楷体" w:eastAsia="楷体" w:hAnsi="楷体" w:cs="宋体"/>
                <w:sz w:val="24"/>
                <w:szCs w:val="24"/>
              </w:rPr>
            </w:pPr>
          </w:p>
        </w:tc>
      </w:tr>
      <w:tr w:rsidR="00642669" w:rsidRPr="0029787B">
        <w:trPr>
          <w:trHeight w:val="516"/>
        </w:trPr>
        <w:tc>
          <w:tcPr>
            <w:tcW w:w="1707" w:type="dxa"/>
            <w:vMerge/>
            <w:vAlign w:val="center"/>
          </w:tcPr>
          <w:p w:rsidR="00642669" w:rsidRPr="0029787B" w:rsidRDefault="00642669" w:rsidP="0029787B">
            <w:pPr>
              <w:spacing w:line="360" w:lineRule="auto"/>
              <w:rPr>
                <w:rFonts w:ascii="楷体" w:eastAsia="楷体" w:hAnsi="楷体" w:cs="宋体"/>
                <w:sz w:val="24"/>
                <w:szCs w:val="24"/>
              </w:rPr>
            </w:pPr>
          </w:p>
        </w:tc>
        <w:tc>
          <w:tcPr>
            <w:tcW w:w="1019" w:type="dxa"/>
            <w:vMerge/>
            <w:vAlign w:val="center"/>
          </w:tcPr>
          <w:p w:rsidR="00642669" w:rsidRPr="0029787B" w:rsidRDefault="00642669" w:rsidP="0029787B">
            <w:pPr>
              <w:spacing w:line="360" w:lineRule="auto"/>
              <w:rPr>
                <w:rFonts w:ascii="楷体" w:eastAsia="楷体" w:hAnsi="楷体" w:cs="宋体"/>
                <w:sz w:val="24"/>
                <w:szCs w:val="24"/>
              </w:rPr>
            </w:pPr>
          </w:p>
        </w:tc>
        <w:tc>
          <w:tcPr>
            <w:tcW w:w="11223" w:type="dxa"/>
            <w:vAlign w:val="center"/>
          </w:tcPr>
          <w:p w:rsidR="00383CCB" w:rsidRPr="0029787B" w:rsidRDefault="0084257F" w:rsidP="0029787B">
            <w:pPr>
              <w:adjustRightInd w:val="0"/>
              <w:snapToGrid w:val="0"/>
              <w:spacing w:line="360" w:lineRule="auto"/>
              <w:ind w:rightChars="50" w:right="105"/>
              <w:jc w:val="left"/>
              <w:textAlignment w:val="baseline"/>
              <w:rPr>
                <w:rFonts w:ascii="楷体" w:eastAsia="楷体" w:hAnsi="楷体" w:cs="Arial"/>
                <w:spacing w:val="-6"/>
                <w:sz w:val="24"/>
                <w:szCs w:val="24"/>
              </w:rPr>
            </w:pPr>
            <w:r w:rsidRPr="0029787B">
              <w:rPr>
                <w:rFonts w:ascii="楷体" w:eastAsia="楷体" w:hAnsi="楷体" w:hint="eastAsia"/>
                <w:color w:val="000000"/>
                <w:sz w:val="24"/>
                <w:szCs w:val="24"/>
              </w:rPr>
              <w:t>涉及标准条款：</w:t>
            </w:r>
            <w:r w:rsidR="009B6326" w:rsidRPr="0029787B">
              <w:rPr>
                <w:rFonts w:ascii="楷体" w:eastAsia="楷体" w:hAnsi="楷体" w:cs="Arial" w:hint="eastAsia"/>
                <w:spacing w:val="-6"/>
                <w:sz w:val="24"/>
                <w:szCs w:val="24"/>
              </w:rPr>
              <w:t>Q</w:t>
            </w:r>
            <w:r w:rsidR="00383CCB" w:rsidRPr="0029787B">
              <w:rPr>
                <w:rFonts w:ascii="楷体" w:eastAsia="楷体" w:hAnsi="楷体" w:cs="Arial" w:hint="eastAsia"/>
                <w:spacing w:val="-6"/>
                <w:sz w:val="24"/>
                <w:szCs w:val="24"/>
              </w:rPr>
              <w:t>:4.1理解组织及其环境、4.2理解相关方的需求和期望、4.3 确定管理体系的范围、4.4质量管理体系及其过程、5.1领导作用和承诺、5.2质量方针、5.3组织的岗位、职责和权限、6.1应对风险和机遇的措施、6.2质量目标及其实现的策划、6.3变更的策划、7.1.1</w:t>
            </w:r>
            <w:r w:rsidR="003E4429" w:rsidRPr="0029787B">
              <w:rPr>
                <w:rFonts w:ascii="楷体" w:eastAsia="楷体" w:hAnsi="楷体" w:cs="Arial" w:hint="eastAsia"/>
                <w:spacing w:val="-6"/>
                <w:sz w:val="24"/>
                <w:szCs w:val="24"/>
              </w:rPr>
              <w:t>、</w:t>
            </w:r>
            <w:r w:rsidR="00383CCB" w:rsidRPr="0029787B">
              <w:rPr>
                <w:rFonts w:ascii="楷体" w:eastAsia="楷体" w:hAnsi="楷体" w:cs="Arial" w:hint="eastAsia"/>
                <w:spacing w:val="-6"/>
                <w:sz w:val="24"/>
                <w:szCs w:val="24"/>
              </w:rPr>
              <w:t>资源总则、7.4沟通、9.3管理评审、10.1改进、10.3</w:t>
            </w:r>
            <w:r w:rsidR="00A335ED" w:rsidRPr="0029787B">
              <w:rPr>
                <w:rFonts w:ascii="楷体" w:eastAsia="楷体" w:hAnsi="楷体" w:cs="Arial" w:hint="eastAsia"/>
                <w:spacing w:val="-6"/>
                <w:sz w:val="24"/>
                <w:szCs w:val="24"/>
              </w:rPr>
              <w:t>持续改进；</w:t>
            </w:r>
          </w:p>
          <w:p w:rsidR="00642669" w:rsidRPr="0029787B" w:rsidRDefault="00383CCB" w:rsidP="0029787B">
            <w:pPr>
              <w:spacing w:line="360" w:lineRule="auto"/>
              <w:ind w:firstLineChars="200" w:firstLine="456"/>
              <w:jc w:val="left"/>
              <w:rPr>
                <w:rFonts w:ascii="楷体" w:eastAsia="楷体" w:hAnsi="楷体" w:cs="宋体"/>
                <w:sz w:val="24"/>
                <w:szCs w:val="24"/>
              </w:rPr>
            </w:pPr>
            <w:r w:rsidRPr="0029787B">
              <w:rPr>
                <w:rFonts w:ascii="楷体" w:eastAsia="楷体" w:hAnsi="楷体" w:cs="Arial" w:hint="eastAsia"/>
                <w:spacing w:val="-6"/>
                <w:sz w:val="24"/>
                <w:szCs w:val="24"/>
              </w:rPr>
              <w:t>国家/地方监督抽查情况；顾客满意、相关</w:t>
            </w:r>
            <w:proofErr w:type="gramStart"/>
            <w:r w:rsidRPr="0029787B">
              <w:rPr>
                <w:rFonts w:ascii="楷体" w:eastAsia="楷体" w:hAnsi="楷体" w:cs="Arial" w:hint="eastAsia"/>
                <w:spacing w:val="-6"/>
                <w:sz w:val="24"/>
                <w:szCs w:val="24"/>
              </w:rPr>
              <w:t>方投诉</w:t>
            </w:r>
            <w:proofErr w:type="gramEnd"/>
            <w:r w:rsidRPr="0029787B">
              <w:rPr>
                <w:rFonts w:ascii="楷体" w:eastAsia="楷体" w:hAnsi="楷体" w:cs="Arial" w:hint="eastAsia"/>
                <w:spacing w:val="-6"/>
                <w:sz w:val="24"/>
                <w:szCs w:val="24"/>
              </w:rPr>
              <w:t>及处理情况；一阶段问题验证，验证企业相关资质证明的有效性；</w:t>
            </w:r>
          </w:p>
        </w:tc>
        <w:tc>
          <w:tcPr>
            <w:tcW w:w="760" w:type="dxa"/>
            <w:vMerge/>
          </w:tcPr>
          <w:p w:rsidR="00642669" w:rsidRPr="0029787B" w:rsidRDefault="00642669" w:rsidP="0029787B">
            <w:pPr>
              <w:spacing w:line="360" w:lineRule="auto"/>
              <w:rPr>
                <w:rFonts w:ascii="楷体" w:eastAsia="楷体" w:hAnsi="楷体" w:cs="宋体"/>
                <w:sz w:val="24"/>
                <w:szCs w:val="24"/>
              </w:rPr>
            </w:pPr>
          </w:p>
        </w:tc>
      </w:tr>
      <w:tr w:rsidR="00642669" w:rsidRPr="0029787B" w:rsidTr="00CC782B">
        <w:trPr>
          <w:trHeight w:val="534"/>
        </w:trPr>
        <w:tc>
          <w:tcPr>
            <w:tcW w:w="1707" w:type="dxa"/>
          </w:tcPr>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理解组织及其环境</w:t>
            </w:r>
          </w:p>
          <w:p w:rsidR="00642669" w:rsidRPr="0029787B" w:rsidRDefault="00642669" w:rsidP="0029787B">
            <w:pPr>
              <w:spacing w:line="360" w:lineRule="auto"/>
              <w:rPr>
                <w:rFonts w:ascii="楷体" w:eastAsia="楷体" w:hAnsi="楷体" w:cs="宋体"/>
                <w:sz w:val="24"/>
                <w:szCs w:val="24"/>
              </w:rPr>
            </w:pPr>
          </w:p>
          <w:p w:rsidR="00642669" w:rsidRPr="0029787B" w:rsidRDefault="00642669" w:rsidP="0029787B">
            <w:pPr>
              <w:spacing w:line="360" w:lineRule="auto"/>
              <w:rPr>
                <w:rFonts w:ascii="楷体" w:eastAsia="楷体" w:hAnsi="楷体" w:cs="宋体"/>
                <w:sz w:val="24"/>
                <w:szCs w:val="24"/>
              </w:rPr>
            </w:pPr>
          </w:p>
        </w:tc>
        <w:tc>
          <w:tcPr>
            <w:tcW w:w="1019" w:type="dxa"/>
          </w:tcPr>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4.1</w:t>
            </w:r>
          </w:p>
          <w:p w:rsidR="00642669" w:rsidRPr="0029787B" w:rsidRDefault="00642669" w:rsidP="0029787B">
            <w:pPr>
              <w:spacing w:line="360" w:lineRule="auto"/>
              <w:rPr>
                <w:rFonts w:ascii="楷体" w:eastAsia="楷体" w:hAnsi="楷体" w:cs="宋体"/>
                <w:sz w:val="24"/>
                <w:szCs w:val="24"/>
              </w:rPr>
            </w:pPr>
          </w:p>
        </w:tc>
        <w:tc>
          <w:tcPr>
            <w:tcW w:w="11223" w:type="dxa"/>
            <w:vAlign w:val="center"/>
          </w:tcPr>
          <w:p w:rsidR="00642669" w:rsidRPr="0029787B" w:rsidRDefault="0084257F"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公司</w:t>
            </w:r>
            <w:r w:rsidR="008F640C" w:rsidRPr="0029787B">
              <w:rPr>
                <w:rFonts w:ascii="楷体" w:eastAsia="楷体" w:hAnsi="楷体" w:cs="宋体" w:hint="eastAsia"/>
                <w:sz w:val="24"/>
                <w:szCs w:val="24"/>
              </w:rPr>
              <w:t>高层领导，</w:t>
            </w:r>
            <w:r w:rsidRPr="0029787B">
              <w:rPr>
                <w:rFonts w:ascii="楷体" w:eastAsia="楷体" w:hAnsi="楷体" w:cs="宋体" w:hint="eastAsia"/>
                <w:sz w:val="24"/>
                <w:szCs w:val="24"/>
              </w:rPr>
              <w:t>总经理：</w:t>
            </w:r>
            <w:r w:rsidR="000333EB" w:rsidRPr="0029787B">
              <w:rPr>
                <w:rFonts w:ascii="楷体" w:eastAsia="楷体" w:hAnsi="楷体" w:cs="宋体" w:hint="eastAsia"/>
                <w:sz w:val="24"/>
                <w:szCs w:val="24"/>
              </w:rPr>
              <w:t>游先平</w:t>
            </w:r>
            <w:r w:rsidR="003E2AAB">
              <w:rPr>
                <w:rFonts w:ascii="楷体" w:eastAsia="楷体" w:hAnsi="楷体" w:cs="宋体" w:hint="eastAsia"/>
                <w:sz w:val="24"/>
                <w:szCs w:val="24"/>
              </w:rPr>
              <w:t>，</w:t>
            </w:r>
            <w:r w:rsidR="00A90A02" w:rsidRPr="0029787B">
              <w:rPr>
                <w:rFonts w:ascii="楷体" w:eastAsia="楷体" w:hAnsi="楷体" w:cs="宋体" w:hint="eastAsia"/>
                <w:sz w:val="24"/>
                <w:szCs w:val="24"/>
              </w:rPr>
              <w:t xml:space="preserve"> </w:t>
            </w:r>
            <w:r w:rsidR="00F920F4" w:rsidRPr="0029787B">
              <w:rPr>
                <w:rFonts w:ascii="楷体" w:eastAsia="楷体" w:hAnsi="楷体" w:cs="宋体" w:hint="eastAsia"/>
                <w:sz w:val="24"/>
                <w:szCs w:val="24"/>
              </w:rPr>
              <w:t xml:space="preserve">      </w:t>
            </w:r>
            <w:r w:rsidR="00E768F1" w:rsidRPr="0029787B">
              <w:rPr>
                <w:rFonts w:ascii="楷体" w:eastAsia="楷体" w:hAnsi="楷体" w:cs="宋体" w:hint="eastAsia"/>
                <w:sz w:val="24"/>
                <w:szCs w:val="24"/>
              </w:rPr>
              <w:t>管理</w:t>
            </w:r>
            <w:r w:rsidR="002E6CA1" w:rsidRPr="0029787B">
              <w:rPr>
                <w:rFonts w:ascii="楷体" w:eastAsia="楷体" w:hAnsi="楷体" w:cs="宋体" w:hint="eastAsia"/>
                <w:sz w:val="24"/>
                <w:szCs w:val="24"/>
              </w:rPr>
              <w:t>者代表：</w:t>
            </w:r>
            <w:r w:rsidR="000333EB" w:rsidRPr="0029787B">
              <w:rPr>
                <w:rFonts w:ascii="楷体" w:eastAsia="楷体" w:hAnsi="楷体" w:cs="宋体" w:hint="eastAsia"/>
                <w:sz w:val="24"/>
                <w:szCs w:val="24"/>
              </w:rPr>
              <w:t>游佳熙</w:t>
            </w:r>
            <w:r w:rsidRPr="0029787B">
              <w:rPr>
                <w:rFonts w:ascii="楷体" w:eastAsia="楷体" w:hAnsi="楷体" w:cs="宋体" w:hint="eastAsia"/>
                <w:sz w:val="24"/>
                <w:szCs w:val="24"/>
              </w:rPr>
              <w:t>。</w:t>
            </w:r>
          </w:p>
          <w:p w:rsidR="00513E0F" w:rsidRPr="0029787B" w:rsidRDefault="00627710"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提供营业执照</w:t>
            </w:r>
            <w:r w:rsidR="00513E0F" w:rsidRPr="0029787B">
              <w:rPr>
                <w:rFonts w:ascii="楷体" w:eastAsia="楷体" w:hAnsi="楷体" w:cs="宋体" w:hint="eastAsia"/>
                <w:sz w:val="24"/>
                <w:szCs w:val="24"/>
              </w:rPr>
              <w:t>，</w:t>
            </w:r>
            <w:r w:rsidR="001D593B" w:rsidRPr="0029787B">
              <w:rPr>
                <w:rFonts w:ascii="楷体" w:eastAsia="楷体" w:hAnsi="楷体" w:cs="宋体" w:hint="eastAsia"/>
                <w:sz w:val="24"/>
                <w:szCs w:val="24"/>
              </w:rPr>
              <w:t>编号： 91360406MA393K5J94，法人代表：高巧云，</w:t>
            </w:r>
            <w:r w:rsidR="00513E0F" w:rsidRPr="0029787B">
              <w:rPr>
                <w:rFonts w:ascii="楷体" w:eastAsia="楷体" w:hAnsi="楷体" w:cs="宋体" w:hint="eastAsia"/>
                <w:sz w:val="24"/>
                <w:szCs w:val="24"/>
              </w:rPr>
              <w:t>营业期限</w:t>
            </w:r>
            <w:r w:rsidR="001D593B" w:rsidRPr="0029787B">
              <w:rPr>
                <w:rFonts w:ascii="楷体" w:eastAsia="楷体" w:hAnsi="楷体" w:cs="宋体" w:hint="eastAsia"/>
                <w:sz w:val="24"/>
                <w:szCs w:val="24"/>
              </w:rPr>
              <w:t>2020年01月02日至2050年01月01日</w:t>
            </w:r>
            <w:r w:rsidR="00513E0F" w:rsidRPr="0029787B">
              <w:rPr>
                <w:rFonts w:ascii="楷体" w:eastAsia="楷体" w:hAnsi="楷体" w:cs="宋体" w:hint="eastAsia"/>
                <w:sz w:val="24"/>
                <w:szCs w:val="24"/>
              </w:rPr>
              <w:t>，</w:t>
            </w:r>
            <w:r w:rsidRPr="0029787B">
              <w:rPr>
                <w:rFonts w:ascii="楷体" w:eastAsia="楷体" w:hAnsi="楷体" w:cs="宋体" w:hint="eastAsia"/>
                <w:sz w:val="24"/>
                <w:szCs w:val="24"/>
              </w:rPr>
              <w:t>在有效期内</w:t>
            </w:r>
            <w:r w:rsidR="00513E0F" w:rsidRPr="0029787B">
              <w:rPr>
                <w:rFonts w:ascii="楷体" w:eastAsia="楷体" w:hAnsi="楷体" w:cs="宋体" w:hint="eastAsia"/>
                <w:sz w:val="24"/>
                <w:szCs w:val="24"/>
              </w:rPr>
              <w:t>。</w:t>
            </w:r>
          </w:p>
          <w:p w:rsidR="001767AE" w:rsidRPr="0029787B" w:rsidRDefault="00F920F4"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注册地址：</w:t>
            </w:r>
            <w:bookmarkStart w:id="0" w:name="注册地址"/>
            <w:r w:rsidR="001767AE" w:rsidRPr="0029787B">
              <w:rPr>
                <w:rFonts w:ascii="楷体" w:eastAsia="楷体" w:hAnsi="楷体" w:cs="宋体" w:hint="eastAsia"/>
                <w:sz w:val="24"/>
                <w:szCs w:val="24"/>
              </w:rPr>
              <w:t>江西省九江市九江经济技术开发区双创基地</w:t>
            </w:r>
            <w:r w:rsidR="001767AE" w:rsidRPr="0029787B">
              <w:rPr>
                <w:rFonts w:ascii="楷体" w:eastAsia="楷体" w:hAnsi="楷体" w:cs="宋体"/>
                <w:sz w:val="24"/>
                <w:szCs w:val="24"/>
              </w:rPr>
              <w:t>9</w:t>
            </w:r>
            <w:r w:rsidR="001767AE" w:rsidRPr="0029787B">
              <w:rPr>
                <w:rFonts w:ascii="楷体" w:eastAsia="楷体" w:hAnsi="楷体" w:cs="宋体" w:hint="eastAsia"/>
                <w:sz w:val="24"/>
                <w:szCs w:val="24"/>
              </w:rPr>
              <w:t>号楼东侧厂房</w:t>
            </w:r>
            <w:r w:rsidR="001767AE" w:rsidRPr="0029787B">
              <w:rPr>
                <w:rFonts w:ascii="楷体" w:eastAsia="楷体" w:hAnsi="楷体" w:cs="宋体"/>
                <w:sz w:val="24"/>
                <w:szCs w:val="24"/>
              </w:rPr>
              <w:t>201</w:t>
            </w:r>
            <w:r w:rsidR="001767AE" w:rsidRPr="0029787B">
              <w:rPr>
                <w:rFonts w:ascii="楷体" w:eastAsia="楷体" w:hAnsi="楷体" w:cs="宋体" w:hint="eastAsia"/>
                <w:sz w:val="24"/>
                <w:szCs w:val="24"/>
              </w:rPr>
              <w:t>室</w:t>
            </w:r>
            <w:bookmarkEnd w:id="0"/>
            <w:r w:rsidRPr="0029787B">
              <w:rPr>
                <w:rFonts w:ascii="楷体" w:eastAsia="楷体" w:hAnsi="楷体" w:cs="宋体" w:hint="eastAsia"/>
                <w:sz w:val="24"/>
                <w:szCs w:val="24"/>
              </w:rPr>
              <w:t>；</w:t>
            </w:r>
          </w:p>
          <w:p w:rsidR="00642669" w:rsidRPr="0029787B" w:rsidRDefault="00F920F4"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经营地址：</w:t>
            </w:r>
            <w:bookmarkStart w:id="1" w:name="生产地址"/>
            <w:bookmarkStart w:id="2" w:name="办公地址"/>
            <w:r w:rsidR="001767AE" w:rsidRPr="0029787B">
              <w:rPr>
                <w:rFonts w:ascii="楷体" w:eastAsia="楷体" w:hAnsi="楷体" w:cs="宋体" w:hint="eastAsia"/>
                <w:sz w:val="24"/>
                <w:szCs w:val="24"/>
              </w:rPr>
              <w:t>江西省九江市</w:t>
            </w:r>
            <w:proofErr w:type="gramStart"/>
            <w:r w:rsidR="001767AE" w:rsidRPr="0029787B">
              <w:rPr>
                <w:rFonts w:ascii="楷体" w:eastAsia="楷体" w:hAnsi="楷体" w:cs="宋体" w:hint="eastAsia"/>
                <w:sz w:val="24"/>
                <w:szCs w:val="24"/>
              </w:rPr>
              <w:t>庐山市</w:t>
            </w:r>
            <w:proofErr w:type="gramEnd"/>
            <w:r w:rsidR="001767AE" w:rsidRPr="0029787B">
              <w:rPr>
                <w:rFonts w:ascii="楷体" w:eastAsia="楷体" w:hAnsi="楷体" w:cs="宋体" w:hint="eastAsia"/>
                <w:sz w:val="24"/>
                <w:szCs w:val="24"/>
              </w:rPr>
              <w:t>工业园</w:t>
            </w:r>
            <w:bookmarkEnd w:id="1"/>
            <w:bookmarkEnd w:id="2"/>
            <w:r w:rsidRPr="0029787B">
              <w:rPr>
                <w:rFonts w:ascii="楷体" w:eastAsia="楷体" w:hAnsi="楷体" w:cs="宋体" w:hint="eastAsia"/>
                <w:sz w:val="24"/>
                <w:szCs w:val="24"/>
              </w:rPr>
              <w:t>，有租赁协议，</w:t>
            </w:r>
            <w:r w:rsidR="0081609E" w:rsidRPr="0029787B">
              <w:rPr>
                <w:rFonts w:ascii="楷体" w:eastAsia="楷体" w:hAnsi="楷体" w:cs="宋体" w:hint="eastAsia"/>
                <w:sz w:val="24"/>
                <w:szCs w:val="24"/>
              </w:rPr>
              <w:t>公司</w:t>
            </w:r>
            <w:r w:rsidR="00FD13DF" w:rsidRPr="0029787B">
              <w:rPr>
                <w:rFonts w:ascii="楷体" w:eastAsia="楷体" w:hAnsi="楷体" w:cs="宋体" w:hint="eastAsia"/>
                <w:sz w:val="24"/>
                <w:szCs w:val="24"/>
              </w:rPr>
              <w:t>租赁</w:t>
            </w:r>
            <w:proofErr w:type="gramStart"/>
            <w:r w:rsidR="00FD13DF" w:rsidRPr="0029787B">
              <w:rPr>
                <w:rFonts w:ascii="楷体" w:eastAsia="楷体" w:hAnsi="楷体" w:cs="宋体" w:hint="eastAsia"/>
                <w:sz w:val="24"/>
                <w:szCs w:val="24"/>
              </w:rPr>
              <w:t>庐山市众鑫</w:t>
            </w:r>
            <w:proofErr w:type="gramEnd"/>
            <w:r w:rsidR="00FD13DF" w:rsidRPr="0029787B">
              <w:rPr>
                <w:rFonts w:ascii="楷体" w:eastAsia="楷体" w:hAnsi="楷体" w:cs="宋体" w:hint="eastAsia"/>
                <w:sz w:val="24"/>
                <w:szCs w:val="24"/>
              </w:rPr>
              <w:t>机械有限公司的生产车间（</w:t>
            </w:r>
            <w:proofErr w:type="gramStart"/>
            <w:r w:rsidR="00FD13DF" w:rsidRPr="0029787B">
              <w:rPr>
                <w:rFonts w:ascii="楷体" w:eastAsia="楷体" w:hAnsi="楷体" w:cs="宋体" w:hint="eastAsia"/>
                <w:sz w:val="24"/>
                <w:szCs w:val="24"/>
              </w:rPr>
              <w:t>庐山市众鑫</w:t>
            </w:r>
            <w:proofErr w:type="gramEnd"/>
            <w:r w:rsidR="00FD13DF" w:rsidRPr="0029787B">
              <w:rPr>
                <w:rFonts w:ascii="楷体" w:eastAsia="楷体" w:hAnsi="楷体" w:cs="宋体" w:hint="eastAsia"/>
                <w:sz w:val="24"/>
                <w:szCs w:val="24"/>
              </w:rPr>
              <w:t>机械有限公司租赁的九江斯特玛测试仪器制造有限公司的车间</w:t>
            </w:r>
            <w:r w:rsidR="00C441A3">
              <w:rPr>
                <w:rFonts w:ascii="楷体" w:eastAsia="楷体" w:hAnsi="楷体" w:cs="宋体" w:hint="eastAsia"/>
                <w:sz w:val="24"/>
                <w:szCs w:val="24"/>
              </w:rPr>
              <w:t>，有租赁协议</w:t>
            </w:r>
            <w:r w:rsidR="00FD13DF" w:rsidRPr="0029787B">
              <w:rPr>
                <w:rFonts w:ascii="楷体" w:eastAsia="楷体" w:hAnsi="楷体" w:cs="宋体" w:hint="eastAsia"/>
                <w:sz w:val="24"/>
                <w:szCs w:val="24"/>
              </w:rPr>
              <w:t>）</w:t>
            </w:r>
            <w:r w:rsidR="0093005D" w:rsidRPr="0029787B">
              <w:rPr>
                <w:rFonts w:ascii="楷体" w:eastAsia="楷体" w:hAnsi="楷体" w:cs="宋体" w:hint="eastAsia"/>
                <w:sz w:val="24"/>
                <w:szCs w:val="24"/>
              </w:rPr>
              <w:t>，</w:t>
            </w:r>
            <w:r w:rsidRPr="0029787B">
              <w:rPr>
                <w:rFonts w:ascii="楷体" w:eastAsia="楷体" w:hAnsi="楷体" w:cs="宋体" w:hint="eastAsia"/>
                <w:sz w:val="24"/>
                <w:szCs w:val="24"/>
              </w:rPr>
              <w:t>与上报</w:t>
            </w:r>
            <w:r w:rsidR="00627710" w:rsidRPr="0029787B">
              <w:rPr>
                <w:rFonts w:ascii="楷体" w:eastAsia="楷体" w:hAnsi="楷体" w:cs="宋体" w:hint="eastAsia"/>
                <w:sz w:val="24"/>
                <w:szCs w:val="24"/>
              </w:rPr>
              <w:t>地址一致</w:t>
            </w:r>
            <w:r w:rsidR="0084257F" w:rsidRPr="0029787B">
              <w:rPr>
                <w:rFonts w:ascii="楷体" w:eastAsia="楷体" w:hAnsi="楷体" w:cs="宋体" w:hint="eastAsia"/>
                <w:sz w:val="24"/>
                <w:szCs w:val="24"/>
              </w:rPr>
              <w:t>。</w:t>
            </w:r>
          </w:p>
          <w:p w:rsidR="00513E0F" w:rsidRPr="0029787B" w:rsidRDefault="00C441A3" w:rsidP="0029787B">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营业执照</w:t>
            </w:r>
            <w:r w:rsidR="00513E0F" w:rsidRPr="0029787B">
              <w:rPr>
                <w:rFonts w:ascii="楷体" w:eastAsia="楷体" w:hAnsi="楷体" w:cs="宋体" w:hint="eastAsia"/>
                <w:sz w:val="24"/>
                <w:szCs w:val="24"/>
              </w:rPr>
              <w:t>经营范围：</w:t>
            </w:r>
            <w:r w:rsidR="001D593B" w:rsidRPr="0029787B">
              <w:rPr>
                <w:rFonts w:ascii="楷体" w:eastAsia="楷体" w:hAnsi="楷体" w:cs="宋体" w:hint="eastAsia"/>
                <w:sz w:val="24"/>
                <w:szCs w:val="24"/>
              </w:rPr>
              <w:t>模具、机械设备、汽车零部件研发、</w:t>
            </w:r>
            <w:proofErr w:type="gramStart"/>
            <w:r w:rsidR="001D593B" w:rsidRPr="0029787B">
              <w:rPr>
                <w:rFonts w:ascii="楷体" w:eastAsia="楷体" w:hAnsi="楷体" w:cs="宋体" w:hint="eastAsia"/>
                <w:sz w:val="24"/>
                <w:szCs w:val="24"/>
              </w:rPr>
              <w:t>加工及销电工</w:t>
            </w:r>
            <w:proofErr w:type="gramEnd"/>
            <w:r w:rsidR="001D593B" w:rsidRPr="0029787B">
              <w:rPr>
                <w:rFonts w:ascii="楷体" w:eastAsia="楷体" w:hAnsi="楷体" w:cs="宋体" w:hint="eastAsia"/>
                <w:sz w:val="24"/>
                <w:szCs w:val="24"/>
              </w:rPr>
              <w:t>程;金属材料、五金交电、化工产品（不含危险化学品）销售(依法须经批准的项目,经相关部门批准后方可开展经营活动)。</w:t>
            </w:r>
          </w:p>
          <w:p w:rsidR="00642669" w:rsidRPr="0029787B" w:rsidRDefault="00627710"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lastRenderedPageBreak/>
              <w:t>认证范围</w:t>
            </w:r>
            <w:r w:rsidR="00DC39C3" w:rsidRPr="0029787B">
              <w:rPr>
                <w:rFonts w:ascii="楷体" w:eastAsia="楷体" w:hAnsi="楷体" w:cs="宋体" w:hint="eastAsia"/>
                <w:sz w:val="24"/>
                <w:szCs w:val="24"/>
              </w:rPr>
              <w:t>确定为</w:t>
            </w:r>
            <w:r w:rsidR="0084257F" w:rsidRPr="0029787B">
              <w:rPr>
                <w:rFonts w:ascii="楷体" w:eastAsia="楷体" w:hAnsi="楷体" w:cs="宋体" w:hint="eastAsia"/>
                <w:sz w:val="24"/>
                <w:szCs w:val="24"/>
              </w:rPr>
              <w:t>：</w:t>
            </w:r>
          </w:p>
          <w:p w:rsidR="00AD32FD" w:rsidRPr="0029787B" w:rsidRDefault="00714E4F" w:rsidP="0029787B">
            <w:pPr>
              <w:spacing w:line="360" w:lineRule="auto"/>
              <w:ind w:firstLineChars="200" w:firstLine="480"/>
              <w:rPr>
                <w:rFonts w:ascii="楷体" w:eastAsia="楷体" w:hAnsi="楷体" w:cs="宋体"/>
                <w:sz w:val="24"/>
                <w:szCs w:val="24"/>
              </w:rPr>
            </w:pPr>
            <w:bookmarkStart w:id="3" w:name="审核范围"/>
            <w:r w:rsidRPr="0029787B">
              <w:rPr>
                <w:rFonts w:ascii="楷体" w:eastAsia="楷体" w:hAnsi="楷体" w:cs="宋体"/>
                <w:sz w:val="24"/>
                <w:szCs w:val="24"/>
              </w:rPr>
              <w:t>Q：</w:t>
            </w:r>
            <w:r w:rsidR="00F27208" w:rsidRPr="00F27208">
              <w:rPr>
                <w:rFonts w:ascii="楷体" w:eastAsia="楷体" w:hAnsi="楷体" w:cs="宋体" w:hint="eastAsia"/>
                <w:sz w:val="24"/>
                <w:szCs w:val="24"/>
              </w:rPr>
              <w:t>机械零件（模具、液压元件、过滤器、汽车零部件）加工</w:t>
            </w:r>
            <w:bookmarkEnd w:id="3"/>
            <w:r w:rsidR="00AD32FD" w:rsidRPr="0029787B">
              <w:rPr>
                <w:rFonts w:ascii="楷体" w:eastAsia="楷体" w:hAnsi="楷体" w:cs="宋体" w:hint="eastAsia"/>
                <w:sz w:val="24"/>
                <w:szCs w:val="24"/>
              </w:rPr>
              <w:t>。</w:t>
            </w:r>
          </w:p>
          <w:p w:rsidR="00F81F88" w:rsidRPr="0029787B" w:rsidRDefault="00F81F88"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认证范围在许可的经营范围内。</w:t>
            </w:r>
          </w:p>
          <w:p w:rsidR="00642669" w:rsidRPr="0029787B" w:rsidRDefault="00627710"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设置了管理层、</w:t>
            </w:r>
            <w:bookmarkStart w:id="4" w:name="_GoBack"/>
            <w:bookmarkEnd w:id="4"/>
            <w:r w:rsidR="009E7F10" w:rsidRPr="0029787B">
              <w:rPr>
                <w:rFonts w:ascii="楷体" w:eastAsia="楷体" w:hAnsi="楷体" w:cs="宋体" w:hint="eastAsia"/>
                <w:sz w:val="24"/>
                <w:szCs w:val="24"/>
              </w:rPr>
              <w:t>办公室</w:t>
            </w:r>
            <w:r w:rsidRPr="0029787B">
              <w:rPr>
                <w:rFonts w:ascii="楷体" w:eastAsia="楷体" w:hAnsi="楷体" w:cs="宋体" w:hint="eastAsia"/>
                <w:sz w:val="24"/>
                <w:szCs w:val="24"/>
              </w:rPr>
              <w:t>、</w:t>
            </w:r>
            <w:r w:rsidR="00AD32FD" w:rsidRPr="0029787B">
              <w:rPr>
                <w:rFonts w:ascii="楷体" w:eastAsia="楷体" w:hAnsi="楷体" w:cs="宋体" w:hint="eastAsia"/>
                <w:sz w:val="24"/>
                <w:szCs w:val="24"/>
              </w:rPr>
              <w:t>供销部、</w:t>
            </w:r>
            <w:r w:rsidR="00BB5C9E" w:rsidRPr="0029787B">
              <w:rPr>
                <w:rFonts w:ascii="楷体" w:eastAsia="楷体" w:hAnsi="楷体" w:cs="宋体" w:hint="eastAsia"/>
                <w:sz w:val="24"/>
                <w:szCs w:val="24"/>
              </w:rPr>
              <w:t>生产部</w:t>
            </w:r>
            <w:r w:rsidR="0084257F" w:rsidRPr="0029787B">
              <w:rPr>
                <w:rFonts w:ascii="楷体" w:eastAsia="楷体" w:hAnsi="楷体" w:cs="宋体" w:hint="eastAsia"/>
                <w:sz w:val="24"/>
                <w:szCs w:val="24"/>
              </w:rPr>
              <w:t>。各部门职责已确定并</w:t>
            </w:r>
            <w:r w:rsidRPr="0029787B">
              <w:rPr>
                <w:rFonts w:ascii="楷体" w:eastAsia="楷体" w:hAnsi="楷体" w:cs="宋体" w:hint="eastAsia"/>
                <w:sz w:val="24"/>
                <w:szCs w:val="24"/>
              </w:rPr>
              <w:t>在手册中明确、</w:t>
            </w:r>
            <w:r w:rsidR="0084257F" w:rsidRPr="0029787B">
              <w:rPr>
                <w:rFonts w:ascii="楷体" w:eastAsia="楷体" w:hAnsi="楷体" w:cs="宋体" w:hint="eastAsia"/>
                <w:sz w:val="24"/>
                <w:szCs w:val="24"/>
              </w:rPr>
              <w:t>发布、实施。</w:t>
            </w:r>
          </w:p>
          <w:p w:rsidR="00642669" w:rsidRPr="0029787B" w:rsidRDefault="00627710"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认证主管部门：</w:t>
            </w:r>
            <w:r w:rsidR="009E7F10" w:rsidRPr="0029787B">
              <w:rPr>
                <w:rFonts w:ascii="楷体" w:eastAsia="楷体" w:hAnsi="楷体" w:cs="宋体" w:hint="eastAsia"/>
                <w:sz w:val="24"/>
                <w:szCs w:val="24"/>
              </w:rPr>
              <w:t>办公室</w:t>
            </w:r>
          </w:p>
          <w:p w:rsidR="002F62B1" w:rsidRPr="0029787B" w:rsidRDefault="0084257F"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管理者代表：</w:t>
            </w:r>
            <w:r w:rsidR="000333EB" w:rsidRPr="0029787B">
              <w:rPr>
                <w:rFonts w:ascii="楷体" w:eastAsia="楷体" w:hAnsi="楷体" w:cs="宋体" w:hint="eastAsia"/>
                <w:sz w:val="24"/>
                <w:szCs w:val="24"/>
              </w:rPr>
              <w:t>游佳熙</w:t>
            </w:r>
            <w:r w:rsidR="00066794" w:rsidRPr="0029787B">
              <w:rPr>
                <w:rFonts w:ascii="楷体" w:eastAsia="楷体" w:hAnsi="楷体" w:cs="宋体" w:hint="eastAsia"/>
                <w:sz w:val="24"/>
                <w:szCs w:val="24"/>
              </w:rPr>
              <w:t>；</w:t>
            </w:r>
          </w:p>
          <w:p w:rsidR="00936C81" w:rsidRPr="00936C81" w:rsidRDefault="00936C81" w:rsidP="00936C81">
            <w:pPr>
              <w:ind w:firstLineChars="200" w:firstLine="480"/>
              <w:rPr>
                <w:rFonts w:ascii="楷体" w:eastAsia="楷体" w:hAnsi="楷体" w:cs="宋体"/>
                <w:sz w:val="24"/>
                <w:szCs w:val="24"/>
              </w:rPr>
            </w:pPr>
            <w:r w:rsidRPr="00936C81">
              <w:rPr>
                <w:rFonts w:ascii="楷体" w:eastAsia="楷体" w:hAnsi="楷体" w:cs="宋体" w:hint="eastAsia"/>
                <w:sz w:val="24"/>
                <w:szCs w:val="24"/>
              </w:rPr>
              <w:t>提供了“外部环境识别、评价表”、“内部环境识别、评价表”，</w:t>
            </w:r>
          </w:p>
          <w:p w:rsidR="00642669" w:rsidRPr="0029787B" w:rsidRDefault="00097899" w:rsidP="003306C2">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总经理确定与</w:t>
            </w:r>
            <w:r w:rsidR="0084257F" w:rsidRPr="0029787B">
              <w:rPr>
                <w:rFonts w:ascii="楷体" w:eastAsia="楷体" w:hAnsi="楷体" w:cs="宋体" w:hint="eastAsia"/>
                <w:sz w:val="24"/>
                <w:szCs w:val="24"/>
              </w:rPr>
              <w:t>公司管理目标和战略方向相关并影响实现管理体系预期结果的各种内部因</w:t>
            </w:r>
            <w:r w:rsidR="009C1EE2" w:rsidRPr="0029787B">
              <w:rPr>
                <w:rFonts w:ascii="楷体" w:eastAsia="楷体" w:hAnsi="楷体" w:cs="宋体" w:hint="eastAsia"/>
                <w:sz w:val="24"/>
                <w:szCs w:val="24"/>
              </w:rPr>
              <w:t>素（</w:t>
            </w:r>
            <w:r w:rsidR="003306C2" w:rsidRPr="003306C2">
              <w:rPr>
                <w:rFonts w:ascii="楷体" w:eastAsia="楷体" w:hAnsi="楷体" w:cs="宋体" w:hint="eastAsia"/>
                <w:sz w:val="24"/>
                <w:szCs w:val="24"/>
              </w:rPr>
              <w:t>公司制度</w:t>
            </w:r>
            <w:r w:rsidR="003306C2">
              <w:rPr>
                <w:rFonts w:ascii="楷体" w:eastAsia="楷体" w:hAnsi="楷体" w:cs="宋体" w:hint="eastAsia"/>
                <w:sz w:val="24"/>
                <w:szCs w:val="24"/>
              </w:rPr>
              <w:t>、</w:t>
            </w:r>
            <w:r w:rsidR="003306C2" w:rsidRPr="003306C2">
              <w:rPr>
                <w:rFonts w:ascii="楷体" w:eastAsia="楷体" w:hAnsi="楷体" w:cs="宋体" w:hint="eastAsia"/>
                <w:sz w:val="24"/>
                <w:szCs w:val="24"/>
              </w:rPr>
              <w:t>作业文件</w:t>
            </w:r>
            <w:r w:rsidR="003306C2">
              <w:rPr>
                <w:rFonts w:ascii="楷体" w:eastAsia="楷体" w:hAnsi="楷体" w:cs="宋体" w:hint="eastAsia"/>
                <w:sz w:val="24"/>
                <w:szCs w:val="24"/>
              </w:rPr>
              <w:t>、</w:t>
            </w:r>
            <w:r w:rsidR="003306C2" w:rsidRPr="003306C2">
              <w:rPr>
                <w:rFonts w:ascii="楷体" w:eastAsia="楷体" w:hAnsi="楷体" w:cs="宋体" w:hint="eastAsia"/>
                <w:sz w:val="24"/>
                <w:szCs w:val="24"/>
              </w:rPr>
              <w:t>经济效益</w:t>
            </w:r>
            <w:r w:rsidR="003306C2">
              <w:rPr>
                <w:rFonts w:ascii="楷体" w:eastAsia="楷体" w:hAnsi="楷体" w:cs="宋体" w:hint="eastAsia"/>
                <w:sz w:val="24"/>
                <w:szCs w:val="24"/>
              </w:rPr>
              <w:t>、</w:t>
            </w:r>
            <w:r w:rsidR="003306C2" w:rsidRPr="003306C2">
              <w:rPr>
                <w:rFonts w:ascii="楷体" w:eastAsia="楷体" w:hAnsi="楷体" w:cs="宋体" w:hint="eastAsia"/>
                <w:sz w:val="24"/>
                <w:szCs w:val="24"/>
              </w:rPr>
              <w:t>员工质量意识</w:t>
            </w:r>
            <w:r w:rsidR="003306C2">
              <w:rPr>
                <w:rFonts w:ascii="楷体" w:eastAsia="楷体" w:hAnsi="楷体" w:cs="宋体" w:hint="eastAsia"/>
                <w:sz w:val="24"/>
                <w:szCs w:val="24"/>
              </w:rPr>
              <w:t>、</w:t>
            </w:r>
            <w:r w:rsidR="003306C2" w:rsidRPr="003306C2">
              <w:rPr>
                <w:rFonts w:ascii="楷体" w:eastAsia="楷体" w:hAnsi="楷体" w:cs="宋体" w:hint="eastAsia"/>
                <w:sz w:val="24"/>
                <w:szCs w:val="24"/>
              </w:rPr>
              <w:t>环保意识</w:t>
            </w:r>
            <w:r w:rsidR="003306C2">
              <w:rPr>
                <w:rFonts w:ascii="楷体" w:eastAsia="楷体" w:hAnsi="楷体" w:cs="宋体" w:hint="eastAsia"/>
                <w:sz w:val="24"/>
                <w:szCs w:val="24"/>
              </w:rPr>
              <w:t>、</w:t>
            </w:r>
            <w:r w:rsidR="003306C2" w:rsidRPr="003306C2">
              <w:rPr>
                <w:rFonts w:ascii="楷体" w:eastAsia="楷体" w:hAnsi="楷体" w:cs="宋体" w:hint="eastAsia"/>
                <w:sz w:val="24"/>
                <w:szCs w:val="24"/>
              </w:rPr>
              <w:t>车间设备、环保设备</w:t>
            </w:r>
            <w:r w:rsidR="003306C2">
              <w:rPr>
                <w:rFonts w:ascii="楷体" w:eastAsia="楷体" w:hAnsi="楷体" w:cs="宋体" w:hint="eastAsia"/>
                <w:sz w:val="24"/>
                <w:szCs w:val="24"/>
              </w:rPr>
              <w:t>、</w:t>
            </w:r>
            <w:r w:rsidR="003306C2" w:rsidRPr="003306C2">
              <w:rPr>
                <w:rFonts w:ascii="楷体" w:eastAsia="楷体" w:hAnsi="楷体" w:cs="宋体" w:hint="eastAsia"/>
                <w:sz w:val="24"/>
                <w:szCs w:val="24"/>
              </w:rPr>
              <w:t>员工文化素质</w:t>
            </w:r>
            <w:r w:rsidR="003306C2">
              <w:rPr>
                <w:rFonts w:ascii="楷体" w:eastAsia="楷体" w:hAnsi="楷体" w:cs="宋体" w:hint="eastAsia"/>
                <w:sz w:val="24"/>
                <w:szCs w:val="24"/>
              </w:rPr>
              <w:t>、</w:t>
            </w:r>
            <w:r w:rsidR="003306C2" w:rsidRPr="003306C2">
              <w:rPr>
                <w:rFonts w:ascii="楷体" w:eastAsia="楷体" w:hAnsi="楷体" w:cs="宋体" w:hint="eastAsia"/>
                <w:sz w:val="24"/>
                <w:szCs w:val="24"/>
              </w:rPr>
              <w:t>公司企业文化</w:t>
            </w:r>
            <w:r w:rsidR="009C1EE2" w:rsidRPr="0029787B">
              <w:rPr>
                <w:rFonts w:ascii="楷体" w:eastAsia="楷体" w:hAnsi="楷体" w:cs="宋体" w:hint="eastAsia"/>
                <w:sz w:val="24"/>
                <w:szCs w:val="24"/>
              </w:rPr>
              <w:t>等相关因素）和外部因素（</w:t>
            </w:r>
            <w:r w:rsidR="003306C2" w:rsidRPr="003306C2">
              <w:rPr>
                <w:rFonts w:ascii="楷体" w:eastAsia="楷体" w:hAnsi="楷体" w:cs="宋体" w:hint="eastAsia"/>
                <w:sz w:val="24"/>
                <w:szCs w:val="24"/>
              </w:rPr>
              <w:t>国家标准</w:t>
            </w:r>
            <w:r w:rsidR="003306C2">
              <w:rPr>
                <w:rFonts w:ascii="楷体" w:eastAsia="楷体" w:hAnsi="楷体" w:cs="宋体" w:hint="eastAsia"/>
                <w:sz w:val="24"/>
                <w:szCs w:val="24"/>
              </w:rPr>
              <w:t>、</w:t>
            </w:r>
            <w:r w:rsidR="003306C2" w:rsidRPr="003306C2">
              <w:rPr>
                <w:rFonts w:ascii="楷体" w:eastAsia="楷体" w:hAnsi="楷体" w:cs="宋体" w:hint="eastAsia"/>
                <w:sz w:val="24"/>
                <w:szCs w:val="24"/>
              </w:rPr>
              <w:t>国家法律法规</w:t>
            </w:r>
            <w:r w:rsidR="003306C2">
              <w:rPr>
                <w:rFonts w:ascii="楷体" w:eastAsia="楷体" w:hAnsi="楷体" w:cs="宋体" w:hint="eastAsia"/>
                <w:sz w:val="24"/>
                <w:szCs w:val="24"/>
              </w:rPr>
              <w:t>、</w:t>
            </w:r>
            <w:r w:rsidR="003306C2" w:rsidRPr="003306C2">
              <w:rPr>
                <w:rFonts w:ascii="楷体" w:eastAsia="楷体" w:hAnsi="楷体" w:cs="宋体" w:hint="eastAsia"/>
                <w:sz w:val="24"/>
                <w:szCs w:val="24"/>
              </w:rPr>
              <w:t>江西省法律法规</w:t>
            </w:r>
            <w:r w:rsidR="003306C2">
              <w:rPr>
                <w:rFonts w:ascii="楷体" w:eastAsia="楷体" w:hAnsi="楷体" w:cs="宋体" w:hint="eastAsia"/>
                <w:sz w:val="24"/>
                <w:szCs w:val="24"/>
              </w:rPr>
              <w:t>、</w:t>
            </w:r>
            <w:r w:rsidR="003306C2" w:rsidRPr="003306C2">
              <w:rPr>
                <w:rFonts w:ascii="楷体" w:eastAsia="楷体" w:hAnsi="楷体" w:cs="宋体" w:hint="eastAsia"/>
                <w:sz w:val="24"/>
                <w:szCs w:val="24"/>
              </w:rPr>
              <w:t>顾客要求</w:t>
            </w:r>
            <w:r w:rsidR="003306C2">
              <w:rPr>
                <w:rFonts w:ascii="楷体" w:eastAsia="楷体" w:hAnsi="楷体" w:cs="宋体" w:hint="eastAsia"/>
                <w:sz w:val="24"/>
                <w:szCs w:val="24"/>
              </w:rPr>
              <w:t>、</w:t>
            </w:r>
            <w:r w:rsidR="003306C2" w:rsidRPr="003306C2">
              <w:rPr>
                <w:rFonts w:ascii="楷体" w:eastAsia="楷体" w:hAnsi="楷体" w:cs="宋体" w:hint="eastAsia"/>
                <w:sz w:val="24"/>
                <w:szCs w:val="24"/>
              </w:rPr>
              <w:t>竞争对手</w:t>
            </w:r>
            <w:r w:rsidR="003306C2">
              <w:rPr>
                <w:rFonts w:ascii="楷体" w:eastAsia="楷体" w:hAnsi="楷体" w:cs="宋体" w:hint="eastAsia"/>
                <w:sz w:val="24"/>
                <w:szCs w:val="24"/>
              </w:rPr>
              <w:t>、</w:t>
            </w:r>
            <w:r w:rsidR="003306C2" w:rsidRPr="003306C2">
              <w:rPr>
                <w:rFonts w:ascii="楷体" w:eastAsia="楷体" w:hAnsi="楷体" w:cs="宋体" w:hint="eastAsia"/>
                <w:sz w:val="24"/>
                <w:szCs w:val="24"/>
              </w:rPr>
              <w:t>政府</w:t>
            </w:r>
            <w:r w:rsidR="003306C2">
              <w:rPr>
                <w:rFonts w:ascii="楷体" w:eastAsia="楷体" w:hAnsi="楷体" w:cs="宋体" w:hint="eastAsia"/>
                <w:sz w:val="24"/>
                <w:szCs w:val="24"/>
              </w:rPr>
              <w:t>、</w:t>
            </w:r>
            <w:r w:rsidR="003306C2" w:rsidRPr="003306C2">
              <w:rPr>
                <w:rFonts w:ascii="楷体" w:eastAsia="楷体" w:hAnsi="楷体" w:cs="宋体" w:hint="eastAsia"/>
                <w:sz w:val="24"/>
                <w:szCs w:val="24"/>
              </w:rPr>
              <w:t>行业前景</w:t>
            </w:r>
            <w:r w:rsidR="0084257F" w:rsidRPr="0029787B">
              <w:rPr>
                <w:rFonts w:ascii="楷体" w:eastAsia="楷体" w:hAnsi="楷体" w:cs="宋体" w:hint="eastAsia"/>
                <w:sz w:val="24"/>
                <w:szCs w:val="24"/>
              </w:rPr>
              <w:t>等）。这些因素包括了需要考虑的正面和负面因素或条件。公司</w:t>
            </w:r>
            <w:r w:rsidR="009C1EE2" w:rsidRPr="0029787B">
              <w:rPr>
                <w:rFonts w:ascii="楷体" w:eastAsia="楷体" w:hAnsi="楷体" w:cs="宋体" w:hint="eastAsia"/>
                <w:sz w:val="24"/>
                <w:szCs w:val="24"/>
              </w:rPr>
              <w:t>业务部</w:t>
            </w:r>
            <w:r w:rsidR="0084257F" w:rsidRPr="0029787B">
              <w:rPr>
                <w:rFonts w:ascii="楷体" w:eastAsia="楷体" w:hAnsi="楷体" w:cs="宋体" w:hint="eastAsia"/>
                <w:sz w:val="24"/>
                <w:szCs w:val="24"/>
              </w:rPr>
              <w:t>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642669" w:rsidRPr="0029787B" w:rsidRDefault="005C1F6B"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lastRenderedPageBreak/>
              <w:t>OK</w:t>
            </w:r>
          </w:p>
        </w:tc>
      </w:tr>
      <w:tr w:rsidR="00642669" w:rsidRPr="0029787B" w:rsidTr="00FC3688">
        <w:trPr>
          <w:trHeight w:val="1539"/>
        </w:trPr>
        <w:tc>
          <w:tcPr>
            <w:tcW w:w="1707" w:type="dxa"/>
          </w:tcPr>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lastRenderedPageBreak/>
              <w:t>理解相关方的需求和期望</w:t>
            </w:r>
          </w:p>
          <w:p w:rsidR="00642669" w:rsidRPr="0029787B" w:rsidRDefault="00642669" w:rsidP="0029787B">
            <w:pPr>
              <w:spacing w:line="360" w:lineRule="auto"/>
              <w:rPr>
                <w:rFonts w:ascii="楷体" w:eastAsia="楷体" w:hAnsi="楷体" w:cs="宋体"/>
                <w:sz w:val="24"/>
                <w:szCs w:val="24"/>
              </w:rPr>
            </w:pPr>
          </w:p>
        </w:tc>
        <w:tc>
          <w:tcPr>
            <w:tcW w:w="1019" w:type="dxa"/>
          </w:tcPr>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4.2</w:t>
            </w:r>
          </w:p>
          <w:p w:rsidR="00642669" w:rsidRPr="0029787B" w:rsidRDefault="00642669" w:rsidP="0029787B">
            <w:pPr>
              <w:spacing w:line="360" w:lineRule="auto"/>
              <w:rPr>
                <w:rFonts w:ascii="楷体" w:eastAsia="楷体" w:hAnsi="楷体" w:cs="宋体"/>
                <w:sz w:val="24"/>
                <w:szCs w:val="24"/>
              </w:rPr>
            </w:pPr>
          </w:p>
        </w:tc>
        <w:tc>
          <w:tcPr>
            <w:tcW w:w="11223" w:type="dxa"/>
            <w:vAlign w:val="center"/>
          </w:tcPr>
          <w:p w:rsidR="00B43CE9" w:rsidRPr="0029787B" w:rsidRDefault="0084257F"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公司</w:t>
            </w:r>
            <w:r w:rsidR="00C63C6D">
              <w:rPr>
                <w:rFonts w:ascii="楷体" w:eastAsia="楷体" w:hAnsi="楷体" w:cs="宋体" w:hint="eastAsia"/>
                <w:sz w:val="24"/>
                <w:szCs w:val="24"/>
              </w:rPr>
              <w:t>编制了“</w:t>
            </w:r>
            <w:r w:rsidR="00C63C6D" w:rsidRPr="00C63C6D">
              <w:rPr>
                <w:rFonts w:ascii="楷体" w:eastAsia="楷体" w:hAnsi="楷体" w:cs="宋体"/>
                <w:sz w:val="24"/>
                <w:szCs w:val="24"/>
              </w:rPr>
              <w:t>相关方期望或要求识别表</w:t>
            </w:r>
            <w:r w:rsidR="00C63C6D">
              <w:rPr>
                <w:rFonts w:ascii="楷体" w:eastAsia="楷体" w:hAnsi="楷体" w:cs="宋体" w:hint="eastAsia"/>
                <w:sz w:val="24"/>
                <w:szCs w:val="24"/>
              </w:rPr>
              <w:t>”，</w:t>
            </w:r>
            <w:r w:rsidRPr="0029787B">
              <w:rPr>
                <w:rFonts w:ascii="楷体" w:eastAsia="楷体" w:hAnsi="楷体" w:cs="宋体" w:hint="eastAsia"/>
                <w:sz w:val="24"/>
                <w:szCs w:val="24"/>
              </w:rPr>
              <w:t>为此确定了：</w:t>
            </w:r>
            <w:r w:rsidR="007D7047" w:rsidRPr="0029787B">
              <w:rPr>
                <w:rFonts w:ascii="楷体" w:eastAsia="楷体" w:hAnsi="楷体" w:cs="宋体" w:hint="eastAsia"/>
                <w:sz w:val="24"/>
                <w:szCs w:val="24"/>
              </w:rPr>
              <w:t>与管理体系有关的相关方，</w:t>
            </w:r>
            <w:r w:rsidRPr="0029787B">
              <w:rPr>
                <w:rFonts w:ascii="楷体" w:eastAsia="楷体" w:hAnsi="楷体" w:cs="宋体" w:hint="eastAsia"/>
                <w:sz w:val="24"/>
                <w:szCs w:val="24"/>
              </w:rPr>
              <w:t>公司特别是关注外</w:t>
            </w:r>
            <w:r w:rsidR="00CC782B" w:rsidRPr="0029787B">
              <w:rPr>
                <w:rFonts w:ascii="楷体" w:eastAsia="楷体" w:hAnsi="楷体" w:cs="宋体" w:hint="eastAsia"/>
                <w:sz w:val="24"/>
                <w:szCs w:val="24"/>
              </w:rPr>
              <w:t>部</w:t>
            </w:r>
            <w:r w:rsidRPr="0029787B">
              <w:rPr>
                <w:rFonts w:ascii="楷体" w:eastAsia="楷体" w:hAnsi="楷体" w:cs="宋体" w:hint="eastAsia"/>
                <w:sz w:val="24"/>
                <w:szCs w:val="24"/>
              </w:rPr>
              <w:t>供</w:t>
            </w:r>
            <w:r w:rsidR="00627710" w:rsidRPr="0029787B">
              <w:rPr>
                <w:rFonts w:ascii="楷体" w:eastAsia="楷体" w:hAnsi="楷体" w:cs="宋体" w:hint="eastAsia"/>
                <w:sz w:val="24"/>
                <w:szCs w:val="24"/>
              </w:rPr>
              <w:t>方和顾客</w:t>
            </w:r>
            <w:r w:rsidR="00C63C6D">
              <w:rPr>
                <w:rFonts w:ascii="楷体" w:eastAsia="楷体" w:hAnsi="楷体" w:cs="宋体" w:hint="eastAsia"/>
                <w:sz w:val="24"/>
                <w:szCs w:val="24"/>
              </w:rPr>
              <w:t>，</w:t>
            </w:r>
            <w:r w:rsidR="00627710" w:rsidRPr="0029787B">
              <w:rPr>
                <w:rFonts w:ascii="楷体" w:eastAsia="楷体" w:hAnsi="楷体" w:cs="宋体" w:hint="eastAsia"/>
                <w:sz w:val="24"/>
                <w:szCs w:val="24"/>
              </w:rPr>
              <w:t>这些相关方的要求和期望</w:t>
            </w:r>
            <w:r w:rsidR="00C63C6D">
              <w:rPr>
                <w:rFonts w:ascii="楷体" w:eastAsia="楷体" w:hAnsi="楷体" w:cs="宋体" w:hint="eastAsia"/>
                <w:sz w:val="24"/>
                <w:szCs w:val="24"/>
              </w:rPr>
              <w:t>主要是：</w:t>
            </w:r>
            <w:r w:rsidR="00C63C6D" w:rsidRPr="00C63C6D">
              <w:rPr>
                <w:rFonts w:ascii="楷体" w:eastAsia="楷体" w:hAnsi="楷体" w:cs="宋体" w:hint="eastAsia"/>
                <w:sz w:val="24"/>
                <w:szCs w:val="24"/>
              </w:rPr>
              <w:t>提供的产品和服务满足约定要求，提供高质量、价格适宜的产品和及时、高满意的售后服务</w:t>
            </w:r>
            <w:r w:rsidR="00C63C6D">
              <w:rPr>
                <w:rFonts w:ascii="楷体" w:eastAsia="楷体" w:hAnsi="楷体" w:cs="宋体" w:hint="eastAsia"/>
                <w:sz w:val="24"/>
                <w:szCs w:val="24"/>
              </w:rPr>
              <w:t>；</w:t>
            </w:r>
            <w:r w:rsidR="00C63C6D" w:rsidRPr="00C63C6D">
              <w:rPr>
                <w:rFonts w:ascii="楷体" w:eastAsia="楷体" w:hAnsi="楷体" w:cs="宋体" w:hint="eastAsia"/>
                <w:sz w:val="24"/>
                <w:szCs w:val="24"/>
              </w:rPr>
              <w:t>稳定增长的收入和福利、职业 成长、良好的工作环境场所</w:t>
            </w:r>
            <w:r w:rsidR="00C63C6D">
              <w:rPr>
                <w:rFonts w:ascii="楷体" w:eastAsia="楷体" w:hAnsi="楷体" w:cs="宋体" w:hint="eastAsia"/>
                <w:sz w:val="24"/>
                <w:szCs w:val="24"/>
              </w:rPr>
              <w:t>等</w:t>
            </w:r>
            <w:r w:rsidR="00627710" w:rsidRPr="0029787B">
              <w:rPr>
                <w:rFonts w:ascii="楷体" w:eastAsia="楷体" w:hAnsi="楷体" w:cs="宋体" w:hint="eastAsia"/>
                <w:sz w:val="24"/>
                <w:szCs w:val="24"/>
              </w:rPr>
              <w:t>，</w:t>
            </w:r>
            <w:r w:rsidRPr="0029787B">
              <w:rPr>
                <w:rFonts w:ascii="楷体" w:eastAsia="楷体" w:hAnsi="楷体" w:cs="宋体" w:hint="eastAsia"/>
                <w:sz w:val="24"/>
                <w:szCs w:val="24"/>
              </w:rPr>
              <w:t>公司对这些相关方及其要求的相关信息进行监视和评审，以便于理解和持续满足相关方的需求和期望。</w:t>
            </w:r>
          </w:p>
          <w:p w:rsidR="00642669" w:rsidRPr="0029787B" w:rsidRDefault="00B43CE9"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公司理解相关方的需求和期望，建立了管理方针和目标并分解落实，以满足相关方的要求并争取做到</w:t>
            </w:r>
            <w:r w:rsidRPr="0029787B">
              <w:rPr>
                <w:rFonts w:ascii="楷体" w:eastAsia="楷体" w:hAnsi="楷体" w:cs="宋体" w:hint="eastAsia"/>
                <w:sz w:val="24"/>
                <w:szCs w:val="24"/>
              </w:rPr>
              <w:lastRenderedPageBreak/>
              <w:t>更高的期望值。</w:t>
            </w:r>
          </w:p>
        </w:tc>
        <w:tc>
          <w:tcPr>
            <w:tcW w:w="760" w:type="dxa"/>
          </w:tcPr>
          <w:p w:rsidR="00642669" w:rsidRPr="0029787B" w:rsidRDefault="005C1F6B"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lastRenderedPageBreak/>
              <w:t>OK</w:t>
            </w:r>
          </w:p>
        </w:tc>
      </w:tr>
      <w:tr w:rsidR="00642669" w:rsidRPr="0029787B" w:rsidTr="00C66CD2">
        <w:trPr>
          <w:trHeight w:val="1526"/>
        </w:trPr>
        <w:tc>
          <w:tcPr>
            <w:tcW w:w="1707" w:type="dxa"/>
          </w:tcPr>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lastRenderedPageBreak/>
              <w:t>确定管理体系的范围</w:t>
            </w:r>
          </w:p>
          <w:p w:rsidR="00642669" w:rsidRPr="0029787B" w:rsidRDefault="00642669" w:rsidP="0029787B">
            <w:pPr>
              <w:spacing w:line="360" w:lineRule="auto"/>
              <w:rPr>
                <w:rFonts w:ascii="楷体" w:eastAsia="楷体" w:hAnsi="楷体" w:cs="宋体"/>
                <w:sz w:val="24"/>
                <w:szCs w:val="24"/>
              </w:rPr>
            </w:pPr>
          </w:p>
        </w:tc>
        <w:tc>
          <w:tcPr>
            <w:tcW w:w="1019" w:type="dxa"/>
          </w:tcPr>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 xml:space="preserve"> 4.3</w:t>
            </w:r>
          </w:p>
          <w:p w:rsidR="00642669" w:rsidRPr="0029787B" w:rsidRDefault="00642669" w:rsidP="0029787B">
            <w:pPr>
              <w:spacing w:line="360" w:lineRule="auto"/>
              <w:rPr>
                <w:rFonts w:ascii="楷体" w:eastAsia="楷体" w:hAnsi="楷体" w:cs="宋体"/>
                <w:sz w:val="24"/>
                <w:szCs w:val="24"/>
              </w:rPr>
            </w:pPr>
          </w:p>
        </w:tc>
        <w:tc>
          <w:tcPr>
            <w:tcW w:w="11223" w:type="dxa"/>
            <w:vAlign w:val="center"/>
          </w:tcPr>
          <w:p w:rsidR="00642669" w:rsidRPr="0029787B" w:rsidRDefault="0084257F"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确定管理体系范围时考</w:t>
            </w:r>
            <w:r w:rsidR="00252D43" w:rsidRPr="0029787B">
              <w:rPr>
                <w:rFonts w:ascii="楷体" w:eastAsia="楷体" w:hAnsi="楷体" w:cs="宋体" w:hint="eastAsia"/>
                <w:sz w:val="24"/>
                <w:szCs w:val="24"/>
              </w:rPr>
              <w:t>虑</w:t>
            </w:r>
            <w:r w:rsidRPr="0029787B">
              <w:rPr>
                <w:rFonts w:ascii="楷体" w:eastAsia="楷体" w:hAnsi="楷体" w:cs="宋体" w:hint="eastAsia"/>
                <w:sz w:val="24"/>
                <w:szCs w:val="24"/>
              </w:rPr>
              <w:t>内容：各种内部和外部因素；相关方的要求，包括相关合</w:t>
            </w:r>
            <w:proofErr w:type="gramStart"/>
            <w:r w:rsidRPr="0029787B">
              <w:rPr>
                <w:rFonts w:ascii="楷体" w:eastAsia="楷体" w:hAnsi="楷体" w:cs="宋体" w:hint="eastAsia"/>
                <w:sz w:val="24"/>
                <w:szCs w:val="24"/>
              </w:rPr>
              <w:t>规</w:t>
            </w:r>
            <w:proofErr w:type="gramEnd"/>
            <w:r w:rsidRPr="0029787B">
              <w:rPr>
                <w:rFonts w:ascii="楷体" w:eastAsia="楷体" w:hAnsi="楷体" w:cs="宋体" w:hint="eastAsia"/>
                <w:sz w:val="24"/>
                <w:szCs w:val="24"/>
              </w:rPr>
              <w:t>义务；组织的活动、产品和产品；其组织单元、职能和物理边界。</w:t>
            </w:r>
          </w:p>
          <w:p w:rsidR="00642669" w:rsidRPr="0029787B" w:rsidRDefault="0084257F"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公司管理体系范围</w:t>
            </w:r>
            <w:r w:rsidR="00653F03" w:rsidRPr="0029787B">
              <w:rPr>
                <w:rFonts w:ascii="楷体" w:eastAsia="楷体" w:hAnsi="楷体" w:cs="宋体" w:hint="eastAsia"/>
                <w:sz w:val="24"/>
                <w:szCs w:val="24"/>
              </w:rPr>
              <w:t>确定为</w:t>
            </w:r>
            <w:r w:rsidRPr="0029787B">
              <w:rPr>
                <w:rFonts w:ascii="楷体" w:eastAsia="楷体" w:hAnsi="楷体" w:cs="宋体" w:hint="eastAsia"/>
                <w:sz w:val="24"/>
                <w:szCs w:val="24"/>
              </w:rPr>
              <w:t>：</w:t>
            </w:r>
          </w:p>
          <w:p w:rsidR="003E4429" w:rsidRDefault="00714E4F" w:rsidP="0029787B">
            <w:pPr>
              <w:spacing w:line="360" w:lineRule="auto"/>
              <w:ind w:firstLineChars="200" w:firstLine="480"/>
              <w:rPr>
                <w:rFonts w:ascii="楷体" w:eastAsia="楷体" w:hAnsi="楷体" w:cs="宋体"/>
                <w:sz w:val="24"/>
                <w:szCs w:val="24"/>
              </w:rPr>
            </w:pPr>
            <w:r w:rsidRPr="0029787B">
              <w:rPr>
                <w:rFonts w:ascii="楷体" w:eastAsia="楷体" w:hAnsi="楷体" w:cs="宋体"/>
                <w:sz w:val="24"/>
                <w:szCs w:val="24"/>
              </w:rPr>
              <w:t>Q：</w:t>
            </w:r>
            <w:r w:rsidR="00F27208">
              <w:rPr>
                <w:rFonts w:ascii="楷体" w:eastAsia="楷体" w:hAnsi="楷体" w:cs="宋体"/>
                <w:sz w:val="24"/>
                <w:szCs w:val="24"/>
              </w:rPr>
              <w:t>机械零件（模具、液压元件、过滤器、汽车零部件）加工</w:t>
            </w:r>
            <w:r w:rsidR="00AD32FD" w:rsidRPr="0029787B">
              <w:rPr>
                <w:rFonts w:ascii="楷体" w:eastAsia="楷体" w:hAnsi="楷体" w:cs="宋体" w:hint="eastAsia"/>
                <w:sz w:val="24"/>
                <w:szCs w:val="24"/>
              </w:rPr>
              <w:t>。</w:t>
            </w:r>
          </w:p>
          <w:p w:rsidR="003D4ED4" w:rsidRPr="0029787B" w:rsidRDefault="003D4ED4" w:rsidP="0029787B">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其中8.3条款不适用，</w:t>
            </w:r>
            <w:r w:rsidR="00D0652E" w:rsidRPr="00D0652E">
              <w:rPr>
                <w:rFonts w:ascii="楷体" w:eastAsia="楷体" w:hAnsi="楷体" w:cs="宋体"/>
                <w:sz w:val="24"/>
                <w:szCs w:val="24"/>
              </w:rPr>
              <w:t>按照相关标准和客户技术要求</w:t>
            </w:r>
            <w:r w:rsidR="00D0652E" w:rsidRPr="00D0652E">
              <w:rPr>
                <w:rFonts w:ascii="楷体" w:eastAsia="楷体" w:hAnsi="楷体" w:cs="宋体" w:hint="eastAsia"/>
                <w:sz w:val="24"/>
                <w:szCs w:val="24"/>
              </w:rPr>
              <w:t>生产，产品生产流程系体系建立前确定，近期也无预期变更，</w:t>
            </w:r>
            <w:r w:rsidR="00D0652E" w:rsidRPr="00D0652E">
              <w:rPr>
                <w:rFonts w:ascii="楷体" w:eastAsia="楷体" w:hAnsi="楷体" w:cs="宋体"/>
                <w:sz w:val="24"/>
                <w:szCs w:val="24"/>
              </w:rPr>
              <w:t>不需再进行设计开发</w:t>
            </w:r>
            <w:r w:rsidR="00D0652E" w:rsidRPr="00D0652E">
              <w:rPr>
                <w:rFonts w:ascii="楷体" w:eastAsia="楷体" w:hAnsi="楷体" w:cs="宋体" w:hint="eastAsia"/>
                <w:sz w:val="24"/>
                <w:szCs w:val="24"/>
              </w:rPr>
              <w:t>，</w:t>
            </w:r>
            <w:r w:rsidR="00D0652E" w:rsidRPr="00D0652E">
              <w:rPr>
                <w:rFonts w:ascii="楷体" w:eastAsia="楷体" w:hAnsi="楷体" w:cs="宋体"/>
                <w:sz w:val="24"/>
                <w:szCs w:val="24"/>
              </w:rPr>
              <w:t>删减后不影响组织满足顾客和法律法规要求的责任和能力</w:t>
            </w:r>
            <w:r w:rsidR="00D0652E" w:rsidRPr="00D0652E">
              <w:rPr>
                <w:rFonts w:ascii="楷体" w:eastAsia="楷体" w:hAnsi="楷体" w:cs="宋体" w:hint="eastAsia"/>
                <w:sz w:val="24"/>
                <w:szCs w:val="24"/>
              </w:rPr>
              <w:t>，</w:t>
            </w:r>
            <w:r w:rsidR="00D0652E" w:rsidRPr="00D0652E">
              <w:rPr>
                <w:rFonts w:ascii="楷体" w:eastAsia="楷体" w:hAnsi="楷体" w:cs="宋体"/>
                <w:sz w:val="24"/>
                <w:szCs w:val="24"/>
              </w:rPr>
              <w:t>删减适宜</w:t>
            </w:r>
            <w:r w:rsidR="00D0652E" w:rsidRPr="00D0652E">
              <w:rPr>
                <w:rFonts w:ascii="楷体" w:eastAsia="楷体" w:hAnsi="楷体" w:cs="宋体" w:hint="eastAsia"/>
                <w:sz w:val="24"/>
                <w:szCs w:val="24"/>
              </w:rPr>
              <w:t>。</w:t>
            </w:r>
          </w:p>
          <w:p w:rsidR="00642669" w:rsidRPr="0029787B" w:rsidRDefault="00BD23EC"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外包情况：</w:t>
            </w:r>
            <w:r w:rsidR="0081609E" w:rsidRPr="0029787B">
              <w:rPr>
                <w:rFonts w:ascii="楷体" w:eastAsia="楷体" w:hAnsi="楷体" w:cs="宋体" w:hint="eastAsia"/>
                <w:sz w:val="24"/>
                <w:szCs w:val="24"/>
              </w:rPr>
              <w:t>无</w:t>
            </w:r>
            <w:r w:rsidR="005441E5" w:rsidRPr="0029787B">
              <w:rPr>
                <w:rFonts w:ascii="楷体" w:eastAsia="楷体" w:hAnsi="楷体" w:cs="宋体" w:hint="eastAsia"/>
                <w:sz w:val="24"/>
                <w:szCs w:val="24"/>
              </w:rPr>
              <w:t>外包</w:t>
            </w:r>
            <w:r w:rsidR="006A40E0" w:rsidRPr="0029787B">
              <w:rPr>
                <w:rFonts w:ascii="楷体" w:eastAsia="楷体" w:hAnsi="楷体" w:cs="宋体" w:hint="eastAsia"/>
                <w:sz w:val="24"/>
                <w:szCs w:val="24"/>
              </w:rPr>
              <w:t>，</w:t>
            </w:r>
            <w:r w:rsidR="0081609E" w:rsidRPr="0029787B">
              <w:rPr>
                <w:rFonts w:ascii="楷体" w:eastAsia="楷体" w:hAnsi="楷体" w:cs="宋体" w:hint="eastAsia"/>
                <w:sz w:val="24"/>
                <w:szCs w:val="24"/>
              </w:rPr>
              <w:t>今后如有发生</w:t>
            </w:r>
            <w:r w:rsidR="006A40E0" w:rsidRPr="0029787B">
              <w:rPr>
                <w:rFonts w:ascii="楷体" w:eastAsia="楷体" w:hAnsi="楷体" w:cs="宋体" w:hint="eastAsia"/>
                <w:sz w:val="24"/>
                <w:szCs w:val="24"/>
              </w:rPr>
              <w:t>按照采购控制要求进行管理</w:t>
            </w:r>
            <w:r w:rsidR="0084257F" w:rsidRPr="0029787B">
              <w:rPr>
                <w:rFonts w:ascii="楷体" w:eastAsia="楷体" w:hAnsi="楷体" w:cs="宋体" w:hint="eastAsia"/>
                <w:sz w:val="24"/>
                <w:szCs w:val="24"/>
              </w:rPr>
              <w:t>。</w:t>
            </w:r>
          </w:p>
        </w:tc>
        <w:tc>
          <w:tcPr>
            <w:tcW w:w="760" w:type="dxa"/>
          </w:tcPr>
          <w:p w:rsidR="00642669" w:rsidRPr="0029787B" w:rsidRDefault="005C1F6B"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OK</w:t>
            </w:r>
          </w:p>
        </w:tc>
      </w:tr>
      <w:tr w:rsidR="00642669" w:rsidRPr="0029787B" w:rsidTr="00C66CD2">
        <w:trPr>
          <w:trHeight w:val="1531"/>
        </w:trPr>
        <w:tc>
          <w:tcPr>
            <w:tcW w:w="1707" w:type="dxa"/>
          </w:tcPr>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管理体系及其过程</w:t>
            </w:r>
          </w:p>
          <w:p w:rsidR="00642669" w:rsidRPr="0029787B" w:rsidRDefault="00642669" w:rsidP="0029787B">
            <w:pPr>
              <w:spacing w:line="360" w:lineRule="auto"/>
              <w:rPr>
                <w:rFonts w:ascii="楷体" w:eastAsia="楷体" w:hAnsi="楷体" w:cs="宋体"/>
                <w:sz w:val="24"/>
                <w:szCs w:val="24"/>
              </w:rPr>
            </w:pPr>
          </w:p>
        </w:tc>
        <w:tc>
          <w:tcPr>
            <w:tcW w:w="1019" w:type="dxa"/>
          </w:tcPr>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4.4</w:t>
            </w:r>
          </w:p>
          <w:p w:rsidR="00642669" w:rsidRPr="0029787B" w:rsidRDefault="00642669" w:rsidP="0029787B">
            <w:pPr>
              <w:spacing w:line="360" w:lineRule="auto"/>
              <w:rPr>
                <w:rFonts w:ascii="楷体" w:eastAsia="楷体" w:hAnsi="楷体" w:cs="宋体"/>
                <w:sz w:val="24"/>
                <w:szCs w:val="24"/>
              </w:rPr>
            </w:pPr>
          </w:p>
        </w:tc>
        <w:tc>
          <w:tcPr>
            <w:tcW w:w="11223" w:type="dxa"/>
            <w:vAlign w:val="center"/>
          </w:tcPr>
          <w:p w:rsidR="00E057B5" w:rsidRPr="0029787B" w:rsidRDefault="00FF2314"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公司确定管理体系及其过程</w:t>
            </w:r>
            <w:r w:rsidR="00E057B5" w:rsidRPr="0029787B">
              <w:rPr>
                <w:rFonts w:ascii="楷体" w:eastAsia="楷体" w:hAnsi="楷体" w:cs="宋体" w:hint="eastAsia"/>
                <w:sz w:val="24"/>
                <w:szCs w:val="24"/>
              </w:rPr>
              <w:t>；</w:t>
            </w:r>
            <w:r w:rsidR="0084257F" w:rsidRPr="0029787B">
              <w:rPr>
                <w:rFonts w:ascii="楷体" w:eastAsia="楷体" w:hAnsi="楷体" w:cs="宋体" w:hint="eastAsia"/>
                <w:sz w:val="24"/>
                <w:szCs w:val="24"/>
              </w:rPr>
              <w:t>公司确保按照</w:t>
            </w:r>
            <w:r w:rsidR="009E7F10" w:rsidRPr="0029787B">
              <w:rPr>
                <w:rFonts w:ascii="楷体" w:eastAsia="楷体" w:hAnsi="楷体" w:cs="宋体" w:hint="eastAsia"/>
                <w:sz w:val="24"/>
                <w:szCs w:val="24"/>
              </w:rPr>
              <w:t>质量</w:t>
            </w:r>
            <w:r w:rsidR="0084257F" w:rsidRPr="0029787B">
              <w:rPr>
                <w:rFonts w:ascii="楷体" w:eastAsia="楷体" w:hAnsi="楷体" w:cs="宋体" w:hint="eastAsia"/>
                <w:sz w:val="24"/>
                <w:szCs w:val="24"/>
              </w:rPr>
              <w:t>管理体系标准要求建立、实施、保持和持续改进</w:t>
            </w:r>
            <w:r w:rsidR="009E7F10" w:rsidRPr="0029787B">
              <w:rPr>
                <w:rFonts w:ascii="楷体" w:eastAsia="楷体" w:hAnsi="楷体" w:cs="宋体" w:hint="eastAsia"/>
                <w:sz w:val="24"/>
                <w:szCs w:val="24"/>
              </w:rPr>
              <w:t>质量</w:t>
            </w:r>
            <w:r w:rsidR="0084257F" w:rsidRPr="0029787B">
              <w:rPr>
                <w:rFonts w:ascii="楷体" w:eastAsia="楷体" w:hAnsi="楷体" w:cs="宋体" w:hint="eastAsia"/>
                <w:sz w:val="24"/>
                <w:szCs w:val="24"/>
              </w:rPr>
              <w:t>管理体系，包括所需过程及其相互作用。</w:t>
            </w:r>
          </w:p>
          <w:p w:rsidR="00B43CE9" w:rsidRPr="0029787B" w:rsidRDefault="0084257F"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公司确定</w:t>
            </w:r>
            <w:r w:rsidR="009E7F10" w:rsidRPr="0029787B">
              <w:rPr>
                <w:rFonts w:ascii="楷体" w:eastAsia="楷体" w:hAnsi="楷体" w:cs="宋体" w:hint="eastAsia"/>
                <w:sz w:val="24"/>
                <w:szCs w:val="24"/>
              </w:rPr>
              <w:t>质量</w:t>
            </w:r>
            <w:r w:rsidRPr="0029787B">
              <w:rPr>
                <w:rFonts w:ascii="楷体" w:eastAsia="楷体" w:hAnsi="楷体" w:cs="宋体" w:hint="eastAsia"/>
                <w:sz w:val="24"/>
                <w:szCs w:val="24"/>
              </w:rPr>
              <w:t>管理体系所需的过程及其在整个组织中的应</w:t>
            </w:r>
            <w:r w:rsidR="00E057B5" w:rsidRPr="0029787B">
              <w:rPr>
                <w:rFonts w:ascii="楷体" w:eastAsia="楷体" w:hAnsi="楷体" w:cs="宋体" w:hint="eastAsia"/>
                <w:sz w:val="24"/>
                <w:szCs w:val="24"/>
              </w:rPr>
              <w:t>用。</w:t>
            </w:r>
          </w:p>
          <w:p w:rsidR="00642669" w:rsidRPr="0029787B" w:rsidRDefault="00E057B5"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公司按照标准建立了文件化的管理体系，编制了管理手册，</w:t>
            </w:r>
            <w:r w:rsidR="0084257F" w:rsidRPr="0029787B">
              <w:rPr>
                <w:rFonts w:ascii="楷体" w:eastAsia="楷体" w:hAnsi="楷体" w:cs="宋体" w:hint="eastAsia"/>
                <w:sz w:val="24"/>
                <w:szCs w:val="24"/>
              </w:rPr>
              <w:t>程</w:t>
            </w:r>
            <w:r w:rsidRPr="0029787B">
              <w:rPr>
                <w:rFonts w:ascii="楷体" w:eastAsia="楷体" w:hAnsi="楷体" w:cs="宋体" w:hint="eastAsia"/>
                <w:sz w:val="24"/>
                <w:szCs w:val="24"/>
              </w:rPr>
              <w:t>序</w:t>
            </w:r>
            <w:r w:rsidR="004B10FD" w:rsidRPr="0029787B">
              <w:rPr>
                <w:rFonts w:ascii="楷体" w:eastAsia="楷体" w:hAnsi="楷体" w:cs="宋体" w:hint="eastAsia"/>
                <w:sz w:val="24"/>
                <w:szCs w:val="24"/>
              </w:rPr>
              <w:t>文件、管理制度</w:t>
            </w:r>
            <w:r w:rsidR="0084257F" w:rsidRPr="0029787B">
              <w:rPr>
                <w:rFonts w:ascii="楷体" w:eastAsia="楷体" w:hAnsi="楷体" w:cs="宋体" w:hint="eastAsia"/>
                <w:sz w:val="24"/>
                <w:szCs w:val="24"/>
              </w:rPr>
              <w:t>，形成了相关文件化信息，为过程运行提供了支持，以证实过程按照策划执行。</w:t>
            </w:r>
          </w:p>
        </w:tc>
        <w:tc>
          <w:tcPr>
            <w:tcW w:w="760" w:type="dxa"/>
          </w:tcPr>
          <w:p w:rsidR="00642669" w:rsidRPr="0029787B" w:rsidRDefault="005C1F6B"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OK</w:t>
            </w:r>
          </w:p>
        </w:tc>
      </w:tr>
      <w:tr w:rsidR="00642669" w:rsidRPr="0029787B" w:rsidTr="007E30DB">
        <w:trPr>
          <w:trHeight w:val="1087"/>
        </w:trPr>
        <w:tc>
          <w:tcPr>
            <w:tcW w:w="1707" w:type="dxa"/>
          </w:tcPr>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领导作用与承诺</w:t>
            </w:r>
          </w:p>
          <w:p w:rsidR="00642669" w:rsidRPr="0029787B" w:rsidRDefault="00642669" w:rsidP="0029787B">
            <w:pPr>
              <w:spacing w:line="360" w:lineRule="auto"/>
              <w:rPr>
                <w:rFonts w:ascii="楷体" w:eastAsia="楷体" w:hAnsi="楷体" w:cs="宋体"/>
                <w:sz w:val="24"/>
                <w:szCs w:val="24"/>
              </w:rPr>
            </w:pPr>
          </w:p>
        </w:tc>
        <w:tc>
          <w:tcPr>
            <w:tcW w:w="1019" w:type="dxa"/>
          </w:tcPr>
          <w:p w:rsidR="00642669" w:rsidRPr="0029787B" w:rsidRDefault="00642669" w:rsidP="0029787B">
            <w:pPr>
              <w:spacing w:line="360" w:lineRule="auto"/>
              <w:rPr>
                <w:rFonts w:ascii="楷体" w:eastAsia="楷体" w:hAnsi="楷体" w:cs="宋体"/>
                <w:sz w:val="24"/>
                <w:szCs w:val="24"/>
              </w:rPr>
            </w:pPr>
          </w:p>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5.1</w:t>
            </w:r>
          </w:p>
          <w:p w:rsidR="00642669" w:rsidRPr="0029787B" w:rsidRDefault="00642669" w:rsidP="0029787B">
            <w:pPr>
              <w:spacing w:line="360" w:lineRule="auto"/>
              <w:rPr>
                <w:rFonts w:ascii="楷体" w:eastAsia="楷体" w:hAnsi="楷体" w:cs="宋体"/>
                <w:sz w:val="24"/>
                <w:szCs w:val="24"/>
              </w:rPr>
            </w:pPr>
          </w:p>
        </w:tc>
        <w:tc>
          <w:tcPr>
            <w:tcW w:w="11223" w:type="dxa"/>
            <w:vAlign w:val="center"/>
          </w:tcPr>
          <w:p w:rsidR="00642669" w:rsidRPr="0029787B" w:rsidRDefault="00E057B5"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公司领导</w:t>
            </w:r>
            <w:r w:rsidR="0084257F" w:rsidRPr="0029787B">
              <w:rPr>
                <w:rFonts w:ascii="楷体" w:eastAsia="楷体" w:hAnsi="楷体" w:cs="宋体" w:hint="eastAsia"/>
                <w:sz w:val="24"/>
                <w:szCs w:val="24"/>
              </w:rPr>
              <w:t>主要承诺有：</w:t>
            </w:r>
          </w:p>
          <w:p w:rsidR="009E7F10" w:rsidRPr="0029787B" w:rsidRDefault="009E7F10" w:rsidP="0029787B">
            <w:pPr>
              <w:spacing w:line="360" w:lineRule="auto"/>
              <w:ind w:rightChars="-50" w:right="-105" w:firstLineChars="250" w:firstLine="600"/>
              <w:rPr>
                <w:rFonts w:ascii="楷体" w:eastAsia="楷体" w:hAnsi="楷体" w:cs="宋体"/>
                <w:sz w:val="24"/>
                <w:szCs w:val="24"/>
              </w:rPr>
            </w:pPr>
            <w:r w:rsidRPr="0029787B">
              <w:rPr>
                <w:rFonts w:ascii="楷体" w:eastAsia="楷体" w:hAnsi="楷体" w:cs="宋体"/>
                <w:sz w:val="24"/>
                <w:szCs w:val="24"/>
              </w:rPr>
              <w:t>a</w:t>
            </w:r>
            <w:r w:rsidRPr="0029787B">
              <w:rPr>
                <w:rFonts w:ascii="楷体" w:eastAsia="楷体" w:hAnsi="楷体" w:cs="宋体" w:hint="eastAsia"/>
                <w:sz w:val="24"/>
                <w:szCs w:val="24"/>
              </w:rPr>
              <w:t>）在职责方面，对管理体系的有效性负责；</w:t>
            </w:r>
          </w:p>
          <w:p w:rsidR="009E7F10" w:rsidRPr="0029787B" w:rsidRDefault="009E7F10" w:rsidP="0029787B">
            <w:pPr>
              <w:spacing w:line="360" w:lineRule="auto"/>
              <w:ind w:rightChars="-50" w:right="-105" w:firstLineChars="250" w:firstLine="600"/>
              <w:rPr>
                <w:rFonts w:ascii="楷体" w:eastAsia="楷体" w:hAnsi="楷体" w:cs="宋体"/>
                <w:sz w:val="24"/>
                <w:szCs w:val="24"/>
              </w:rPr>
            </w:pPr>
            <w:r w:rsidRPr="0029787B">
              <w:rPr>
                <w:rFonts w:ascii="楷体" w:eastAsia="楷体" w:hAnsi="楷体" w:cs="宋体"/>
                <w:sz w:val="24"/>
                <w:szCs w:val="24"/>
              </w:rPr>
              <w:t>b</w:t>
            </w:r>
            <w:r w:rsidRPr="0029787B">
              <w:rPr>
                <w:rFonts w:ascii="楷体" w:eastAsia="楷体" w:hAnsi="楷体" w:cs="宋体" w:hint="eastAsia"/>
                <w:sz w:val="24"/>
                <w:szCs w:val="24"/>
              </w:rPr>
              <w:t>）制定管理体系的方针和目标</w:t>
            </w:r>
            <w:r w:rsidRPr="0029787B">
              <w:rPr>
                <w:rFonts w:ascii="楷体" w:eastAsia="楷体" w:hAnsi="楷体" w:cs="宋体"/>
                <w:sz w:val="24"/>
                <w:szCs w:val="24"/>
              </w:rPr>
              <w:t>,</w:t>
            </w:r>
            <w:r w:rsidRPr="0029787B">
              <w:rPr>
                <w:rFonts w:ascii="楷体" w:eastAsia="楷体" w:hAnsi="楷体" w:cs="宋体" w:hint="eastAsia"/>
                <w:sz w:val="24"/>
                <w:szCs w:val="24"/>
              </w:rPr>
              <w:t>并与本公司环境和战略方向相一致；</w:t>
            </w:r>
          </w:p>
          <w:p w:rsidR="009E7F10" w:rsidRPr="0029787B" w:rsidRDefault="009E7F10" w:rsidP="0029787B">
            <w:pPr>
              <w:spacing w:line="360" w:lineRule="auto"/>
              <w:ind w:rightChars="-50" w:right="-105" w:firstLineChars="250" w:firstLine="600"/>
              <w:rPr>
                <w:rFonts w:ascii="楷体" w:eastAsia="楷体" w:hAnsi="楷体" w:cs="宋体"/>
                <w:sz w:val="24"/>
                <w:szCs w:val="24"/>
              </w:rPr>
            </w:pPr>
            <w:r w:rsidRPr="0029787B">
              <w:rPr>
                <w:rFonts w:ascii="楷体" w:eastAsia="楷体" w:hAnsi="楷体" w:cs="宋体"/>
                <w:sz w:val="24"/>
                <w:szCs w:val="24"/>
              </w:rPr>
              <w:lastRenderedPageBreak/>
              <w:t>c</w:t>
            </w:r>
            <w:r w:rsidRPr="0029787B">
              <w:rPr>
                <w:rFonts w:ascii="楷体" w:eastAsia="楷体" w:hAnsi="楷体" w:cs="宋体" w:hint="eastAsia"/>
                <w:sz w:val="24"/>
                <w:szCs w:val="24"/>
              </w:rPr>
              <w:t>）将本公司管理体系要求融入本公司的业务过程；</w:t>
            </w:r>
          </w:p>
          <w:p w:rsidR="009E7F10" w:rsidRPr="0029787B" w:rsidRDefault="009E7F10" w:rsidP="0029787B">
            <w:pPr>
              <w:spacing w:line="360" w:lineRule="auto"/>
              <w:ind w:rightChars="-50" w:right="-105" w:firstLineChars="250" w:firstLine="600"/>
              <w:rPr>
                <w:rFonts w:ascii="楷体" w:eastAsia="楷体" w:hAnsi="楷体" w:cs="宋体"/>
                <w:sz w:val="24"/>
                <w:szCs w:val="24"/>
              </w:rPr>
            </w:pPr>
            <w:r w:rsidRPr="0029787B">
              <w:rPr>
                <w:rFonts w:ascii="楷体" w:eastAsia="楷体" w:hAnsi="楷体" w:cs="宋体"/>
                <w:sz w:val="24"/>
                <w:szCs w:val="24"/>
              </w:rPr>
              <w:t>d</w:t>
            </w:r>
            <w:r w:rsidRPr="0029787B">
              <w:rPr>
                <w:rFonts w:ascii="楷体" w:eastAsia="楷体" w:hAnsi="楷体" w:cs="宋体" w:hint="eastAsia"/>
                <w:sz w:val="24"/>
                <w:szCs w:val="24"/>
              </w:rPr>
              <w:t>）促进管理者在体系策划、运行中使用过程方法和基于风险的思维；</w:t>
            </w:r>
          </w:p>
          <w:p w:rsidR="009E7F10" w:rsidRPr="0029787B" w:rsidRDefault="009E7F10" w:rsidP="0029787B">
            <w:pPr>
              <w:spacing w:line="360" w:lineRule="auto"/>
              <w:ind w:rightChars="-50" w:right="-105" w:firstLineChars="250" w:firstLine="600"/>
              <w:rPr>
                <w:rFonts w:ascii="楷体" w:eastAsia="楷体" w:hAnsi="楷体" w:cs="宋体"/>
                <w:sz w:val="24"/>
                <w:szCs w:val="24"/>
              </w:rPr>
            </w:pPr>
            <w:r w:rsidRPr="0029787B">
              <w:rPr>
                <w:rFonts w:ascii="楷体" w:eastAsia="楷体" w:hAnsi="楷体" w:cs="宋体"/>
                <w:sz w:val="24"/>
                <w:szCs w:val="24"/>
              </w:rPr>
              <w:t>e</w:t>
            </w:r>
            <w:r w:rsidRPr="0029787B">
              <w:rPr>
                <w:rFonts w:ascii="楷体" w:eastAsia="楷体" w:hAnsi="楷体" w:cs="宋体" w:hint="eastAsia"/>
                <w:sz w:val="24"/>
                <w:szCs w:val="24"/>
              </w:rPr>
              <w:t>）识别并配备本公司管理体系所需的资源及其更新需要；</w:t>
            </w:r>
          </w:p>
          <w:p w:rsidR="009E7F10" w:rsidRPr="0029787B" w:rsidRDefault="009E7F10" w:rsidP="0029787B">
            <w:pPr>
              <w:spacing w:line="360" w:lineRule="auto"/>
              <w:ind w:rightChars="-50" w:right="-105" w:firstLineChars="250" w:firstLine="600"/>
              <w:rPr>
                <w:rFonts w:ascii="楷体" w:eastAsia="楷体" w:hAnsi="楷体" w:cs="宋体"/>
                <w:sz w:val="24"/>
                <w:szCs w:val="24"/>
              </w:rPr>
            </w:pPr>
            <w:r w:rsidRPr="0029787B">
              <w:rPr>
                <w:rFonts w:ascii="楷体" w:eastAsia="楷体" w:hAnsi="楷体" w:cs="宋体"/>
                <w:sz w:val="24"/>
                <w:szCs w:val="24"/>
              </w:rPr>
              <w:t>f</w:t>
            </w:r>
            <w:r w:rsidRPr="0029787B">
              <w:rPr>
                <w:rFonts w:ascii="楷体" w:eastAsia="楷体" w:hAnsi="楷体" w:cs="宋体" w:hint="eastAsia"/>
                <w:sz w:val="24"/>
                <w:szCs w:val="24"/>
              </w:rPr>
              <w:t>）在本公司内进行沟通，确保全员理解管理体系要求的重要性，积极主动参与和配合，通过培训、考核、分享知识、奖励制度，促使、指导和支持员工努力提高其素质，提高管理体系的有效性和管理绩效；</w:t>
            </w:r>
          </w:p>
          <w:p w:rsidR="009E7F10" w:rsidRPr="0029787B" w:rsidRDefault="009E7F10" w:rsidP="0029787B">
            <w:pPr>
              <w:spacing w:line="360" w:lineRule="auto"/>
              <w:ind w:rightChars="-50" w:right="-105" w:firstLineChars="250" w:firstLine="600"/>
              <w:rPr>
                <w:rFonts w:ascii="楷体" w:eastAsia="楷体" w:hAnsi="楷体" w:cs="宋体"/>
                <w:sz w:val="24"/>
                <w:szCs w:val="24"/>
              </w:rPr>
            </w:pPr>
            <w:r w:rsidRPr="0029787B">
              <w:rPr>
                <w:rFonts w:ascii="楷体" w:eastAsia="楷体" w:hAnsi="楷体" w:cs="宋体"/>
                <w:sz w:val="24"/>
                <w:szCs w:val="24"/>
              </w:rPr>
              <w:t>g</w:t>
            </w:r>
            <w:r w:rsidRPr="0029787B">
              <w:rPr>
                <w:rFonts w:ascii="楷体" w:eastAsia="楷体" w:hAnsi="楷体" w:cs="宋体" w:hint="eastAsia"/>
                <w:sz w:val="24"/>
                <w:szCs w:val="24"/>
              </w:rPr>
              <w:t>）实施各项业务过程，实现本公司目标和管理体系的预期结果；</w:t>
            </w:r>
          </w:p>
          <w:p w:rsidR="009E7F10" w:rsidRPr="0029787B" w:rsidRDefault="009E7F10" w:rsidP="0029787B">
            <w:pPr>
              <w:spacing w:line="360" w:lineRule="auto"/>
              <w:ind w:rightChars="-50" w:right="-105" w:firstLineChars="250" w:firstLine="600"/>
              <w:rPr>
                <w:rFonts w:ascii="楷体" w:eastAsia="楷体" w:hAnsi="楷体" w:cs="宋体"/>
                <w:sz w:val="24"/>
                <w:szCs w:val="24"/>
              </w:rPr>
            </w:pPr>
            <w:r w:rsidRPr="0029787B">
              <w:rPr>
                <w:rFonts w:ascii="楷体" w:eastAsia="楷体" w:hAnsi="楷体" w:cs="宋体"/>
                <w:sz w:val="24"/>
                <w:szCs w:val="24"/>
              </w:rPr>
              <w:t>h</w:t>
            </w:r>
            <w:r w:rsidRPr="0029787B">
              <w:rPr>
                <w:rFonts w:ascii="楷体" w:eastAsia="楷体" w:hAnsi="楷体" w:cs="宋体" w:hint="eastAsia"/>
                <w:sz w:val="24"/>
                <w:szCs w:val="24"/>
              </w:rPr>
              <w:t>）推动本公司体系运行的改进工作；</w:t>
            </w:r>
          </w:p>
          <w:p w:rsidR="009E7F10" w:rsidRPr="0029787B" w:rsidRDefault="009E7F10" w:rsidP="0029787B">
            <w:pPr>
              <w:spacing w:line="360" w:lineRule="auto"/>
              <w:ind w:firstLineChars="200" w:firstLine="480"/>
              <w:rPr>
                <w:rFonts w:ascii="楷体" w:eastAsia="楷体" w:hAnsi="楷体" w:cs="宋体"/>
                <w:sz w:val="24"/>
                <w:szCs w:val="24"/>
              </w:rPr>
            </w:pPr>
            <w:proofErr w:type="spellStart"/>
            <w:r w:rsidRPr="0029787B">
              <w:rPr>
                <w:rFonts w:ascii="楷体" w:eastAsia="楷体" w:hAnsi="楷体" w:cs="宋体"/>
                <w:sz w:val="24"/>
                <w:szCs w:val="24"/>
              </w:rPr>
              <w:t>i</w:t>
            </w:r>
            <w:proofErr w:type="spellEnd"/>
            <w:r w:rsidRPr="0029787B">
              <w:rPr>
                <w:rFonts w:ascii="楷体" w:eastAsia="楷体" w:hAnsi="楷体" w:cs="宋体" w:hint="eastAsia"/>
                <w:sz w:val="24"/>
                <w:szCs w:val="24"/>
              </w:rPr>
              <w:t>）明确本公司内部职责分工，支持各总经理及各部门负责人履行其职责，并发挥其相应的领导作用</w:t>
            </w:r>
            <w:r w:rsidR="00A902BB" w:rsidRPr="0029787B">
              <w:rPr>
                <w:rFonts w:ascii="楷体" w:eastAsia="楷体" w:hAnsi="楷体" w:cs="宋体" w:hint="eastAsia"/>
                <w:sz w:val="24"/>
                <w:szCs w:val="24"/>
              </w:rPr>
              <w:t>。</w:t>
            </w:r>
          </w:p>
          <w:p w:rsidR="00642669" w:rsidRPr="0029787B" w:rsidRDefault="0084257F"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公司对全体员工进行了产品质量以及顾客关注焦点的</w:t>
            </w:r>
            <w:r w:rsidR="00E057B5" w:rsidRPr="0029787B">
              <w:rPr>
                <w:rFonts w:ascii="楷体" w:eastAsia="楷体" w:hAnsi="楷体" w:cs="宋体" w:hint="eastAsia"/>
                <w:sz w:val="24"/>
                <w:szCs w:val="24"/>
              </w:rPr>
              <w:t>宣传和培训，制定了管理文件和管理目标并按规定进行了管理评审，</w:t>
            </w:r>
            <w:r w:rsidRPr="0029787B">
              <w:rPr>
                <w:rFonts w:ascii="楷体" w:eastAsia="楷体" w:hAnsi="楷体" w:cs="宋体" w:hint="eastAsia"/>
                <w:sz w:val="24"/>
                <w:szCs w:val="24"/>
              </w:rPr>
              <w:t>该公司的管理体系基本得到了落实。管理层通过制定方针和目标并通过会议、</w:t>
            </w:r>
            <w:r w:rsidR="00E057B5" w:rsidRPr="0029787B">
              <w:rPr>
                <w:rFonts w:ascii="楷体" w:eastAsia="楷体" w:hAnsi="楷体" w:cs="宋体" w:hint="eastAsia"/>
                <w:sz w:val="24"/>
                <w:szCs w:val="24"/>
              </w:rPr>
              <w:t>文件、</w:t>
            </w:r>
            <w:r w:rsidRPr="0029787B">
              <w:rPr>
                <w:rFonts w:ascii="楷体" w:eastAsia="楷体" w:hAnsi="楷体" w:cs="宋体" w:hint="eastAsia"/>
                <w:sz w:val="24"/>
                <w:szCs w:val="24"/>
              </w:rPr>
              <w:t>培训等形式</w:t>
            </w:r>
            <w:r w:rsidR="00E057B5" w:rsidRPr="0029787B">
              <w:rPr>
                <w:rFonts w:ascii="楷体" w:eastAsia="楷体" w:hAnsi="楷体" w:cs="宋体" w:hint="eastAsia"/>
                <w:sz w:val="24"/>
                <w:szCs w:val="24"/>
              </w:rPr>
              <w:t>，</w:t>
            </w:r>
            <w:r w:rsidRPr="0029787B">
              <w:rPr>
                <w:rFonts w:ascii="楷体" w:eastAsia="楷体" w:hAnsi="楷体" w:cs="宋体" w:hint="eastAsia"/>
                <w:sz w:val="24"/>
                <w:szCs w:val="24"/>
              </w:rPr>
              <w:t>要求员工理解企业的方针目标</w:t>
            </w:r>
            <w:r w:rsidR="00E057B5" w:rsidRPr="0029787B">
              <w:rPr>
                <w:rFonts w:ascii="楷体" w:eastAsia="楷体" w:hAnsi="楷体" w:cs="宋体" w:hint="eastAsia"/>
                <w:sz w:val="24"/>
                <w:szCs w:val="24"/>
              </w:rPr>
              <w:t>，以及遵守法律法规的重要性及顾客满意的重要性，并形成制度化，</w:t>
            </w:r>
            <w:r w:rsidRPr="0029787B">
              <w:rPr>
                <w:rFonts w:ascii="楷体" w:eastAsia="楷体" w:hAnsi="楷体" w:cs="宋体" w:hint="eastAsia"/>
                <w:sz w:val="24"/>
                <w:szCs w:val="24"/>
              </w:rPr>
              <w:t>强调企业实施管理体系的重要性。资源提供充分并通过定期进行管理评审发现过程中存在的问题并加以改进，承诺基本有效。</w:t>
            </w:r>
            <w:r w:rsidR="00E057B5" w:rsidRPr="0029787B">
              <w:rPr>
                <w:rFonts w:ascii="楷体" w:eastAsia="楷体" w:hAnsi="楷体" w:cs="宋体" w:hint="eastAsia"/>
                <w:sz w:val="24"/>
                <w:szCs w:val="24"/>
              </w:rPr>
              <w:t>定期检查落实的情况，并有具体要求，承诺基本实现，没有违反的情况发生。</w:t>
            </w:r>
          </w:p>
          <w:p w:rsidR="00642669" w:rsidRPr="0029787B" w:rsidRDefault="00E057B5"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公司管理体系通过内审、管评及实施不符合纠正、改进措施等方法来完善和持续发展公司的管理体系。</w:t>
            </w:r>
          </w:p>
        </w:tc>
        <w:tc>
          <w:tcPr>
            <w:tcW w:w="760" w:type="dxa"/>
          </w:tcPr>
          <w:p w:rsidR="00642669" w:rsidRPr="0029787B" w:rsidRDefault="005C1F6B"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lastRenderedPageBreak/>
              <w:t>OK</w:t>
            </w:r>
          </w:p>
        </w:tc>
      </w:tr>
      <w:tr w:rsidR="00642669" w:rsidRPr="0029787B" w:rsidTr="00C66CD2">
        <w:trPr>
          <w:trHeight w:val="1810"/>
        </w:trPr>
        <w:tc>
          <w:tcPr>
            <w:tcW w:w="1707" w:type="dxa"/>
          </w:tcPr>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lastRenderedPageBreak/>
              <w:t>方针</w:t>
            </w:r>
          </w:p>
          <w:p w:rsidR="00642669" w:rsidRPr="0029787B" w:rsidRDefault="00642669" w:rsidP="0029787B">
            <w:pPr>
              <w:spacing w:line="360" w:lineRule="auto"/>
              <w:rPr>
                <w:rFonts w:ascii="楷体" w:eastAsia="楷体" w:hAnsi="楷体" w:cs="宋体"/>
                <w:sz w:val="24"/>
                <w:szCs w:val="24"/>
              </w:rPr>
            </w:pPr>
          </w:p>
        </w:tc>
        <w:tc>
          <w:tcPr>
            <w:tcW w:w="1019" w:type="dxa"/>
          </w:tcPr>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5.2</w:t>
            </w:r>
          </w:p>
          <w:p w:rsidR="00642669" w:rsidRPr="0029787B" w:rsidRDefault="00642669" w:rsidP="0029787B">
            <w:pPr>
              <w:snapToGrid w:val="0"/>
              <w:spacing w:line="360" w:lineRule="auto"/>
              <w:rPr>
                <w:rFonts w:ascii="楷体" w:eastAsia="楷体" w:hAnsi="楷体"/>
                <w:sz w:val="24"/>
                <w:szCs w:val="24"/>
              </w:rPr>
            </w:pPr>
          </w:p>
          <w:p w:rsidR="00642669" w:rsidRPr="0029787B" w:rsidRDefault="00642669" w:rsidP="0029787B">
            <w:pPr>
              <w:spacing w:line="360" w:lineRule="auto"/>
              <w:rPr>
                <w:rFonts w:ascii="楷体" w:eastAsia="楷体" w:hAnsi="楷体" w:cs="宋体"/>
                <w:sz w:val="24"/>
                <w:szCs w:val="24"/>
              </w:rPr>
            </w:pPr>
          </w:p>
          <w:p w:rsidR="00642669" w:rsidRPr="0029787B" w:rsidRDefault="00642669" w:rsidP="0029787B">
            <w:pPr>
              <w:spacing w:line="360" w:lineRule="auto"/>
              <w:rPr>
                <w:rFonts w:ascii="楷体" w:eastAsia="楷体" w:hAnsi="楷体" w:cs="宋体"/>
                <w:sz w:val="24"/>
                <w:szCs w:val="24"/>
              </w:rPr>
            </w:pPr>
          </w:p>
        </w:tc>
        <w:tc>
          <w:tcPr>
            <w:tcW w:w="11223" w:type="dxa"/>
            <w:vAlign w:val="center"/>
          </w:tcPr>
          <w:p w:rsidR="00B82EA5" w:rsidRPr="0029787B" w:rsidRDefault="00706742" w:rsidP="0029787B">
            <w:pPr>
              <w:pStyle w:val="a8"/>
              <w:spacing w:before="0" w:beforeAutospacing="0" w:after="0" w:afterAutospacing="0" w:line="360" w:lineRule="auto"/>
              <w:ind w:firstLineChars="200" w:firstLine="480"/>
              <w:rPr>
                <w:rFonts w:ascii="楷体" w:eastAsia="楷体" w:hAnsi="楷体" w:cs="宋体"/>
                <w:kern w:val="2"/>
                <w:szCs w:val="24"/>
              </w:rPr>
            </w:pPr>
            <w:r w:rsidRPr="0029787B">
              <w:rPr>
                <w:rFonts w:ascii="楷体" w:eastAsia="楷体" w:hAnsi="楷体" w:cs="宋体" w:hint="eastAsia"/>
                <w:kern w:val="2"/>
                <w:szCs w:val="24"/>
              </w:rPr>
              <w:t>公司</w:t>
            </w:r>
            <w:r w:rsidR="00AF1D69" w:rsidRPr="0029787B">
              <w:rPr>
                <w:rFonts w:ascii="楷体" w:eastAsia="楷体" w:hAnsi="楷体" w:cs="宋体" w:hint="eastAsia"/>
                <w:kern w:val="2"/>
                <w:szCs w:val="24"/>
              </w:rPr>
              <w:t>质量</w:t>
            </w:r>
            <w:r w:rsidR="006E454A" w:rsidRPr="0029787B">
              <w:rPr>
                <w:rFonts w:ascii="楷体" w:eastAsia="楷体" w:hAnsi="楷体" w:cs="宋体"/>
                <w:kern w:val="2"/>
                <w:szCs w:val="24"/>
              </w:rPr>
              <w:t>方针：</w:t>
            </w:r>
            <w:r w:rsidR="00AF1D69" w:rsidRPr="0029787B">
              <w:rPr>
                <w:rFonts w:ascii="楷体" w:eastAsia="楷体" w:hAnsi="楷体" w:cs="宋体" w:hint="eastAsia"/>
                <w:kern w:val="2"/>
                <w:szCs w:val="24"/>
              </w:rPr>
              <w:t>创新设计，精心制造，提供优质产品；及时交货，定期回访，保证顾客满意</w:t>
            </w:r>
            <w:r w:rsidR="00B82EA5" w:rsidRPr="0029787B">
              <w:rPr>
                <w:rFonts w:ascii="楷体" w:eastAsia="楷体" w:hAnsi="楷体" w:cs="宋体" w:hint="eastAsia"/>
                <w:kern w:val="2"/>
                <w:szCs w:val="24"/>
              </w:rPr>
              <w:t>。</w:t>
            </w:r>
          </w:p>
          <w:p w:rsidR="00642669" w:rsidRPr="0029787B" w:rsidRDefault="0019177B"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与总经理进行交谈，总经理对方针内涵的理解；</w:t>
            </w:r>
            <w:r w:rsidR="0084257F" w:rsidRPr="0029787B">
              <w:rPr>
                <w:rFonts w:ascii="楷体" w:eastAsia="楷体" w:hAnsi="楷体" w:cs="宋体" w:hint="eastAsia"/>
                <w:sz w:val="24"/>
                <w:szCs w:val="24"/>
              </w:rPr>
              <w:t>方针能为制定目标提供框架，方针基本符合标准的要求。</w:t>
            </w:r>
          </w:p>
          <w:p w:rsidR="00B90A0E" w:rsidRPr="0029787B" w:rsidRDefault="0084257F"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总经理用会议、文件</w:t>
            </w:r>
            <w:r w:rsidR="00B90A0E" w:rsidRPr="0029787B">
              <w:rPr>
                <w:rFonts w:ascii="楷体" w:eastAsia="楷体" w:hAnsi="楷体" w:cs="宋体" w:hint="eastAsia"/>
                <w:sz w:val="24"/>
                <w:szCs w:val="24"/>
              </w:rPr>
              <w:t>、宣传栏或资料等方法确保管理方针传达给所有为公司工作或代表公司的人员或</w:t>
            </w:r>
            <w:r w:rsidR="00B90A0E" w:rsidRPr="0029787B">
              <w:rPr>
                <w:rFonts w:ascii="楷体" w:eastAsia="楷体" w:hAnsi="楷体" w:cs="宋体" w:hint="eastAsia"/>
                <w:sz w:val="24"/>
                <w:szCs w:val="24"/>
              </w:rPr>
              <w:lastRenderedPageBreak/>
              <w:t>相关方，并理解得到贯彻。</w:t>
            </w:r>
          </w:p>
          <w:p w:rsidR="00642669" w:rsidRPr="0029787B" w:rsidRDefault="00B90A0E"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每年结合管理评审</w:t>
            </w:r>
            <w:r w:rsidR="0084257F" w:rsidRPr="0029787B">
              <w:rPr>
                <w:rFonts w:ascii="楷体" w:eastAsia="楷体" w:hAnsi="楷体" w:cs="宋体" w:hint="eastAsia"/>
                <w:sz w:val="24"/>
                <w:szCs w:val="24"/>
              </w:rPr>
              <w:t>对方针的持续适宜性进行了评审继续保持，有评审记录。</w:t>
            </w:r>
          </w:p>
        </w:tc>
        <w:tc>
          <w:tcPr>
            <w:tcW w:w="760" w:type="dxa"/>
          </w:tcPr>
          <w:p w:rsidR="00642669" w:rsidRPr="0029787B" w:rsidRDefault="005C1F6B"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lastRenderedPageBreak/>
              <w:t>OK</w:t>
            </w:r>
          </w:p>
        </w:tc>
      </w:tr>
      <w:tr w:rsidR="00642669" w:rsidRPr="0029787B" w:rsidTr="00C66CD2">
        <w:trPr>
          <w:trHeight w:val="2543"/>
        </w:trPr>
        <w:tc>
          <w:tcPr>
            <w:tcW w:w="1707" w:type="dxa"/>
          </w:tcPr>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lastRenderedPageBreak/>
              <w:t>组织的岗位、职责和权限</w:t>
            </w:r>
          </w:p>
          <w:p w:rsidR="00642669" w:rsidRPr="0029787B" w:rsidRDefault="00642669" w:rsidP="0029787B">
            <w:pPr>
              <w:spacing w:line="360" w:lineRule="auto"/>
              <w:rPr>
                <w:rFonts w:ascii="楷体" w:eastAsia="楷体" w:hAnsi="楷体" w:cs="宋体"/>
                <w:sz w:val="24"/>
                <w:szCs w:val="24"/>
              </w:rPr>
            </w:pPr>
          </w:p>
        </w:tc>
        <w:tc>
          <w:tcPr>
            <w:tcW w:w="1019" w:type="dxa"/>
          </w:tcPr>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sz w:val="24"/>
                <w:szCs w:val="24"/>
              </w:rPr>
              <w:t>5.3</w:t>
            </w:r>
          </w:p>
          <w:p w:rsidR="00642669" w:rsidRPr="0029787B" w:rsidRDefault="00642669" w:rsidP="0029787B">
            <w:pPr>
              <w:spacing w:line="360" w:lineRule="auto"/>
              <w:rPr>
                <w:rFonts w:ascii="楷体" w:eastAsia="楷体" w:hAnsi="楷体" w:cs="宋体"/>
                <w:sz w:val="24"/>
                <w:szCs w:val="24"/>
              </w:rPr>
            </w:pPr>
          </w:p>
        </w:tc>
        <w:tc>
          <w:tcPr>
            <w:tcW w:w="11223" w:type="dxa"/>
            <w:vAlign w:val="center"/>
          </w:tcPr>
          <w:p w:rsidR="00B90A0E" w:rsidRPr="0029787B" w:rsidRDefault="00B90A0E"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公司组织结构设置，</w:t>
            </w:r>
            <w:r w:rsidR="0084257F" w:rsidRPr="0029787B">
              <w:rPr>
                <w:rFonts w:ascii="楷体" w:eastAsia="楷体" w:hAnsi="楷体" w:cs="宋体" w:hint="eastAsia"/>
                <w:sz w:val="24"/>
                <w:szCs w:val="24"/>
              </w:rPr>
              <w:t>各</w:t>
            </w:r>
            <w:r w:rsidRPr="0029787B">
              <w:rPr>
                <w:rFonts w:ascii="楷体" w:eastAsia="楷体" w:hAnsi="楷体" w:cs="宋体" w:hint="eastAsia"/>
                <w:sz w:val="24"/>
                <w:szCs w:val="24"/>
              </w:rPr>
              <w:t>部门</w:t>
            </w:r>
            <w:r w:rsidR="00194234" w:rsidRPr="0029787B">
              <w:rPr>
                <w:rFonts w:ascii="楷体" w:eastAsia="楷体" w:hAnsi="楷体" w:cs="宋体" w:hint="eastAsia"/>
                <w:sz w:val="24"/>
                <w:szCs w:val="24"/>
              </w:rPr>
              <w:t>职责、权限和相互关系文件化，通过会议、培训、文件确保各相关部门及人员明确</w:t>
            </w:r>
            <w:r w:rsidR="0084257F" w:rsidRPr="0029787B">
              <w:rPr>
                <w:rFonts w:ascii="楷体" w:eastAsia="楷体" w:hAnsi="楷体" w:cs="宋体" w:hint="eastAsia"/>
                <w:sz w:val="24"/>
                <w:szCs w:val="24"/>
              </w:rPr>
              <w:t>。</w:t>
            </w:r>
          </w:p>
          <w:p w:rsidR="00642669" w:rsidRPr="0029787B" w:rsidRDefault="004B10FD"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公司建立、实施和保持公司管理体系所需</w:t>
            </w:r>
            <w:r w:rsidR="00B90A0E" w:rsidRPr="0029787B">
              <w:rPr>
                <w:rFonts w:ascii="楷体" w:eastAsia="楷体" w:hAnsi="楷体" w:cs="宋体" w:hint="eastAsia"/>
                <w:sz w:val="24"/>
                <w:szCs w:val="24"/>
              </w:rPr>
              <w:t>过程，公司</w:t>
            </w:r>
            <w:r w:rsidR="0084257F" w:rsidRPr="0029787B">
              <w:rPr>
                <w:rFonts w:ascii="楷体" w:eastAsia="楷体" w:hAnsi="楷体" w:cs="宋体" w:hint="eastAsia"/>
                <w:sz w:val="24"/>
                <w:szCs w:val="24"/>
              </w:rPr>
              <w:t>任命</w:t>
            </w:r>
            <w:r w:rsidR="000333EB" w:rsidRPr="0029787B">
              <w:rPr>
                <w:rFonts w:ascii="楷体" w:eastAsia="楷体" w:hAnsi="楷体" w:cs="宋体" w:hint="eastAsia"/>
                <w:sz w:val="24"/>
                <w:szCs w:val="24"/>
              </w:rPr>
              <w:t>游佳熙</w:t>
            </w:r>
            <w:r w:rsidR="00B90A0E" w:rsidRPr="0029787B">
              <w:rPr>
                <w:rFonts w:ascii="楷体" w:eastAsia="楷体" w:hAnsi="楷体" w:cs="宋体" w:hint="eastAsia"/>
                <w:sz w:val="24"/>
                <w:szCs w:val="24"/>
              </w:rPr>
              <w:t>为管理体系管理者代表，与其交谈明确职责和权限</w:t>
            </w:r>
            <w:r w:rsidR="0084257F" w:rsidRPr="0029787B">
              <w:rPr>
                <w:rFonts w:ascii="楷体" w:eastAsia="楷体" w:hAnsi="楷体" w:cs="宋体" w:hint="eastAsia"/>
                <w:sz w:val="24"/>
                <w:szCs w:val="24"/>
              </w:rPr>
              <w:t>：</w:t>
            </w:r>
          </w:p>
          <w:p w:rsidR="00642669" w:rsidRPr="0029787B" w:rsidRDefault="0084257F" w:rsidP="0029787B">
            <w:pPr>
              <w:pStyle w:val="a9"/>
              <w:numPr>
                <w:ilvl w:val="0"/>
                <w:numId w:val="15"/>
              </w:numPr>
              <w:spacing w:line="360" w:lineRule="auto"/>
              <w:ind w:firstLineChars="0"/>
              <w:rPr>
                <w:rFonts w:ascii="楷体" w:eastAsia="楷体" w:hAnsi="楷体" w:cs="宋体"/>
                <w:sz w:val="24"/>
                <w:szCs w:val="24"/>
              </w:rPr>
            </w:pPr>
            <w:r w:rsidRPr="0029787B">
              <w:rPr>
                <w:rFonts w:ascii="楷体" w:eastAsia="楷体" w:hAnsi="楷体" w:cs="宋体" w:hint="eastAsia"/>
                <w:sz w:val="24"/>
                <w:szCs w:val="24"/>
              </w:rPr>
              <w:t>确保本公司管理体系所需的过程得到建立、实施和保持，代表总经理行使职权；</w:t>
            </w:r>
          </w:p>
          <w:p w:rsidR="0073640D" w:rsidRPr="0029787B" w:rsidRDefault="0084257F" w:rsidP="0029787B">
            <w:pPr>
              <w:pStyle w:val="a9"/>
              <w:numPr>
                <w:ilvl w:val="0"/>
                <w:numId w:val="15"/>
              </w:numPr>
              <w:spacing w:line="360" w:lineRule="auto"/>
              <w:ind w:firstLineChars="0"/>
              <w:rPr>
                <w:rFonts w:ascii="楷体" w:eastAsia="楷体" w:hAnsi="楷体" w:cs="宋体"/>
                <w:sz w:val="24"/>
                <w:szCs w:val="24"/>
              </w:rPr>
            </w:pPr>
            <w:r w:rsidRPr="0029787B">
              <w:rPr>
                <w:rFonts w:ascii="楷体" w:eastAsia="楷体" w:hAnsi="楷体" w:cs="宋体" w:hint="eastAsia"/>
                <w:sz w:val="24"/>
                <w:szCs w:val="24"/>
              </w:rPr>
              <w:t>向最高管理者报告管理体系的运行、管理业绩情况以供评审，并提出管理体系改进方面的建议；</w:t>
            </w:r>
          </w:p>
          <w:p w:rsidR="0073640D" w:rsidRPr="0029787B" w:rsidRDefault="0084257F" w:rsidP="0029787B">
            <w:pPr>
              <w:pStyle w:val="a9"/>
              <w:numPr>
                <w:ilvl w:val="0"/>
                <w:numId w:val="15"/>
              </w:numPr>
              <w:spacing w:line="360" w:lineRule="auto"/>
              <w:ind w:firstLineChars="0"/>
              <w:rPr>
                <w:rFonts w:ascii="楷体" w:eastAsia="楷体" w:hAnsi="楷体" w:cs="宋体"/>
                <w:sz w:val="24"/>
                <w:szCs w:val="24"/>
              </w:rPr>
            </w:pPr>
            <w:r w:rsidRPr="0029787B">
              <w:rPr>
                <w:rFonts w:ascii="楷体" w:eastAsia="楷体" w:hAnsi="楷体" w:cs="宋体" w:hint="eastAsia"/>
                <w:sz w:val="24"/>
                <w:szCs w:val="24"/>
              </w:rPr>
              <w:t>确保在整个组织内提高满足顾客、相关方要求和适用法律法规要求的意识；</w:t>
            </w:r>
          </w:p>
          <w:p w:rsidR="0073640D" w:rsidRPr="0029787B" w:rsidRDefault="0084257F" w:rsidP="0029787B">
            <w:pPr>
              <w:pStyle w:val="a9"/>
              <w:numPr>
                <w:ilvl w:val="0"/>
                <w:numId w:val="15"/>
              </w:numPr>
              <w:spacing w:line="360" w:lineRule="auto"/>
              <w:ind w:firstLineChars="0"/>
              <w:rPr>
                <w:rFonts w:ascii="楷体" w:eastAsia="楷体" w:hAnsi="楷体" w:cs="宋体"/>
                <w:sz w:val="24"/>
                <w:szCs w:val="24"/>
              </w:rPr>
            </w:pPr>
            <w:r w:rsidRPr="0029787B">
              <w:rPr>
                <w:rFonts w:ascii="楷体" w:eastAsia="楷体" w:hAnsi="楷体" w:cs="宋体" w:hint="eastAsia"/>
                <w:sz w:val="24"/>
                <w:szCs w:val="24"/>
              </w:rPr>
              <w:t>组织落实公司管理体系的管理评审和内部审核；</w:t>
            </w:r>
          </w:p>
          <w:p w:rsidR="0073640D" w:rsidRPr="0029787B" w:rsidRDefault="0084257F" w:rsidP="0029787B">
            <w:pPr>
              <w:pStyle w:val="a9"/>
              <w:numPr>
                <w:ilvl w:val="0"/>
                <w:numId w:val="15"/>
              </w:numPr>
              <w:spacing w:line="360" w:lineRule="auto"/>
              <w:ind w:firstLineChars="0"/>
              <w:rPr>
                <w:rFonts w:ascii="楷体" w:eastAsia="楷体" w:hAnsi="楷体" w:cs="宋体"/>
                <w:sz w:val="24"/>
                <w:szCs w:val="24"/>
              </w:rPr>
            </w:pPr>
            <w:r w:rsidRPr="0029787B">
              <w:rPr>
                <w:rFonts w:ascii="楷体" w:eastAsia="楷体" w:hAnsi="楷体" w:cs="宋体" w:hint="eastAsia"/>
                <w:sz w:val="24"/>
                <w:szCs w:val="24"/>
              </w:rPr>
              <w:t>及时处理影响公司管理体系正常运行的有关问题；</w:t>
            </w:r>
          </w:p>
          <w:p w:rsidR="00642669" w:rsidRPr="0029787B" w:rsidRDefault="0084257F" w:rsidP="0029787B">
            <w:pPr>
              <w:pStyle w:val="a9"/>
              <w:numPr>
                <w:ilvl w:val="0"/>
                <w:numId w:val="15"/>
              </w:numPr>
              <w:spacing w:line="360" w:lineRule="auto"/>
              <w:ind w:firstLineChars="0"/>
              <w:rPr>
                <w:rFonts w:ascii="楷体" w:eastAsia="楷体" w:hAnsi="楷体" w:cs="宋体"/>
                <w:sz w:val="24"/>
                <w:szCs w:val="24"/>
              </w:rPr>
            </w:pPr>
            <w:r w:rsidRPr="0029787B">
              <w:rPr>
                <w:rFonts w:ascii="楷体" w:eastAsia="楷体" w:hAnsi="楷体" w:cs="宋体" w:hint="eastAsia"/>
                <w:sz w:val="24"/>
                <w:szCs w:val="24"/>
              </w:rPr>
              <w:t>负责公司管理体系有关事宜的对外联络等。</w:t>
            </w:r>
          </w:p>
        </w:tc>
        <w:tc>
          <w:tcPr>
            <w:tcW w:w="760" w:type="dxa"/>
          </w:tcPr>
          <w:p w:rsidR="00642669" w:rsidRPr="0029787B" w:rsidRDefault="005C1F6B"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OK</w:t>
            </w:r>
          </w:p>
        </w:tc>
      </w:tr>
      <w:tr w:rsidR="00642669" w:rsidRPr="0029787B">
        <w:trPr>
          <w:trHeight w:val="518"/>
        </w:trPr>
        <w:tc>
          <w:tcPr>
            <w:tcW w:w="1707" w:type="dxa"/>
          </w:tcPr>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应对风险和机遇的措施</w:t>
            </w:r>
          </w:p>
          <w:p w:rsidR="00642669" w:rsidRPr="0029787B" w:rsidRDefault="00642669" w:rsidP="0029787B">
            <w:pPr>
              <w:spacing w:line="360" w:lineRule="auto"/>
              <w:rPr>
                <w:rFonts w:ascii="楷体" w:eastAsia="楷体" w:hAnsi="楷体" w:cs="宋体"/>
                <w:sz w:val="24"/>
                <w:szCs w:val="24"/>
              </w:rPr>
            </w:pPr>
          </w:p>
        </w:tc>
        <w:tc>
          <w:tcPr>
            <w:tcW w:w="1019" w:type="dxa"/>
          </w:tcPr>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6.1</w:t>
            </w:r>
          </w:p>
          <w:p w:rsidR="00642669" w:rsidRPr="0029787B" w:rsidRDefault="00642669" w:rsidP="0029787B">
            <w:pPr>
              <w:spacing w:line="360" w:lineRule="auto"/>
              <w:rPr>
                <w:rFonts w:ascii="楷体" w:eastAsia="楷体" w:hAnsi="楷体" w:cs="宋体"/>
                <w:sz w:val="24"/>
                <w:szCs w:val="24"/>
              </w:rPr>
            </w:pPr>
          </w:p>
          <w:p w:rsidR="00642669" w:rsidRPr="0029787B" w:rsidRDefault="00642669" w:rsidP="0029787B">
            <w:pPr>
              <w:spacing w:line="360" w:lineRule="auto"/>
              <w:rPr>
                <w:rFonts w:ascii="楷体" w:eastAsia="楷体" w:hAnsi="楷体" w:cs="宋体"/>
                <w:sz w:val="24"/>
                <w:szCs w:val="24"/>
              </w:rPr>
            </w:pPr>
          </w:p>
          <w:p w:rsidR="00642669" w:rsidRPr="0029787B" w:rsidRDefault="00642669" w:rsidP="0029787B">
            <w:pPr>
              <w:spacing w:line="360" w:lineRule="auto"/>
              <w:rPr>
                <w:rFonts w:ascii="楷体" w:eastAsia="楷体" w:hAnsi="楷体" w:cs="宋体"/>
                <w:sz w:val="24"/>
                <w:szCs w:val="24"/>
              </w:rPr>
            </w:pPr>
          </w:p>
        </w:tc>
        <w:tc>
          <w:tcPr>
            <w:tcW w:w="11223" w:type="dxa"/>
            <w:vAlign w:val="center"/>
          </w:tcPr>
          <w:p w:rsidR="005C0136" w:rsidRPr="005C0136" w:rsidRDefault="00334C0C" w:rsidP="005C0136">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指定</w:t>
            </w:r>
            <w:r w:rsidR="009E7F10" w:rsidRPr="0029787B">
              <w:rPr>
                <w:rFonts w:ascii="楷体" w:eastAsia="楷体" w:hAnsi="楷体" w:cs="宋体" w:hint="eastAsia"/>
                <w:sz w:val="24"/>
                <w:szCs w:val="24"/>
              </w:rPr>
              <w:t>办公室</w:t>
            </w:r>
            <w:r w:rsidRPr="0029787B">
              <w:rPr>
                <w:rFonts w:ascii="楷体" w:eastAsia="楷体" w:hAnsi="楷体" w:cs="宋体" w:hint="eastAsia"/>
                <w:sz w:val="24"/>
                <w:szCs w:val="24"/>
              </w:rPr>
              <w:t>负责组织公司风险和机遇识别和控制措施制定</w:t>
            </w:r>
            <w:r w:rsidR="00A1110F" w:rsidRPr="0029787B">
              <w:rPr>
                <w:rFonts w:ascii="楷体" w:eastAsia="楷体" w:hAnsi="楷体" w:cs="宋体" w:hint="eastAsia"/>
                <w:sz w:val="24"/>
                <w:szCs w:val="24"/>
              </w:rPr>
              <w:t>，</w:t>
            </w:r>
            <w:r w:rsidR="005C0136">
              <w:rPr>
                <w:rFonts w:ascii="楷体" w:eastAsia="楷体" w:hAnsi="楷体" w:cs="宋体" w:hint="eastAsia"/>
                <w:sz w:val="24"/>
                <w:szCs w:val="24"/>
              </w:rPr>
              <w:t>编制了“</w:t>
            </w:r>
            <w:r w:rsidR="005C0136" w:rsidRPr="005C0136">
              <w:rPr>
                <w:rFonts w:ascii="楷体" w:eastAsia="楷体" w:hAnsi="楷体" w:cs="宋体" w:hint="eastAsia"/>
                <w:sz w:val="24"/>
                <w:szCs w:val="24"/>
              </w:rPr>
              <w:t>风险和机遇措施表       YXJD-JL-55</w:t>
            </w:r>
            <w:r w:rsidR="005C0136">
              <w:rPr>
                <w:rFonts w:ascii="楷体" w:eastAsia="楷体" w:hAnsi="楷体" w:cs="宋体" w:hint="eastAsia"/>
                <w:sz w:val="24"/>
                <w:szCs w:val="24"/>
              </w:rPr>
              <w:t>”，</w:t>
            </w:r>
            <w:r w:rsidR="005C0136" w:rsidRPr="005C0136">
              <w:rPr>
                <w:rFonts w:ascii="楷体" w:eastAsia="楷体" w:hAnsi="楷体" w:cs="宋体" w:hint="eastAsia"/>
                <w:sz w:val="24"/>
                <w:szCs w:val="24"/>
              </w:rPr>
              <w:t>机遇</w:t>
            </w:r>
            <w:r w:rsidR="005C0136">
              <w:rPr>
                <w:rFonts w:ascii="楷体" w:eastAsia="楷体" w:hAnsi="楷体" w:cs="宋体" w:hint="eastAsia"/>
                <w:sz w:val="24"/>
                <w:szCs w:val="24"/>
              </w:rPr>
              <w:t>主要有</w:t>
            </w:r>
            <w:r w:rsidR="005C0136" w:rsidRPr="005C0136">
              <w:rPr>
                <w:rFonts w:ascii="楷体" w:eastAsia="楷体" w:hAnsi="楷体" w:cs="宋体" w:hint="eastAsia"/>
                <w:sz w:val="24"/>
                <w:szCs w:val="24"/>
              </w:rPr>
              <w:t>：</w:t>
            </w:r>
          </w:p>
          <w:p w:rsidR="005C0136" w:rsidRPr="005C0136" w:rsidRDefault="005C0136" w:rsidP="005C0136">
            <w:pPr>
              <w:spacing w:line="360" w:lineRule="auto"/>
              <w:ind w:firstLineChars="200" w:firstLine="480"/>
              <w:rPr>
                <w:rFonts w:ascii="楷体" w:eastAsia="楷体" w:hAnsi="楷体" w:cs="宋体"/>
                <w:sz w:val="24"/>
                <w:szCs w:val="24"/>
              </w:rPr>
            </w:pPr>
            <w:r w:rsidRPr="005C0136">
              <w:rPr>
                <w:rFonts w:ascii="楷体" w:eastAsia="楷体" w:hAnsi="楷体" w:cs="宋体" w:hint="eastAsia"/>
                <w:sz w:val="24"/>
                <w:szCs w:val="24"/>
              </w:rPr>
              <w:t>1.</w:t>
            </w:r>
            <w:r w:rsidRPr="005C0136">
              <w:rPr>
                <w:rFonts w:ascii="楷体" w:eastAsia="楷体" w:hAnsi="楷体" w:cs="宋体" w:hint="eastAsia"/>
                <w:sz w:val="24"/>
                <w:szCs w:val="24"/>
              </w:rPr>
              <w:tab/>
              <w:t>产品需求稳定，本地市场占比60%以上。</w:t>
            </w:r>
          </w:p>
          <w:p w:rsidR="005C0136" w:rsidRPr="005C0136" w:rsidRDefault="005C0136" w:rsidP="005C0136">
            <w:pPr>
              <w:spacing w:line="360" w:lineRule="auto"/>
              <w:ind w:firstLineChars="200" w:firstLine="480"/>
              <w:rPr>
                <w:rFonts w:ascii="楷体" w:eastAsia="楷体" w:hAnsi="楷体" w:cs="宋体"/>
                <w:sz w:val="24"/>
                <w:szCs w:val="24"/>
              </w:rPr>
            </w:pPr>
            <w:r w:rsidRPr="005C0136">
              <w:rPr>
                <w:rFonts w:ascii="楷体" w:eastAsia="楷体" w:hAnsi="楷体" w:cs="宋体" w:hint="eastAsia"/>
                <w:sz w:val="24"/>
                <w:szCs w:val="24"/>
              </w:rPr>
              <w:t>2.</w:t>
            </w:r>
            <w:r w:rsidRPr="005C0136">
              <w:rPr>
                <w:rFonts w:ascii="楷体" w:eastAsia="楷体" w:hAnsi="楷体" w:cs="宋体" w:hint="eastAsia"/>
                <w:sz w:val="24"/>
                <w:szCs w:val="24"/>
              </w:rPr>
              <w:tab/>
              <w:t>产品供求相匹配，基本无大量产品积压库存现象，资金链充足。销售回款速度快，客户在规定时</w:t>
            </w:r>
            <w:r w:rsidRPr="005C0136">
              <w:rPr>
                <w:rFonts w:ascii="楷体" w:eastAsia="楷体" w:hAnsi="楷体" w:cs="宋体" w:hint="eastAsia"/>
                <w:sz w:val="24"/>
                <w:szCs w:val="24"/>
              </w:rPr>
              <w:lastRenderedPageBreak/>
              <w:t>间内付款。</w:t>
            </w:r>
          </w:p>
          <w:p w:rsidR="005C0136" w:rsidRPr="005C0136" w:rsidRDefault="005C0136" w:rsidP="005C0136">
            <w:pPr>
              <w:spacing w:line="360" w:lineRule="auto"/>
              <w:ind w:firstLineChars="200" w:firstLine="480"/>
              <w:rPr>
                <w:rFonts w:ascii="楷体" w:eastAsia="楷体" w:hAnsi="楷体" w:cs="宋体"/>
                <w:sz w:val="24"/>
                <w:szCs w:val="24"/>
              </w:rPr>
            </w:pPr>
            <w:r w:rsidRPr="005C0136">
              <w:rPr>
                <w:rFonts w:ascii="楷体" w:eastAsia="楷体" w:hAnsi="楷体" w:cs="宋体" w:hint="eastAsia"/>
                <w:sz w:val="24"/>
                <w:szCs w:val="24"/>
              </w:rPr>
              <w:t>3.产品质量稳定，客户满意度高。合格供应商生产稳定，原材料供应稳定，确保生产需求；</w:t>
            </w:r>
          </w:p>
          <w:p w:rsidR="005C0136" w:rsidRPr="005C0136" w:rsidRDefault="005C0136" w:rsidP="005C0136">
            <w:pPr>
              <w:spacing w:line="360" w:lineRule="auto"/>
              <w:ind w:firstLineChars="200" w:firstLine="480"/>
              <w:rPr>
                <w:rFonts w:ascii="楷体" w:eastAsia="楷体" w:hAnsi="楷体" w:cs="宋体"/>
                <w:sz w:val="24"/>
                <w:szCs w:val="24"/>
              </w:rPr>
            </w:pPr>
            <w:r w:rsidRPr="005C0136">
              <w:rPr>
                <w:rFonts w:ascii="楷体" w:eastAsia="楷体" w:hAnsi="楷体" w:cs="宋体" w:hint="eastAsia"/>
                <w:sz w:val="24"/>
                <w:szCs w:val="24"/>
              </w:rPr>
              <w:t>风险</w:t>
            </w:r>
            <w:r>
              <w:rPr>
                <w:rFonts w:ascii="楷体" w:eastAsia="楷体" w:hAnsi="楷体" w:cs="宋体" w:hint="eastAsia"/>
                <w:sz w:val="24"/>
                <w:szCs w:val="24"/>
              </w:rPr>
              <w:t>主要有</w:t>
            </w:r>
            <w:r w:rsidRPr="005C0136">
              <w:rPr>
                <w:rFonts w:ascii="楷体" w:eastAsia="楷体" w:hAnsi="楷体" w:cs="宋体" w:hint="eastAsia"/>
                <w:sz w:val="24"/>
                <w:szCs w:val="24"/>
              </w:rPr>
              <w:t>：</w:t>
            </w:r>
          </w:p>
          <w:p w:rsidR="005C0136" w:rsidRPr="005C0136" w:rsidRDefault="005C0136" w:rsidP="005C0136">
            <w:pPr>
              <w:spacing w:line="360" w:lineRule="auto"/>
              <w:ind w:firstLineChars="200" w:firstLine="480"/>
              <w:rPr>
                <w:rFonts w:ascii="楷体" w:eastAsia="楷体" w:hAnsi="楷体" w:cs="宋体"/>
                <w:sz w:val="24"/>
                <w:szCs w:val="24"/>
              </w:rPr>
            </w:pPr>
            <w:r w:rsidRPr="005C0136">
              <w:rPr>
                <w:rFonts w:ascii="楷体" w:eastAsia="楷体" w:hAnsi="楷体" w:cs="宋体" w:hint="eastAsia"/>
                <w:sz w:val="24"/>
                <w:szCs w:val="24"/>
              </w:rPr>
              <w:t>1.</w:t>
            </w:r>
            <w:r w:rsidRPr="005C0136">
              <w:rPr>
                <w:rFonts w:ascii="楷体" w:eastAsia="楷体" w:hAnsi="楷体" w:cs="宋体" w:hint="eastAsia"/>
                <w:sz w:val="24"/>
                <w:szCs w:val="24"/>
              </w:rPr>
              <w:tab/>
              <w:t>未来市场的增长，公司产能增长不及时增加，可能导致产品供不应求。</w:t>
            </w:r>
          </w:p>
          <w:p w:rsidR="005C0136" w:rsidRPr="005C0136" w:rsidRDefault="005C0136" w:rsidP="005C0136">
            <w:pPr>
              <w:spacing w:line="360" w:lineRule="auto"/>
              <w:ind w:firstLineChars="200" w:firstLine="480"/>
              <w:rPr>
                <w:rFonts w:ascii="楷体" w:eastAsia="楷体" w:hAnsi="楷体" w:cs="宋体"/>
                <w:sz w:val="24"/>
                <w:szCs w:val="24"/>
              </w:rPr>
            </w:pPr>
            <w:r w:rsidRPr="005C0136">
              <w:rPr>
                <w:rFonts w:ascii="楷体" w:eastAsia="楷体" w:hAnsi="楷体" w:cs="宋体" w:hint="eastAsia"/>
                <w:sz w:val="24"/>
                <w:szCs w:val="24"/>
              </w:rPr>
              <w:t>2.</w:t>
            </w:r>
            <w:r w:rsidRPr="005C0136">
              <w:rPr>
                <w:rFonts w:ascii="楷体" w:eastAsia="楷体" w:hAnsi="楷体" w:cs="宋体" w:hint="eastAsia"/>
                <w:sz w:val="24"/>
                <w:szCs w:val="24"/>
              </w:rPr>
              <w:tab/>
              <w:t>竞争对手的发展。</w:t>
            </w:r>
          </w:p>
          <w:p w:rsidR="005C0136" w:rsidRPr="005C0136" w:rsidRDefault="005C0136" w:rsidP="005C0136">
            <w:pPr>
              <w:spacing w:line="360" w:lineRule="auto"/>
              <w:ind w:firstLineChars="200" w:firstLine="480"/>
              <w:rPr>
                <w:rFonts w:ascii="楷体" w:eastAsia="楷体" w:hAnsi="楷体" w:cs="宋体"/>
                <w:sz w:val="24"/>
                <w:szCs w:val="24"/>
              </w:rPr>
            </w:pPr>
            <w:r w:rsidRPr="005C0136">
              <w:rPr>
                <w:rFonts w:ascii="楷体" w:eastAsia="楷体" w:hAnsi="楷体" w:cs="宋体" w:hint="eastAsia"/>
                <w:sz w:val="24"/>
                <w:szCs w:val="24"/>
              </w:rPr>
              <w:t>3.对客户提出的要求，不能详尽掌握，可能导致不满足合同要求，进而导致经济损失，从而会丢失一批客户</w:t>
            </w:r>
            <w:r>
              <w:rPr>
                <w:rFonts w:ascii="楷体" w:eastAsia="楷体" w:hAnsi="楷体" w:cs="宋体" w:hint="eastAsia"/>
                <w:sz w:val="24"/>
                <w:szCs w:val="24"/>
              </w:rPr>
              <w:t>。</w:t>
            </w:r>
          </w:p>
          <w:p w:rsidR="005C0136" w:rsidRPr="005C0136" w:rsidRDefault="005C0136" w:rsidP="005C0136">
            <w:pPr>
              <w:spacing w:line="360" w:lineRule="auto"/>
              <w:ind w:firstLineChars="200" w:firstLine="480"/>
              <w:rPr>
                <w:rFonts w:ascii="楷体" w:eastAsia="楷体" w:hAnsi="楷体" w:cs="宋体"/>
                <w:sz w:val="24"/>
                <w:szCs w:val="24"/>
              </w:rPr>
            </w:pPr>
            <w:r w:rsidRPr="005C0136">
              <w:rPr>
                <w:rFonts w:ascii="楷体" w:eastAsia="楷体" w:hAnsi="楷体" w:cs="宋体" w:hint="eastAsia"/>
                <w:sz w:val="24"/>
                <w:szCs w:val="24"/>
              </w:rPr>
              <w:t>4.采购计划不合理，到货时间和到货数量与生产需求不匹配；</w:t>
            </w:r>
          </w:p>
          <w:p w:rsidR="005C0136" w:rsidRPr="005C0136" w:rsidRDefault="005C0136" w:rsidP="005C0136">
            <w:pPr>
              <w:spacing w:line="360" w:lineRule="auto"/>
              <w:ind w:firstLineChars="200" w:firstLine="480"/>
              <w:rPr>
                <w:rFonts w:ascii="楷体" w:eastAsia="楷体" w:hAnsi="楷体" w:cs="宋体"/>
                <w:sz w:val="24"/>
                <w:szCs w:val="24"/>
              </w:rPr>
            </w:pPr>
            <w:r w:rsidRPr="005C0136">
              <w:rPr>
                <w:rFonts w:ascii="楷体" w:eastAsia="楷体" w:hAnsi="楷体" w:cs="宋体" w:hint="eastAsia"/>
                <w:sz w:val="24"/>
                <w:szCs w:val="24"/>
              </w:rPr>
              <w:t>5.物资在采购运输过程中的泄漏；</w:t>
            </w:r>
          </w:p>
          <w:p w:rsidR="005C0136" w:rsidRPr="005C0136" w:rsidRDefault="005C0136" w:rsidP="005C0136">
            <w:pPr>
              <w:spacing w:line="360" w:lineRule="auto"/>
              <w:ind w:firstLineChars="200" w:firstLine="480"/>
              <w:rPr>
                <w:rFonts w:ascii="楷体" w:eastAsia="楷体" w:hAnsi="楷体" w:cs="宋体"/>
                <w:sz w:val="24"/>
                <w:szCs w:val="24"/>
              </w:rPr>
            </w:pPr>
            <w:r w:rsidRPr="005C0136">
              <w:rPr>
                <w:rFonts w:ascii="楷体" w:eastAsia="楷体" w:hAnsi="楷体" w:cs="宋体" w:hint="eastAsia"/>
                <w:sz w:val="24"/>
                <w:szCs w:val="24"/>
              </w:rPr>
              <w:t>6.签订采购合同条款约束不清，造成供需双方纠纷；</w:t>
            </w:r>
          </w:p>
          <w:p w:rsidR="00A82330" w:rsidRDefault="005C0136" w:rsidP="005C0136">
            <w:pPr>
              <w:spacing w:line="360" w:lineRule="auto"/>
              <w:ind w:firstLineChars="200" w:firstLine="480"/>
              <w:rPr>
                <w:rFonts w:ascii="楷体" w:eastAsia="楷体" w:hAnsi="楷体" w:cs="宋体"/>
                <w:sz w:val="24"/>
                <w:szCs w:val="24"/>
              </w:rPr>
            </w:pPr>
            <w:r w:rsidRPr="005C0136">
              <w:rPr>
                <w:rFonts w:ascii="楷体" w:eastAsia="楷体" w:hAnsi="楷体" w:cs="宋体" w:hint="eastAsia"/>
                <w:sz w:val="24"/>
                <w:szCs w:val="24"/>
              </w:rPr>
              <w:t>7.供方产品价格、质量的浮动</w:t>
            </w:r>
            <w:r>
              <w:rPr>
                <w:rFonts w:ascii="楷体" w:eastAsia="楷体" w:hAnsi="楷体" w:cs="宋体" w:hint="eastAsia"/>
                <w:sz w:val="24"/>
                <w:szCs w:val="24"/>
              </w:rPr>
              <w:t>。</w:t>
            </w:r>
          </w:p>
          <w:p w:rsidR="00770AC4" w:rsidRPr="0029787B" w:rsidRDefault="0084257F" w:rsidP="005C0136">
            <w:pPr>
              <w:spacing w:line="360" w:lineRule="auto"/>
              <w:ind w:firstLineChars="200" w:firstLine="480"/>
              <w:jc w:val="left"/>
              <w:rPr>
                <w:rFonts w:ascii="楷体" w:eastAsia="楷体" w:hAnsi="楷体" w:cs="宋体"/>
                <w:sz w:val="24"/>
                <w:szCs w:val="24"/>
              </w:rPr>
            </w:pPr>
            <w:r w:rsidRPr="005C0136">
              <w:rPr>
                <w:rFonts w:ascii="楷体" w:eastAsia="楷体" w:hAnsi="楷体" w:cs="宋体" w:hint="eastAsia"/>
                <w:sz w:val="24"/>
                <w:szCs w:val="24"/>
              </w:rPr>
              <w:t>在策划管理体系时考虑了风险和机遇以及相应的应对措施，明确风险和机遇事件的识别方法/途径、风险和机遇事件的评估方式</w:t>
            </w:r>
            <w:r w:rsidR="005C0136">
              <w:rPr>
                <w:rFonts w:ascii="楷体" w:eastAsia="楷体" w:hAnsi="楷体" w:cs="宋体" w:hint="eastAsia"/>
                <w:sz w:val="24"/>
                <w:szCs w:val="24"/>
              </w:rPr>
              <w:t>，</w:t>
            </w:r>
            <w:r w:rsidRPr="005C0136">
              <w:rPr>
                <w:rFonts w:ascii="楷体" w:eastAsia="楷体" w:hAnsi="楷体" w:cs="宋体" w:hint="eastAsia"/>
                <w:sz w:val="24"/>
                <w:szCs w:val="24"/>
              </w:rPr>
              <w:t>制定</w:t>
            </w:r>
            <w:r w:rsidR="005C0136">
              <w:rPr>
                <w:rFonts w:ascii="楷体" w:eastAsia="楷体" w:hAnsi="楷体" w:cs="宋体" w:hint="eastAsia"/>
                <w:sz w:val="24"/>
                <w:szCs w:val="24"/>
              </w:rPr>
              <w:t>了</w:t>
            </w:r>
            <w:r w:rsidR="005C0136" w:rsidRPr="005C0136">
              <w:rPr>
                <w:rFonts w:ascii="楷体" w:eastAsia="楷体" w:hAnsi="楷体" w:cs="宋体" w:hint="eastAsia"/>
                <w:sz w:val="24"/>
                <w:szCs w:val="24"/>
              </w:rPr>
              <w:t>风险和机遇应对措施</w:t>
            </w:r>
            <w:r w:rsidR="005C0136">
              <w:rPr>
                <w:rFonts w:ascii="楷体" w:eastAsia="楷体" w:hAnsi="楷体" w:cs="宋体" w:hint="eastAsia"/>
                <w:sz w:val="24"/>
                <w:szCs w:val="24"/>
              </w:rPr>
              <w:t>，确定了</w:t>
            </w:r>
            <w:r w:rsidR="005C0136" w:rsidRPr="005C0136">
              <w:rPr>
                <w:rFonts w:ascii="楷体" w:eastAsia="楷体" w:hAnsi="楷体" w:cs="宋体" w:hint="eastAsia"/>
                <w:sz w:val="24"/>
                <w:szCs w:val="24"/>
              </w:rPr>
              <w:t>实施方法</w:t>
            </w:r>
            <w:r w:rsidR="005C0136">
              <w:rPr>
                <w:rFonts w:ascii="楷体" w:eastAsia="楷体" w:hAnsi="楷体" w:cs="宋体" w:hint="eastAsia"/>
                <w:sz w:val="24"/>
                <w:szCs w:val="24"/>
              </w:rPr>
              <w:t>、</w:t>
            </w:r>
            <w:r w:rsidR="005C0136" w:rsidRPr="005C0136">
              <w:rPr>
                <w:rFonts w:ascii="楷体" w:eastAsia="楷体" w:hAnsi="楷体" w:cs="宋体" w:hint="eastAsia"/>
                <w:sz w:val="24"/>
                <w:szCs w:val="24"/>
              </w:rPr>
              <w:t>实施周期</w:t>
            </w:r>
            <w:r w:rsidR="005C0136">
              <w:rPr>
                <w:rFonts w:ascii="楷体" w:eastAsia="楷体" w:hAnsi="楷体" w:cs="宋体" w:hint="eastAsia"/>
                <w:sz w:val="24"/>
                <w:szCs w:val="24"/>
              </w:rPr>
              <w:t>、</w:t>
            </w:r>
            <w:r w:rsidR="005C0136" w:rsidRPr="005C0136">
              <w:rPr>
                <w:rFonts w:ascii="楷体" w:eastAsia="楷体" w:hAnsi="楷体" w:cs="宋体" w:hint="eastAsia"/>
                <w:sz w:val="24"/>
                <w:szCs w:val="24"/>
              </w:rPr>
              <w:t>实施部门</w:t>
            </w:r>
            <w:r w:rsidR="005C0136">
              <w:rPr>
                <w:rFonts w:ascii="楷体" w:eastAsia="楷体" w:hAnsi="楷体" w:cs="宋体" w:hint="eastAsia"/>
                <w:sz w:val="24"/>
                <w:szCs w:val="24"/>
              </w:rPr>
              <w:t>，</w:t>
            </w:r>
            <w:r w:rsidRPr="005C0136">
              <w:rPr>
                <w:rFonts w:ascii="楷体" w:eastAsia="楷体" w:hAnsi="楷体" w:cs="宋体" w:hint="eastAsia"/>
                <w:sz w:val="24"/>
                <w:szCs w:val="24"/>
              </w:rPr>
              <w:t>评价</w:t>
            </w:r>
            <w:r w:rsidR="005C0136">
              <w:rPr>
                <w:rFonts w:ascii="楷体" w:eastAsia="楷体" w:hAnsi="楷体" w:cs="宋体" w:hint="eastAsia"/>
                <w:sz w:val="24"/>
                <w:szCs w:val="24"/>
              </w:rPr>
              <w:t>了</w:t>
            </w:r>
            <w:r w:rsidRPr="005C0136">
              <w:rPr>
                <w:rFonts w:ascii="楷体" w:eastAsia="楷体" w:hAnsi="楷体" w:cs="宋体" w:hint="eastAsia"/>
                <w:sz w:val="24"/>
                <w:szCs w:val="24"/>
              </w:rPr>
              <w:t>这些措施有效性。</w:t>
            </w:r>
          </w:p>
        </w:tc>
        <w:tc>
          <w:tcPr>
            <w:tcW w:w="760" w:type="dxa"/>
          </w:tcPr>
          <w:p w:rsidR="00642669" w:rsidRPr="0029787B" w:rsidRDefault="005C1F6B"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lastRenderedPageBreak/>
              <w:t>OK</w:t>
            </w:r>
          </w:p>
        </w:tc>
      </w:tr>
      <w:tr w:rsidR="00642669" w:rsidRPr="0029787B">
        <w:trPr>
          <w:trHeight w:val="1125"/>
        </w:trPr>
        <w:tc>
          <w:tcPr>
            <w:tcW w:w="1707" w:type="dxa"/>
          </w:tcPr>
          <w:p w:rsidR="003F2364" w:rsidRPr="0029787B" w:rsidRDefault="003F2364" w:rsidP="0029787B">
            <w:pPr>
              <w:spacing w:line="360" w:lineRule="auto"/>
              <w:rPr>
                <w:rFonts w:ascii="楷体" w:eastAsia="楷体" w:hAnsi="楷体" w:cs="宋体"/>
                <w:sz w:val="24"/>
                <w:szCs w:val="24"/>
              </w:rPr>
            </w:pPr>
          </w:p>
          <w:p w:rsidR="00642669" w:rsidRPr="0029787B" w:rsidRDefault="003F2364"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质量目标</w:t>
            </w:r>
          </w:p>
          <w:p w:rsidR="00642669" w:rsidRPr="0029787B" w:rsidRDefault="00642669" w:rsidP="0029787B">
            <w:pPr>
              <w:spacing w:line="360" w:lineRule="auto"/>
              <w:rPr>
                <w:rFonts w:ascii="楷体" w:eastAsia="楷体" w:hAnsi="楷体"/>
                <w:sz w:val="24"/>
                <w:szCs w:val="24"/>
              </w:rPr>
            </w:pPr>
          </w:p>
        </w:tc>
        <w:tc>
          <w:tcPr>
            <w:tcW w:w="1019" w:type="dxa"/>
          </w:tcPr>
          <w:p w:rsidR="00642669" w:rsidRPr="0029787B" w:rsidRDefault="0084257F" w:rsidP="0029787B">
            <w:pPr>
              <w:spacing w:line="360" w:lineRule="auto"/>
              <w:rPr>
                <w:rFonts w:ascii="楷体" w:eastAsia="楷体" w:hAnsi="楷体"/>
                <w:sz w:val="24"/>
                <w:szCs w:val="24"/>
              </w:rPr>
            </w:pPr>
            <w:r w:rsidRPr="0029787B">
              <w:rPr>
                <w:rFonts w:ascii="楷体" w:eastAsia="楷体" w:hAnsi="楷体" w:hint="eastAsia"/>
                <w:sz w:val="24"/>
                <w:szCs w:val="24"/>
              </w:rPr>
              <w:t>6.2</w:t>
            </w:r>
          </w:p>
          <w:p w:rsidR="00642669" w:rsidRPr="0029787B" w:rsidRDefault="00642669" w:rsidP="0029787B">
            <w:pPr>
              <w:spacing w:line="360" w:lineRule="auto"/>
              <w:rPr>
                <w:rFonts w:ascii="楷体" w:eastAsia="楷体" w:hAnsi="楷体"/>
                <w:sz w:val="24"/>
                <w:szCs w:val="24"/>
              </w:rPr>
            </w:pPr>
          </w:p>
          <w:p w:rsidR="00642669" w:rsidRPr="0029787B" w:rsidRDefault="00642669" w:rsidP="0029787B">
            <w:pPr>
              <w:spacing w:line="360" w:lineRule="auto"/>
              <w:rPr>
                <w:rFonts w:ascii="楷体" w:eastAsia="楷体" w:hAnsi="楷体"/>
                <w:sz w:val="24"/>
                <w:szCs w:val="24"/>
              </w:rPr>
            </w:pPr>
          </w:p>
        </w:tc>
        <w:tc>
          <w:tcPr>
            <w:tcW w:w="11223" w:type="dxa"/>
            <w:vAlign w:val="center"/>
          </w:tcPr>
          <w:p w:rsidR="00C25D03" w:rsidRPr="0029787B" w:rsidRDefault="003F2364" w:rsidP="0029787B">
            <w:pPr>
              <w:spacing w:line="360" w:lineRule="auto"/>
              <w:ind w:firstLineChars="200" w:firstLine="480"/>
              <w:rPr>
                <w:rFonts w:ascii="楷体" w:eastAsia="楷体" w:hAnsi="楷体"/>
                <w:sz w:val="24"/>
                <w:szCs w:val="24"/>
              </w:rPr>
            </w:pPr>
            <w:r w:rsidRPr="0029787B">
              <w:rPr>
                <w:rFonts w:ascii="楷体" w:eastAsia="楷体" w:hAnsi="楷体" w:cs="宋体" w:hint="eastAsia"/>
                <w:sz w:val="24"/>
                <w:szCs w:val="24"/>
              </w:rPr>
              <w:t>提供</w:t>
            </w:r>
            <w:r w:rsidR="005C0136">
              <w:rPr>
                <w:rFonts w:ascii="楷体" w:eastAsia="楷体" w:hAnsi="楷体" w:cs="宋体" w:hint="eastAsia"/>
                <w:sz w:val="24"/>
                <w:szCs w:val="24"/>
              </w:rPr>
              <w:t>“</w:t>
            </w:r>
            <w:r w:rsidRPr="0029787B">
              <w:rPr>
                <w:rFonts w:ascii="楷体" w:eastAsia="楷体" w:hAnsi="楷体" w:cs="宋体" w:hint="eastAsia"/>
                <w:sz w:val="24"/>
                <w:szCs w:val="24"/>
              </w:rPr>
              <w:t>公司</w:t>
            </w:r>
            <w:r w:rsidR="005C0136" w:rsidRPr="005C0136">
              <w:rPr>
                <w:rFonts w:ascii="楷体" w:eastAsia="楷体" w:hAnsi="楷体" w:cs="宋体" w:hint="eastAsia"/>
                <w:sz w:val="24"/>
                <w:szCs w:val="24"/>
              </w:rPr>
              <w:t>目标实施措施表</w:t>
            </w:r>
            <w:r w:rsidR="005C0136">
              <w:rPr>
                <w:rFonts w:ascii="楷体" w:eastAsia="楷体" w:hAnsi="楷体" w:cs="宋体" w:hint="eastAsia"/>
                <w:sz w:val="24"/>
                <w:szCs w:val="24"/>
              </w:rPr>
              <w:t>”、“</w:t>
            </w:r>
            <w:r w:rsidR="005C0136" w:rsidRPr="005C0136">
              <w:rPr>
                <w:rFonts w:ascii="楷体" w:eastAsia="楷体" w:hAnsi="楷体" w:cs="宋体" w:hint="eastAsia"/>
                <w:sz w:val="24"/>
                <w:szCs w:val="24"/>
              </w:rPr>
              <w:t>公司各部门目标实施措施表</w:t>
            </w:r>
            <w:r w:rsidR="005C0136">
              <w:rPr>
                <w:rFonts w:ascii="楷体" w:eastAsia="楷体" w:hAnsi="楷体" w:cs="宋体" w:hint="eastAsia"/>
                <w:sz w:val="24"/>
                <w:szCs w:val="24"/>
              </w:rPr>
              <w:t>”</w:t>
            </w:r>
            <w:r w:rsidRPr="0029787B">
              <w:rPr>
                <w:rFonts w:ascii="楷体" w:eastAsia="楷体" w:hAnsi="楷体" w:hint="eastAsia"/>
                <w:sz w:val="24"/>
                <w:szCs w:val="24"/>
              </w:rPr>
              <w:t>，明确考核标准、周期；</w:t>
            </w:r>
          </w:p>
          <w:p w:rsidR="00C25D03" w:rsidRPr="0029787B" w:rsidRDefault="00C25D03" w:rsidP="0029787B">
            <w:pPr>
              <w:spacing w:line="360" w:lineRule="auto"/>
              <w:ind w:firstLineChars="200" w:firstLine="480"/>
              <w:rPr>
                <w:rFonts w:ascii="楷体" w:eastAsia="楷体" w:hAnsi="楷体"/>
                <w:sz w:val="24"/>
                <w:szCs w:val="24"/>
              </w:rPr>
            </w:pPr>
            <w:r w:rsidRPr="0029787B">
              <w:rPr>
                <w:rFonts w:ascii="楷体" w:eastAsia="楷体" w:hAnsi="楷体" w:hint="eastAsia"/>
                <w:sz w:val="24"/>
                <w:szCs w:val="24"/>
              </w:rPr>
              <w:t>公司的质量目标：</w:t>
            </w:r>
          </w:p>
          <w:p w:rsidR="00C25D03" w:rsidRPr="0029787B" w:rsidRDefault="00C25D03" w:rsidP="0029787B">
            <w:pPr>
              <w:spacing w:line="360" w:lineRule="auto"/>
              <w:ind w:firstLineChars="200" w:firstLine="480"/>
              <w:rPr>
                <w:rFonts w:ascii="楷体" w:eastAsia="楷体" w:hAnsi="楷体"/>
                <w:sz w:val="24"/>
                <w:szCs w:val="24"/>
              </w:rPr>
            </w:pPr>
            <w:r w:rsidRPr="0029787B">
              <w:rPr>
                <w:rFonts w:ascii="楷体" w:eastAsia="楷体" w:hAnsi="楷体" w:hint="eastAsia"/>
                <w:sz w:val="24"/>
                <w:szCs w:val="24"/>
              </w:rPr>
              <w:t>产品出厂合格率100%；</w:t>
            </w:r>
          </w:p>
          <w:p w:rsidR="00C25D03" w:rsidRDefault="00C25D03" w:rsidP="0029787B">
            <w:pPr>
              <w:spacing w:line="360" w:lineRule="auto"/>
              <w:ind w:firstLineChars="200" w:firstLine="480"/>
              <w:rPr>
                <w:rFonts w:ascii="楷体" w:eastAsia="楷体" w:hAnsi="楷体"/>
                <w:sz w:val="24"/>
                <w:szCs w:val="24"/>
              </w:rPr>
            </w:pPr>
            <w:r w:rsidRPr="0029787B">
              <w:rPr>
                <w:rFonts w:ascii="楷体" w:eastAsia="楷体" w:hAnsi="楷体" w:hint="eastAsia"/>
                <w:sz w:val="24"/>
                <w:szCs w:val="24"/>
              </w:rPr>
              <w:t>顾客满意度92分以上；</w:t>
            </w:r>
          </w:p>
          <w:p w:rsidR="005C0136" w:rsidRPr="0029787B" w:rsidRDefault="005C0136" w:rsidP="0029787B">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已分解到各部门各层次。</w:t>
            </w:r>
          </w:p>
          <w:p w:rsidR="003F2364" w:rsidRPr="0029787B" w:rsidRDefault="00275814" w:rsidP="0029787B">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3F2364" w:rsidRPr="0029787B">
              <w:rPr>
                <w:rFonts w:ascii="楷体" w:eastAsia="楷体" w:hAnsi="楷体" w:hint="eastAsia"/>
                <w:sz w:val="24"/>
                <w:szCs w:val="24"/>
              </w:rPr>
              <w:t>2021年</w:t>
            </w:r>
            <w:r w:rsidR="00C25D03" w:rsidRPr="0029787B">
              <w:rPr>
                <w:rFonts w:ascii="楷体" w:eastAsia="楷体" w:hAnsi="楷体" w:hint="eastAsia"/>
                <w:sz w:val="24"/>
                <w:szCs w:val="24"/>
              </w:rPr>
              <w:t>9</w:t>
            </w:r>
            <w:r w:rsidR="003F2364" w:rsidRPr="0029787B">
              <w:rPr>
                <w:rFonts w:ascii="楷体" w:eastAsia="楷体" w:hAnsi="楷体" w:hint="eastAsia"/>
                <w:sz w:val="24"/>
                <w:szCs w:val="24"/>
              </w:rPr>
              <w:t>月</w:t>
            </w:r>
            <w:r w:rsidR="00C25D03" w:rsidRPr="0029787B">
              <w:rPr>
                <w:rFonts w:ascii="楷体" w:eastAsia="楷体" w:hAnsi="楷体" w:hint="eastAsia"/>
                <w:sz w:val="24"/>
                <w:szCs w:val="24"/>
              </w:rPr>
              <w:t>2</w:t>
            </w:r>
            <w:r w:rsidR="00120A16" w:rsidRPr="0029787B">
              <w:rPr>
                <w:rFonts w:ascii="楷体" w:eastAsia="楷体" w:hAnsi="楷体" w:hint="eastAsia"/>
                <w:sz w:val="24"/>
                <w:szCs w:val="24"/>
              </w:rPr>
              <w:t>日</w:t>
            </w:r>
            <w:r w:rsidR="003F2364" w:rsidRPr="0029787B">
              <w:rPr>
                <w:rFonts w:ascii="楷体" w:eastAsia="楷体" w:hAnsi="楷体" w:hint="eastAsia"/>
                <w:sz w:val="24"/>
                <w:szCs w:val="24"/>
              </w:rPr>
              <w:t>公司目标完成</w:t>
            </w:r>
            <w:r>
              <w:rPr>
                <w:rFonts w:ascii="楷体" w:eastAsia="楷体" w:hAnsi="楷体" w:hint="eastAsia"/>
                <w:sz w:val="24"/>
                <w:szCs w:val="24"/>
              </w:rPr>
              <w:t>情况，公司及各部门质量</w:t>
            </w:r>
            <w:r w:rsidR="003F2364" w:rsidRPr="0029787B">
              <w:rPr>
                <w:rFonts w:ascii="楷体" w:eastAsia="楷体" w:hAnsi="楷体" w:hint="eastAsia"/>
                <w:sz w:val="24"/>
                <w:szCs w:val="24"/>
              </w:rPr>
              <w:t>目标均达成，考核人：</w:t>
            </w:r>
            <w:proofErr w:type="gramStart"/>
            <w:r w:rsidR="00C25D03" w:rsidRPr="0029787B">
              <w:rPr>
                <w:rFonts w:ascii="楷体" w:eastAsia="楷体" w:hAnsi="楷体" w:hint="eastAsia"/>
                <w:sz w:val="24"/>
                <w:szCs w:val="24"/>
              </w:rPr>
              <w:t>游佳熙</w:t>
            </w:r>
            <w:proofErr w:type="gramEnd"/>
            <w:r w:rsidR="00C25D03" w:rsidRPr="0029787B">
              <w:rPr>
                <w:rFonts w:ascii="楷体" w:eastAsia="楷体" w:hAnsi="楷体" w:hint="eastAsia"/>
                <w:sz w:val="24"/>
                <w:szCs w:val="24"/>
              </w:rPr>
              <w:t>、高晓俐、程南云、查启华</w:t>
            </w:r>
            <w:r w:rsidR="00D0652E">
              <w:rPr>
                <w:rFonts w:ascii="楷体" w:eastAsia="楷体" w:hAnsi="楷体" w:hint="eastAsia"/>
                <w:sz w:val="24"/>
                <w:szCs w:val="24"/>
              </w:rPr>
              <w:t>。</w:t>
            </w:r>
          </w:p>
          <w:p w:rsidR="00D81225" w:rsidRPr="0029787B" w:rsidRDefault="00D81225" w:rsidP="0029787B">
            <w:pPr>
              <w:spacing w:line="360" w:lineRule="auto"/>
              <w:ind w:firstLineChars="200" w:firstLine="480"/>
              <w:rPr>
                <w:rFonts w:ascii="楷体" w:eastAsia="楷体" w:hAnsi="楷体"/>
                <w:sz w:val="24"/>
                <w:szCs w:val="24"/>
              </w:rPr>
            </w:pPr>
            <w:r w:rsidRPr="0029787B">
              <w:rPr>
                <w:rFonts w:ascii="楷体" w:eastAsia="楷体" w:hAnsi="楷体" w:hint="eastAsia"/>
                <w:sz w:val="24"/>
                <w:szCs w:val="24"/>
              </w:rPr>
              <w:t>各部门分目标完</w:t>
            </w:r>
            <w:r w:rsidRPr="0029787B">
              <w:rPr>
                <w:rFonts w:ascii="楷体" w:eastAsia="楷体" w:hAnsi="楷体" w:cs="宋体" w:hint="eastAsia"/>
                <w:sz w:val="24"/>
                <w:szCs w:val="24"/>
              </w:rPr>
              <w:t>成情况见各部门审核记录。</w:t>
            </w:r>
          </w:p>
        </w:tc>
        <w:tc>
          <w:tcPr>
            <w:tcW w:w="760" w:type="dxa"/>
          </w:tcPr>
          <w:p w:rsidR="00642669" w:rsidRPr="0029787B" w:rsidRDefault="005C1F6B" w:rsidP="0029787B">
            <w:pPr>
              <w:spacing w:line="360" w:lineRule="auto"/>
              <w:rPr>
                <w:rFonts w:ascii="楷体" w:eastAsia="楷体" w:hAnsi="楷体"/>
                <w:sz w:val="24"/>
                <w:szCs w:val="24"/>
              </w:rPr>
            </w:pPr>
            <w:r w:rsidRPr="0029787B">
              <w:rPr>
                <w:rFonts w:ascii="楷体" w:eastAsia="楷体" w:hAnsi="楷体" w:cs="宋体" w:hint="eastAsia"/>
                <w:sz w:val="24"/>
                <w:szCs w:val="24"/>
              </w:rPr>
              <w:lastRenderedPageBreak/>
              <w:t>OK</w:t>
            </w:r>
          </w:p>
        </w:tc>
      </w:tr>
      <w:tr w:rsidR="00642669" w:rsidRPr="0029787B">
        <w:trPr>
          <w:trHeight w:val="1125"/>
        </w:trPr>
        <w:tc>
          <w:tcPr>
            <w:tcW w:w="1707" w:type="dxa"/>
          </w:tcPr>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lastRenderedPageBreak/>
              <w:t>变更的策划</w:t>
            </w:r>
          </w:p>
          <w:p w:rsidR="00642669" w:rsidRPr="0029787B" w:rsidRDefault="00642669" w:rsidP="0029787B">
            <w:pPr>
              <w:spacing w:line="360" w:lineRule="auto"/>
              <w:rPr>
                <w:rFonts w:ascii="楷体" w:eastAsia="楷体" w:hAnsi="楷体"/>
                <w:sz w:val="24"/>
                <w:szCs w:val="24"/>
              </w:rPr>
            </w:pPr>
          </w:p>
        </w:tc>
        <w:tc>
          <w:tcPr>
            <w:tcW w:w="1019" w:type="dxa"/>
          </w:tcPr>
          <w:p w:rsidR="00642669" w:rsidRPr="0029787B" w:rsidRDefault="0084257F" w:rsidP="0029787B">
            <w:pPr>
              <w:spacing w:line="360" w:lineRule="auto"/>
              <w:rPr>
                <w:rFonts w:ascii="楷体" w:eastAsia="楷体" w:hAnsi="楷体"/>
                <w:sz w:val="24"/>
                <w:szCs w:val="24"/>
              </w:rPr>
            </w:pPr>
            <w:r w:rsidRPr="0029787B">
              <w:rPr>
                <w:rFonts w:ascii="楷体" w:eastAsia="楷体" w:hAnsi="楷体" w:hint="eastAsia"/>
                <w:sz w:val="24"/>
                <w:szCs w:val="24"/>
              </w:rPr>
              <w:t>6.3</w:t>
            </w:r>
          </w:p>
          <w:p w:rsidR="00642669" w:rsidRPr="0029787B" w:rsidRDefault="00642669" w:rsidP="0029787B">
            <w:pPr>
              <w:spacing w:line="360" w:lineRule="auto"/>
              <w:rPr>
                <w:rFonts w:ascii="楷体" w:eastAsia="楷体" w:hAnsi="楷体"/>
                <w:sz w:val="24"/>
                <w:szCs w:val="24"/>
              </w:rPr>
            </w:pPr>
          </w:p>
        </w:tc>
        <w:tc>
          <w:tcPr>
            <w:tcW w:w="11223" w:type="dxa"/>
            <w:vAlign w:val="center"/>
          </w:tcPr>
          <w:p w:rsidR="00642669" w:rsidRPr="0029787B" w:rsidRDefault="004336AB" w:rsidP="0029787B">
            <w:pPr>
              <w:spacing w:line="360" w:lineRule="auto"/>
              <w:ind w:firstLineChars="100" w:firstLine="240"/>
              <w:rPr>
                <w:rFonts w:ascii="楷体" w:eastAsia="楷体" w:hAnsi="楷体"/>
                <w:sz w:val="24"/>
                <w:szCs w:val="24"/>
              </w:rPr>
            </w:pPr>
            <w:r w:rsidRPr="0029787B">
              <w:rPr>
                <w:rFonts w:ascii="楷体" w:eastAsia="楷体" w:hAnsi="楷体" w:hint="eastAsia"/>
                <w:sz w:val="24"/>
                <w:szCs w:val="24"/>
              </w:rPr>
              <w:t>负责人明确</w:t>
            </w:r>
            <w:r w:rsidR="0084257F" w:rsidRPr="0029787B">
              <w:rPr>
                <w:rFonts w:ascii="楷体" w:eastAsia="楷体" w:hAnsi="楷体" w:hint="eastAsia"/>
                <w:sz w:val="24"/>
                <w:szCs w:val="24"/>
              </w:rPr>
              <w:t>公司确定需要对管理体系进行变更时，应经策划并系统的实施</w:t>
            </w:r>
            <w:r w:rsidR="004F4C01" w:rsidRPr="0029787B">
              <w:rPr>
                <w:rFonts w:ascii="楷体" w:eastAsia="楷体" w:hAnsi="楷体" w:hint="eastAsia"/>
                <w:sz w:val="24"/>
                <w:szCs w:val="24"/>
              </w:rPr>
              <w:t>，</w:t>
            </w:r>
            <w:r w:rsidRPr="0029787B">
              <w:rPr>
                <w:rFonts w:ascii="楷体" w:eastAsia="楷体" w:hAnsi="楷体" w:hint="eastAsia"/>
                <w:sz w:val="24"/>
                <w:szCs w:val="24"/>
              </w:rPr>
              <w:t>考虑</w:t>
            </w:r>
            <w:r w:rsidR="0084257F" w:rsidRPr="0029787B">
              <w:rPr>
                <w:rFonts w:ascii="楷体" w:eastAsia="楷体" w:hAnsi="楷体" w:hint="eastAsia"/>
                <w:sz w:val="24"/>
                <w:szCs w:val="24"/>
              </w:rPr>
              <w:t>变更目的及其潜在后果；管理体系的完</w:t>
            </w:r>
            <w:r w:rsidRPr="0029787B">
              <w:rPr>
                <w:rFonts w:ascii="楷体" w:eastAsia="楷体" w:hAnsi="楷体" w:hint="eastAsia"/>
                <w:sz w:val="24"/>
                <w:szCs w:val="24"/>
              </w:rPr>
              <w:t>整性；</w:t>
            </w:r>
            <w:r w:rsidR="0084257F" w:rsidRPr="0029787B">
              <w:rPr>
                <w:rFonts w:ascii="楷体" w:eastAsia="楷体" w:hAnsi="楷体" w:hint="eastAsia"/>
                <w:sz w:val="24"/>
                <w:szCs w:val="24"/>
              </w:rPr>
              <w:t>资源的可获得性；责任和权限的分配与再分配。</w:t>
            </w:r>
            <w:r w:rsidR="006A40E0" w:rsidRPr="0029787B">
              <w:rPr>
                <w:rFonts w:ascii="楷体" w:eastAsia="楷体" w:hAnsi="楷体" w:hint="eastAsia"/>
                <w:sz w:val="24"/>
                <w:szCs w:val="24"/>
              </w:rPr>
              <w:t>暂无变更。</w:t>
            </w:r>
          </w:p>
        </w:tc>
        <w:tc>
          <w:tcPr>
            <w:tcW w:w="760" w:type="dxa"/>
          </w:tcPr>
          <w:p w:rsidR="00642669" w:rsidRPr="0029787B" w:rsidRDefault="005C1F6B" w:rsidP="0029787B">
            <w:pPr>
              <w:spacing w:line="360" w:lineRule="auto"/>
              <w:rPr>
                <w:rFonts w:ascii="楷体" w:eastAsia="楷体" w:hAnsi="楷体"/>
                <w:sz w:val="24"/>
                <w:szCs w:val="24"/>
              </w:rPr>
            </w:pPr>
            <w:r w:rsidRPr="0029787B">
              <w:rPr>
                <w:rFonts w:ascii="楷体" w:eastAsia="楷体" w:hAnsi="楷体" w:cs="宋体" w:hint="eastAsia"/>
                <w:sz w:val="24"/>
                <w:szCs w:val="24"/>
              </w:rPr>
              <w:t>OK</w:t>
            </w:r>
          </w:p>
        </w:tc>
      </w:tr>
      <w:tr w:rsidR="00E23D5B" w:rsidRPr="0029787B">
        <w:trPr>
          <w:trHeight w:val="1125"/>
        </w:trPr>
        <w:tc>
          <w:tcPr>
            <w:tcW w:w="1707" w:type="dxa"/>
          </w:tcPr>
          <w:p w:rsidR="00E23D5B" w:rsidRPr="0029787B" w:rsidRDefault="00E23D5B" w:rsidP="0029787B">
            <w:pPr>
              <w:spacing w:line="360" w:lineRule="auto"/>
              <w:rPr>
                <w:rFonts w:ascii="楷体" w:eastAsia="楷体" w:hAnsi="楷体" w:cs="Arial"/>
                <w:spacing w:val="-6"/>
                <w:sz w:val="24"/>
                <w:szCs w:val="24"/>
              </w:rPr>
            </w:pPr>
            <w:r w:rsidRPr="0029787B">
              <w:rPr>
                <w:rFonts w:ascii="楷体" w:eastAsia="楷体" w:hAnsi="楷体" w:cs="Arial" w:hint="eastAsia"/>
                <w:spacing w:val="-6"/>
                <w:sz w:val="24"/>
                <w:szCs w:val="24"/>
              </w:rPr>
              <w:t>资源总则</w:t>
            </w:r>
          </w:p>
        </w:tc>
        <w:tc>
          <w:tcPr>
            <w:tcW w:w="1019" w:type="dxa"/>
          </w:tcPr>
          <w:p w:rsidR="000D311D" w:rsidRPr="0029787B" w:rsidRDefault="000D311D" w:rsidP="0029787B">
            <w:pPr>
              <w:spacing w:line="360" w:lineRule="auto"/>
              <w:rPr>
                <w:rFonts w:ascii="楷体" w:eastAsia="楷体" w:hAnsi="楷体"/>
                <w:sz w:val="24"/>
                <w:szCs w:val="24"/>
              </w:rPr>
            </w:pPr>
          </w:p>
          <w:p w:rsidR="00E23D5B" w:rsidRPr="0029787B" w:rsidRDefault="000D311D" w:rsidP="0029787B">
            <w:pPr>
              <w:spacing w:line="360" w:lineRule="auto"/>
              <w:rPr>
                <w:rFonts w:ascii="楷体" w:eastAsia="楷体" w:hAnsi="楷体" w:cs="Arial"/>
                <w:spacing w:val="-6"/>
                <w:sz w:val="24"/>
                <w:szCs w:val="24"/>
              </w:rPr>
            </w:pPr>
            <w:r w:rsidRPr="0029787B">
              <w:rPr>
                <w:rFonts w:ascii="楷体" w:eastAsia="楷体" w:hAnsi="楷体" w:hint="eastAsia"/>
                <w:sz w:val="24"/>
                <w:szCs w:val="24"/>
              </w:rPr>
              <w:t>7.1.1</w:t>
            </w:r>
          </w:p>
        </w:tc>
        <w:tc>
          <w:tcPr>
            <w:tcW w:w="11223" w:type="dxa"/>
            <w:vAlign w:val="center"/>
          </w:tcPr>
          <w:p w:rsidR="00E23D5B" w:rsidRPr="0029787B" w:rsidRDefault="00027F84" w:rsidP="0029787B">
            <w:pPr>
              <w:spacing w:line="360" w:lineRule="auto"/>
              <w:ind w:firstLineChars="200" w:firstLine="480"/>
              <w:rPr>
                <w:rFonts w:ascii="楷体" w:eastAsia="楷体" w:hAnsi="楷体"/>
                <w:sz w:val="24"/>
                <w:szCs w:val="24"/>
              </w:rPr>
            </w:pPr>
            <w:r w:rsidRPr="0029787B">
              <w:rPr>
                <w:rFonts w:ascii="楷体" w:eastAsia="楷体" w:hAnsi="楷体" w:cs="宋体" w:hint="eastAsia"/>
                <w:sz w:val="24"/>
                <w:szCs w:val="24"/>
              </w:rPr>
              <w:t>本公司确定并提供为建立、实施、保持和持续改进</w:t>
            </w:r>
            <w:r w:rsidR="009E7F10" w:rsidRPr="0029787B">
              <w:rPr>
                <w:rFonts w:ascii="楷体" w:eastAsia="楷体" w:hAnsi="楷体" w:cs="宋体" w:hint="eastAsia"/>
                <w:sz w:val="24"/>
                <w:szCs w:val="24"/>
              </w:rPr>
              <w:t>质量</w:t>
            </w:r>
            <w:r w:rsidRPr="0029787B">
              <w:rPr>
                <w:rFonts w:ascii="楷体" w:eastAsia="楷体" w:hAnsi="楷体" w:cs="宋体" w:hint="eastAsia"/>
                <w:sz w:val="24"/>
                <w:szCs w:val="24"/>
              </w:rPr>
              <w:t>管理体系所需的资源，考虑本公司现有内部资源的能力和约束；需要从外部供方获得的资源。</w:t>
            </w:r>
          </w:p>
        </w:tc>
        <w:tc>
          <w:tcPr>
            <w:tcW w:w="760" w:type="dxa"/>
          </w:tcPr>
          <w:p w:rsidR="00E23D5B" w:rsidRPr="0029787B" w:rsidRDefault="005C1F6B" w:rsidP="0029787B">
            <w:pPr>
              <w:spacing w:line="360" w:lineRule="auto"/>
              <w:rPr>
                <w:rFonts w:ascii="楷体" w:eastAsia="楷体" w:hAnsi="楷体"/>
                <w:sz w:val="24"/>
                <w:szCs w:val="24"/>
              </w:rPr>
            </w:pPr>
            <w:r w:rsidRPr="0029787B">
              <w:rPr>
                <w:rFonts w:ascii="楷体" w:eastAsia="楷体" w:hAnsi="楷体" w:cs="宋体" w:hint="eastAsia"/>
                <w:sz w:val="24"/>
                <w:szCs w:val="24"/>
              </w:rPr>
              <w:t>OK</w:t>
            </w:r>
          </w:p>
        </w:tc>
      </w:tr>
      <w:tr w:rsidR="00642669" w:rsidRPr="0029787B" w:rsidTr="000D67A5">
        <w:trPr>
          <w:trHeight w:val="803"/>
        </w:trPr>
        <w:tc>
          <w:tcPr>
            <w:tcW w:w="1707" w:type="dxa"/>
          </w:tcPr>
          <w:p w:rsidR="00642669" w:rsidRPr="0029787B" w:rsidRDefault="006E2FE5" w:rsidP="0029787B">
            <w:pPr>
              <w:spacing w:line="360" w:lineRule="auto"/>
              <w:rPr>
                <w:rFonts w:ascii="楷体" w:eastAsia="楷体" w:hAnsi="楷体"/>
                <w:sz w:val="24"/>
                <w:szCs w:val="24"/>
              </w:rPr>
            </w:pPr>
            <w:r w:rsidRPr="0029787B">
              <w:rPr>
                <w:rFonts w:ascii="楷体" w:eastAsia="楷体" w:hAnsi="楷体" w:cs="Arial" w:hint="eastAsia"/>
                <w:spacing w:val="-6"/>
                <w:sz w:val="24"/>
                <w:szCs w:val="24"/>
              </w:rPr>
              <w:t>沟通</w:t>
            </w:r>
          </w:p>
        </w:tc>
        <w:tc>
          <w:tcPr>
            <w:tcW w:w="1019" w:type="dxa"/>
          </w:tcPr>
          <w:p w:rsidR="00642669" w:rsidRPr="0029787B" w:rsidRDefault="006E2FE5" w:rsidP="0029787B">
            <w:pPr>
              <w:spacing w:line="360" w:lineRule="auto"/>
              <w:rPr>
                <w:rFonts w:ascii="楷体" w:eastAsia="楷体" w:hAnsi="楷体"/>
                <w:sz w:val="24"/>
                <w:szCs w:val="24"/>
              </w:rPr>
            </w:pPr>
            <w:r w:rsidRPr="0029787B">
              <w:rPr>
                <w:rFonts w:ascii="楷体" w:eastAsia="楷体" w:hAnsi="楷体" w:cs="Arial"/>
                <w:spacing w:val="-6"/>
                <w:sz w:val="24"/>
                <w:szCs w:val="24"/>
              </w:rPr>
              <w:t>7.4</w:t>
            </w:r>
          </w:p>
        </w:tc>
        <w:tc>
          <w:tcPr>
            <w:tcW w:w="11223" w:type="dxa"/>
            <w:vAlign w:val="center"/>
          </w:tcPr>
          <w:p w:rsidR="00F315A7" w:rsidRPr="0029787B" w:rsidRDefault="0084257F" w:rsidP="0029787B">
            <w:pPr>
              <w:spacing w:line="360" w:lineRule="auto"/>
              <w:ind w:firstLineChars="200" w:firstLine="480"/>
              <w:rPr>
                <w:rFonts w:ascii="楷体" w:eastAsia="楷体" w:hAnsi="楷体"/>
                <w:sz w:val="24"/>
                <w:szCs w:val="24"/>
              </w:rPr>
            </w:pPr>
            <w:r w:rsidRPr="0029787B">
              <w:rPr>
                <w:rFonts w:ascii="楷体" w:eastAsia="楷体" w:hAnsi="楷体" w:hint="eastAsia"/>
                <w:sz w:val="24"/>
                <w:szCs w:val="24"/>
              </w:rPr>
              <w:t>公司确定了</w:t>
            </w:r>
            <w:r w:rsidR="009E7F10" w:rsidRPr="0029787B">
              <w:rPr>
                <w:rFonts w:ascii="楷体" w:eastAsia="楷体" w:hAnsi="楷体" w:hint="eastAsia"/>
                <w:sz w:val="24"/>
                <w:szCs w:val="24"/>
              </w:rPr>
              <w:t>质量</w:t>
            </w:r>
            <w:r w:rsidRPr="0029787B">
              <w:rPr>
                <w:rFonts w:ascii="楷体" w:eastAsia="楷体" w:hAnsi="楷体" w:hint="eastAsia"/>
                <w:sz w:val="24"/>
                <w:szCs w:val="24"/>
              </w:rPr>
              <w:t>管理体系相关的内部和外部沟通，包括：沟通什么；何时沟通；与谁沟通；如何沟通；由谁负责，内外部沟通具体体现在公司内部工</w:t>
            </w:r>
            <w:r w:rsidR="00F315A7" w:rsidRPr="0029787B">
              <w:rPr>
                <w:rFonts w:ascii="楷体" w:eastAsia="楷体" w:hAnsi="楷体" w:hint="eastAsia"/>
                <w:sz w:val="24"/>
                <w:szCs w:val="24"/>
              </w:rPr>
              <w:t>作会议、</w:t>
            </w:r>
            <w:r w:rsidR="009E7F10" w:rsidRPr="0029787B">
              <w:rPr>
                <w:rFonts w:ascii="楷体" w:eastAsia="楷体" w:hAnsi="楷体" w:hint="eastAsia"/>
                <w:sz w:val="24"/>
                <w:szCs w:val="24"/>
              </w:rPr>
              <w:t>质量</w:t>
            </w:r>
            <w:r w:rsidR="00F315A7" w:rsidRPr="0029787B">
              <w:rPr>
                <w:rFonts w:ascii="楷体" w:eastAsia="楷体" w:hAnsi="楷体" w:hint="eastAsia"/>
                <w:sz w:val="24"/>
                <w:szCs w:val="24"/>
              </w:rPr>
              <w:t>会议、员工的培训、公司宣传栏</w:t>
            </w:r>
            <w:r w:rsidR="008B4005">
              <w:rPr>
                <w:rFonts w:ascii="楷体" w:eastAsia="楷体" w:hAnsi="楷体" w:hint="eastAsia"/>
                <w:sz w:val="24"/>
                <w:szCs w:val="24"/>
              </w:rPr>
              <w:t>、生产任务单</w:t>
            </w:r>
            <w:r w:rsidR="00F315A7" w:rsidRPr="0029787B">
              <w:rPr>
                <w:rFonts w:ascii="楷体" w:eastAsia="楷体" w:hAnsi="楷体" w:hint="eastAsia"/>
                <w:sz w:val="24"/>
                <w:szCs w:val="24"/>
              </w:rPr>
              <w:t>等</w:t>
            </w:r>
            <w:r w:rsidR="008B4005">
              <w:rPr>
                <w:rFonts w:ascii="楷体" w:eastAsia="楷体" w:hAnsi="楷体" w:hint="eastAsia"/>
                <w:sz w:val="24"/>
                <w:szCs w:val="24"/>
              </w:rPr>
              <w:t>。</w:t>
            </w:r>
          </w:p>
          <w:p w:rsidR="00642669" w:rsidRPr="0029787B" w:rsidRDefault="0084257F" w:rsidP="0029787B">
            <w:pPr>
              <w:spacing w:line="360" w:lineRule="auto"/>
              <w:ind w:firstLineChars="200" w:firstLine="480"/>
              <w:rPr>
                <w:rFonts w:ascii="楷体" w:eastAsia="楷体" w:hAnsi="楷体"/>
                <w:sz w:val="24"/>
                <w:szCs w:val="24"/>
              </w:rPr>
            </w:pPr>
            <w:r w:rsidRPr="0029787B">
              <w:rPr>
                <w:rFonts w:ascii="楷体" w:eastAsia="楷体" w:hAnsi="楷体" w:hint="eastAsia"/>
                <w:sz w:val="24"/>
                <w:szCs w:val="24"/>
              </w:rPr>
              <w:t>与外部的沟通具体体现在合同签订、满意度调查。与质检及顾客和供方等进行沟通。</w:t>
            </w:r>
          </w:p>
          <w:p w:rsidR="00642669" w:rsidRPr="0029787B" w:rsidRDefault="0084257F" w:rsidP="0029787B">
            <w:pPr>
              <w:spacing w:line="360" w:lineRule="auto"/>
              <w:ind w:firstLineChars="200" w:firstLine="480"/>
              <w:rPr>
                <w:rFonts w:ascii="楷体" w:eastAsia="楷体" w:hAnsi="楷体"/>
                <w:sz w:val="24"/>
                <w:szCs w:val="24"/>
              </w:rPr>
            </w:pPr>
            <w:r w:rsidRPr="0029787B">
              <w:rPr>
                <w:rFonts w:ascii="楷体" w:eastAsia="楷体" w:hAnsi="楷体" w:hint="eastAsia"/>
                <w:sz w:val="24"/>
                <w:szCs w:val="24"/>
              </w:rPr>
              <w:t>现场查阅内部交流：方针、目标完成情况、内审和管理评审报告、不符合信息</w:t>
            </w:r>
            <w:r w:rsidR="008B4005">
              <w:rPr>
                <w:rFonts w:ascii="楷体" w:eastAsia="楷体" w:hAnsi="楷体" w:hint="eastAsia"/>
                <w:sz w:val="24"/>
                <w:szCs w:val="24"/>
              </w:rPr>
              <w:t>、产品交付质量</w:t>
            </w:r>
            <w:r w:rsidRPr="0029787B">
              <w:rPr>
                <w:rFonts w:ascii="楷体" w:eastAsia="楷体" w:hAnsi="楷体" w:hint="eastAsia"/>
                <w:sz w:val="24"/>
                <w:szCs w:val="24"/>
              </w:rPr>
              <w:t>等。</w:t>
            </w:r>
          </w:p>
        </w:tc>
        <w:tc>
          <w:tcPr>
            <w:tcW w:w="760" w:type="dxa"/>
          </w:tcPr>
          <w:p w:rsidR="00642669" w:rsidRPr="0029787B" w:rsidRDefault="005C1F6B" w:rsidP="0029787B">
            <w:pPr>
              <w:spacing w:line="360" w:lineRule="auto"/>
              <w:rPr>
                <w:rFonts w:ascii="楷体" w:eastAsia="楷体" w:hAnsi="楷体"/>
                <w:sz w:val="24"/>
                <w:szCs w:val="24"/>
              </w:rPr>
            </w:pPr>
            <w:r w:rsidRPr="0029787B">
              <w:rPr>
                <w:rFonts w:ascii="楷体" w:eastAsia="楷体" w:hAnsi="楷体" w:cs="宋体" w:hint="eastAsia"/>
                <w:sz w:val="24"/>
                <w:szCs w:val="24"/>
              </w:rPr>
              <w:t>OK</w:t>
            </w:r>
          </w:p>
        </w:tc>
      </w:tr>
      <w:tr w:rsidR="00642669" w:rsidRPr="0029787B" w:rsidTr="00445522">
        <w:trPr>
          <w:trHeight w:val="520"/>
        </w:trPr>
        <w:tc>
          <w:tcPr>
            <w:tcW w:w="1707" w:type="dxa"/>
          </w:tcPr>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管理评审</w:t>
            </w:r>
          </w:p>
          <w:p w:rsidR="00642669" w:rsidRPr="0029787B" w:rsidRDefault="00642669" w:rsidP="0029787B">
            <w:pPr>
              <w:spacing w:line="360" w:lineRule="auto"/>
              <w:rPr>
                <w:rFonts w:ascii="楷体" w:eastAsia="楷体" w:hAnsi="楷体"/>
                <w:sz w:val="24"/>
                <w:szCs w:val="24"/>
              </w:rPr>
            </w:pPr>
          </w:p>
        </w:tc>
        <w:tc>
          <w:tcPr>
            <w:tcW w:w="1019" w:type="dxa"/>
          </w:tcPr>
          <w:p w:rsidR="00642669" w:rsidRPr="0029787B" w:rsidRDefault="0084257F" w:rsidP="0029787B">
            <w:pPr>
              <w:spacing w:line="360" w:lineRule="auto"/>
              <w:rPr>
                <w:rFonts w:ascii="楷体" w:eastAsia="楷体" w:hAnsi="楷体"/>
                <w:sz w:val="24"/>
                <w:szCs w:val="24"/>
              </w:rPr>
            </w:pPr>
            <w:r w:rsidRPr="0029787B">
              <w:rPr>
                <w:rFonts w:ascii="楷体" w:eastAsia="楷体" w:hAnsi="楷体" w:hint="eastAsia"/>
                <w:sz w:val="24"/>
                <w:szCs w:val="24"/>
              </w:rPr>
              <w:t>9.3</w:t>
            </w:r>
          </w:p>
          <w:p w:rsidR="00642669" w:rsidRPr="0029787B" w:rsidRDefault="00642669" w:rsidP="0029787B">
            <w:pPr>
              <w:spacing w:line="360" w:lineRule="auto"/>
              <w:rPr>
                <w:rFonts w:ascii="楷体" w:eastAsia="楷体" w:hAnsi="楷体"/>
                <w:sz w:val="24"/>
                <w:szCs w:val="24"/>
              </w:rPr>
            </w:pPr>
          </w:p>
          <w:p w:rsidR="00642669" w:rsidRPr="0029787B" w:rsidRDefault="00642669" w:rsidP="0029787B">
            <w:pPr>
              <w:spacing w:line="360" w:lineRule="auto"/>
              <w:rPr>
                <w:rFonts w:ascii="楷体" w:eastAsia="楷体" w:hAnsi="楷体"/>
                <w:sz w:val="24"/>
                <w:szCs w:val="24"/>
              </w:rPr>
            </w:pPr>
          </w:p>
        </w:tc>
        <w:tc>
          <w:tcPr>
            <w:tcW w:w="11223" w:type="dxa"/>
            <w:vAlign w:val="center"/>
          </w:tcPr>
          <w:p w:rsidR="00642669" w:rsidRPr="0029787B" w:rsidRDefault="002B6C2A" w:rsidP="0029787B">
            <w:pPr>
              <w:spacing w:line="360" w:lineRule="auto"/>
              <w:ind w:firstLineChars="200" w:firstLine="480"/>
              <w:rPr>
                <w:rFonts w:ascii="楷体" w:eastAsia="楷体" w:hAnsi="楷体"/>
                <w:sz w:val="24"/>
                <w:szCs w:val="24"/>
              </w:rPr>
            </w:pPr>
            <w:r w:rsidRPr="0029787B">
              <w:rPr>
                <w:rFonts w:ascii="楷体" w:eastAsia="楷体" w:hAnsi="楷体" w:hint="eastAsia"/>
                <w:sz w:val="24"/>
                <w:szCs w:val="24"/>
              </w:rPr>
              <w:t>公司建立</w:t>
            </w:r>
            <w:r w:rsidR="0084257F" w:rsidRPr="0029787B">
              <w:rPr>
                <w:rFonts w:ascii="楷体" w:eastAsia="楷体" w:hAnsi="楷体" w:hint="eastAsia"/>
                <w:sz w:val="24"/>
                <w:szCs w:val="24"/>
              </w:rPr>
              <w:t>并实施《</w:t>
            </w:r>
            <w:r w:rsidR="006B49CA" w:rsidRPr="006B49CA">
              <w:rPr>
                <w:rFonts w:ascii="楷体" w:eastAsia="楷体" w:hAnsi="楷体" w:hint="eastAsia"/>
                <w:sz w:val="24"/>
                <w:szCs w:val="24"/>
              </w:rPr>
              <w:t>管理评审控制程序YXJD/QP03-2021</w:t>
            </w:r>
            <w:r w:rsidR="0084257F" w:rsidRPr="0029787B">
              <w:rPr>
                <w:rFonts w:ascii="楷体" w:eastAsia="楷体" w:hAnsi="楷体" w:hint="eastAsia"/>
                <w:sz w:val="24"/>
                <w:szCs w:val="24"/>
              </w:rPr>
              <w:t>》，规定管理评审每年进行一次，由总经理决定是否增加管理评审的频次</w:t>
            </w:r>
            <w:r w:rsidRPr="0029787B">
              <w:rPr>
                <w:rFonts w:ascii="楷体" w:eastAsia="楷体" w:hAnsi="楷体" w:hint="eastAsia"/>
                <w:sz w:val="24"/>
                <w:szCs w:val="24"/>
              </w:rPr>
              <w:t>，</w:t>
            </w:r>
            <w:r w:rsidR="0084257F" w:rsidRPr="0029787B">
              <w:rPr>
                <w:rFonts w:ascii="楷体" w:eastAsia="楷体" w:hAnsi="楷体" w:hint="eastAsia"/>
                <w:sz w:val="24"/>
                <w:szCs w:val="24"/>
              </w:rPr>
              <w:t>间隔不超过12个月。</w:t>
            </w:r>
          </w:p>
          <w:p w:rsidR="00642669" w:rsidRPr="0029787B" w:rsidRDefault="0084257F" w:rsidP="0029787B">
            <w:pPr>
              <w:spacing w:line="360" w:lineRule="auto"/>
              <w:ind w:firstLineChars="200" w:firstLine="480"/>
              <w:rPr>
                <w:rFonts w:ascii="楷体" w:eastAsia="楷体" w:hAnsi="楷体"/>
                <w:sz w:val="24"/>
                <w:szCs w:val="24"/>
              </w:rPr>
            </w:pPr>
            <w:r w:rsidRPr="0029787B">
              <w:rPr>
                <w:rFonts w:ascii="楷体" w:eastAsia="楷体" w:hAnsi="楷体" w:hint="eastAsia"/>
                <w:sz w:val="24"/>
                <w:szCs w:val="24"/>
              </w:rPr>
              <w:t>查阅公司管理评审资料，提供：</w:t>
            </w:r>
          </w:p>
          <w:p w:rsidR="00642669" w:rsidRPr="0029787B" w:rsidRDefault="0084257F" w:rsidP="0029787B">
            <w:pPr>
              <w:spacing w:line="360" w:lineRule="auto"/>
              <w:ind w:firstLineChars="200" w:firstLine="480"/>
              <w:rPr>
                <w:rFonts w:ascii="楷体" w:eastAsia="楷体" w:hAnsi="楷体"/>
                <w:sz w:val="24"/>
                <w:szCs w:val="24"/>
              </w:rPr>
            </w:pPr>
            <w:r w:rsidRPr="0029787B">
              <w:rPr>
                <w:rFonts w:ascii="楷体" w:eastAsia="楷体" w:hAnsi="楷体" w:hint="eastAsia"/>
                <w:sz w:val="24"/>
                <w:szCs w:val="24"/>
              </w:rPr>
              <w:t>1.管理评审计划</w:t>
            </w:r>
          </w:p>
          <w:p w:rsidR="0085073D" w:rsidRPr="0029787B" w:rsidRDefault="00AA543E" w:rsidP="0029787B">
            <w:pPr>
              <w:spacing w:line="360" w:lineRule="auto"/>
              <w:ind w:firstLineChars="200" w:firstLine="480"/>
              <w:rPr>
                <w:rFonts w:ascii="楷体" w:eastAsia="楷体" w:hAnsi="楷体"/>
                <w:sz w:val="24"/>
                <w:szCs w:val="24"/>
              </w:rPr>
            </w:pPr>
            <w:r w:rsidRPr="0029787B">
              <w:rPr>
                <w:rFonts w:ascii="楷体" w:eastAsia="楷体" w:hAnsi="楷体" w:hint="eastAsia"/>
                <w:sz w:val="24"/>
                <w:szCs w:val="24"/>
              </w:rPr>
              <w:lastRenderedPageBreak/>
              <w:t>评审时间：</w:t>
            </w:r>
            <w:r w:rsidR="0073317D" w:rsidRPr="0029787B">
              <w:rPr>
                <w:rFonts w:ascii="楷体" w:eastAsia="楷体" w:hAnsi="楷体" w:hint="eastAsia"/>
                <w:sz w:val="24"/>
                <w:szCs w:val="24"/>
              </w:rPr>
              <w:t>2021</w:t>
            </w:r>
            <w:r w:rsidR="0084257F" w:rsidRPr="0029787B">
              <w:rPr>
                <w:rFonts w:ascii="楷体" w:eastAsia="楷体" w:hAnsi="楷体" w:hint="eastAsia"/>
                <w:sz w:val="24"/>
                <w:szCs w:val="24"/>
              </w:rPr>
              <w:t>年</w:t>
            </w:r>
            <w:r w:rsidR="00325519">
              <w:rPr>
                <w:rFonts w:ascii="楷体" w:eastAsia="楷体" w:hAnsi="楷体" w:hint="eastAsia"/>
                <w:sz w:val="24"/>
                <w:szCs w:val="24"/>
              </w:rPr>
              <w:t>9</w:t>
            </w:r>
            <w:r w:rsidR="0084257F" w:rsidRPr="0029787B">
              <w:rPr>
                <w:rFonts w:ascii="楷体" w:eastAsia="楷体" w:hAnsi="楷体" w:hint="eastAsia"/>
                <w:sz w:val="24"/>
                <w:szCs w:val="24"/>
              </w:rPr>
              <w:t>月</w:t>
            </w:r>
            <w:r w:rsidR="00325519">
              <w:rPr>
                <w:rFonts w:ascii="楷体" w:eastAsia="楷体" w:hAnsi="楷体" w:hint="eastAsia"/>
                <w:sz w:val="24"/>
                <w:szCs w:val="24"/>
              </w:rPr>
              <w:t>17</w:t>
            </w:r>
            <w:r w:rsidR="0084257F" w:rsidRPr="0029787B">
              <w:rPr>
                <w:rFonts w:ascii="楷体" w:eastAsia="楷体" w:hAnsi="楷体" w:hint="eastAsia"/>
                <w:sz w:val="24"/>
                <w:szCs w:val="24"/>
              </w:rPr>
              <w:t xml:space="preserve">日进行， </w:t>
            </w:r>
            <w:r w:rsidR="0085073D" w:rsidRPr="0029787B">
              <w:rPr>
                <w:rFonts w:ascii="楷体" w:eastAsia="楷体" w:hAnsi="楷体" w:hint="eastAsia"/>
                <w:sz w:val="24"/>
                <w:szCs w:val="24"/>
              </w:rPr>
              <w:t>评审目的、范围、评审要点、各部门评审准备工作要求</w:t>
            </w:r>
            <w:r w:rsidR="0073317D" w:rsidRPr="0029787B">
              <w:rPr>
                <w:rFonts w:ascii="楷体" w:eastAsia="楷体" w:hAnsi="楷体" w:hint="eastAsia"/>
                <w:sz w:val="24"/>
                <w:szCs w:val="24"/>
              </w:rPr>
              <w:t>，</w:t>
            </w:r>
            <w:r w:rsidR="00D33168" w:rsidRPr="0029787B">
              <w:rPr>
                <w:rFonts w:ascii="楷体" w:eastAsia="楷体" w:hAnsi="楷体" w:hint="eastAsia"/>
                <w:sz w:val="24"/>
                <w:szCs w:val="24"/>
              </w:rPr>
              <w:t>审</w:t>
            </w:r>
            <w:r w:rsidR="00DB131E" w:rsidRPr="0029787B">
              <w:rPr>
                <w:rFonts w:ascii="楷体" w:eastAsia="楷体" w:hAnsi="楷体" w:hint="eastAsia"/>
                <w:sz w:val="24"/>
                <w:szCs w:val="24"/>
              </w:rPr>
              <w:t>批：</w:t>
            </w:r>
            <w:r w:rsidR="000333EB" w:rsidRPr="0029787B">
              <w:rPr>
                <w:rFonts w:ascii="楷体" w:eastAsia="楷体" w:hAnsi="楷体" w:hint="eastAsia"/>
                <w:sz w:val="24"/>
                <w:szCs w:val="24"/>
              </w:rPr>
              <w:t>游先平</w:t>
            </w:r>
            <w:r w:rsidR="0085073D" w:rsidRPr="0029787B">
              <w:rPr>
                <w:rFonts w:ascii="楷体" w:eastAsia="楷体" w:hAnsi="楷体" w:hint="eastAsia"/>
                <w:sz w:val="24"/>
                <w:szCs w:val="24"/>
              </w:rPr>
              <w:t>；</w:t>
            </w:r>
          </w:p>
          <w:p w:rsidR="00642669" w:rsidRPr="0029787B" w:rsidRDefault="0084257F" w:rsidP="0029787B">
            <w:pPr>
              <w:spacing w:line="360" w:lineRule="auto"/>
              <w:ind w:firstLineChars="200" w:firstLine="480"/>
              <w:rPr>
                <w:rFonts w:ascii="楷体" w:eastAsia="楷体" w:hAnsi="楷体"/>
                <w:sz w:val="24"/>
                <w:szCs w:val="24"/>
              </w:rPr>
            </w:pPr>
            <w:r w:rsidRPr="0029787B">
              <w:rPr>
                <w:rFonts w:ascii="楷体" w:eastAsia="楷体" w:hAnsi="楷体" w:hint="eastAsia"/>
                <w:sz w:val="24"/>
                <w:szCs w:val="24"/>
              </w:rPr>
              <w:t>2.管理评审会议</w:t>
            </w:r>
            <w:r w:rsidR="002B6C2A" w:rsidRPr="0029787B">
              <w:rPr>
                <w:rFonts w:ascii="楷体" w:eastAsia="楷体" w:hAnsi="楷体" w:hint="eastAsia"/>
                <w:sz w:val="24"/>
                <w:szCs w:val="24"/>
              </w:rPr>
              <w:t>实施：有</w:t>
            </w:r>
            <w:r w:rsidR="0085073D" w:rsidRPr="0029787B">
              <w:rPr>
                <w:rFonts w:ascii="楷体" w:eastAsia="楷体" w:hAnsi="楷体" w:hint="eastAsia"/>
                <w:sz w:val="24"/>
                <w:szCs w:val="24"/>
              </w:rPr>
              <w:t>会议</w:t>
            </w:r>
            <w:r w:rsidRPr="0029787B">
              <w:rPr>
                <w:rFonts w:ascii="楷体" w:eastAsia="楷体" w:hAnsi="楷体" w:hint="eastAsia"/>
                <w:sz w:val="24"/>
                <w:szCs w:val="24"/>
              </w:rPr>
              <w:t>记录</w:t>
            </w:r>
            <w:r w:rsidR="0085073D" w:rsidRPr="0029787B">
              <w:rPr>
                <w:rFonts w:ascii="楷体" w:eastAsia="楷体" w:hAnsi="楷体" w:hint="eastAsia"/>
                <w:sz w:val="24"/>
                <w:szCs w:val="24"/>
              </w:rPr>
              <w:t>及参加人员</w:t>
            </w:r>
            <w:r w:rsidR="002B6C2A" w:rsidRPr="0029787B">
              <w:rPr>
                <w:rFonts w:ascii="楷体" w:eastAsia="楷体" w:hAnsi="楷体" w:hint="eastAsia"/>
                <w:sz w:val="24"/>
                <w:szCs w:val="24"/>
              </w:rPr>
              <w:t>、评审</w:t>
            </w:r>
            <w:r w:rsidR="00F16A69" w:rsidRPr="0029787B">
              <w:rPr>
                <w:rFonts w:ascii="楷体" w:eastAsia="楷体" w:hAnsi="楷体" w:hint="eastAsia"/>
                <w:sz w:val="24"/>
                <w:szCs w:val="24"/>
              </w:rPr>
              <w:t>输入</w:t>
            </w:r>
            <w:r w:rsidR="002B6C2A" w:rsidRPr="0029787B">
              <w:rPr>
                <w:rFonts w:ascii="楷体" w:eastAsia="楷体" w:hAnsi="楷体" w:hint="eastAsia"/>
                <w:sz w:val="24"/>
                <w:szCs w:val="24"/>
              </w:rPr>
              <w:t>资料</w:t>
            </w:r>
          </w:p>
          <w:p w:rsidR="00642669" w:rsidRPr="0029787B" w:rsidRDefault="00033336" w:rsidP="0029787B">
            <w:pPr>
              <w:spacing w:line="360" w:lineRule="auto"/>
              <w:ind w:firstLineChars="200" w:firstLine="480"/>
              <w:rPr>
                <w:rFonts w:ascii="楷体" w:eastAsia="楷体" w:hAnsi="楷体"/>
                <w:sz w:val="24"/>
                <w:szCs w:val="24"/>
              </w:rPr>
            </w:pPr>
            <w:r w:rsidRPr="0029787B">
              <w:rPr>
                <w:rFonts w:ascii="楷体" w:eastAsia="楷体" w:hAnsi="楷体" w:hint="eastAsia"/>
                <w:sz w:val="24"/>
                <w:szCs w:val="24"/>
              </w:rPr>
              <w:t>按计划的时间实施了管理评审，</w:t>
            </w:r>
            <w:r w:rsidR="0084257F" w:rsidRPr="0029787B">
              <w:rPr>
                <w:rFonts w:ascii="楷体" w:eastAsia="楷体" w:hAnsi="楷体" w:hint="eastAsia"/>
                <w:sz w:val="24"/>
                <w:szCs w:val="24"/>
              </w:rPr>
              <w:t>管理评审输入</w:t>
            </w:r>
            <w:r w:rsidR="00F16A69" w:rsidRPr="0029787B">
              <w:rPr>
                <w:rFonts w:ascii="楷体" w:eastAsia="楷体" w:hAnsi="楷体" w:hint="eastAsia"/>
                <w:sz w:val="24"/>
                <w:szCs w:val="24"/>
              </w:rPr>
              <w:t>管理体系运行报告、主要</w:t>
            </w:r>
            <w:r w:rsidR="00DC67BD" w:rsidRPr="0029787B">
              <w:rPr>
                <w:rFonts w:ascii="楷体" w:eastAsia="楷体" w:hAnsi="楷体" w:hint="eastAsia"/>
                <w:sz w:val="24"/>
                <w:szCs w:val="24"/>
              </w:rPr>
              <w:t>部门报告，包含</w:t>
            </w:r>
            <w:r w:rsidR="0084257F" w:rsidRPr="0029787B">
              <w:rPr>
                <w:rFonts w:ascii="楷体" w:eastAsia="楷体" w:hAnsi="楷体" w:hint="eastAsia"/>
                <w:sz w:val="24"/>
                <w:szCs w:val="24"/>
              </w:rPr>
              <w:t>：管理方针、目标的适宜行和实现情况；管理体系的符合性；内审结果；内外部环境分析及风险应对措施的落实情况；纠正预防措施及持续改进能力；可能影响管理体系的变更；顾客满意度及改进建议</w:t>
            </w:r>
            <w:r w:rsidR="00096B85" w:rsidRPr="0029787B">
              <w:rPr>
                <w:rFonts w:ascii="楷体" w:eastAsia="楷体" w:hAnsi="楷体" w:hint="eastAsia"/>
                <w:sz w:val="24"/>
                <w:szCs w:val="24"/>
              </w:rPr>
              <w:t>，变更管理要求、以往管理评审情况</w:t>
            </w:r>
            <w:r w:rsidR="0084257F" w:rsidRPr="0029787B">
              <w:rPr>
                <w:rFonts w:ascii="楷体" w:eastAsia="楷体" w:hAnsi="楷体" w:hint="eastAsia"/>
                <w:sz w:val="24"/>
                <w:szCs w:val="24"/>
              </w:rPr>
              <w:t>等；</w:t>
            </w:r>
          </w:p>
          <w:p w:rsidR="0073317D" w:rsidRPr="0029787B" w:rsidRDefault="0084257F" w:rsidP="0029787B">
            <w:pPr>
              <w:spacing w:line="360" w:lineRule="auto"/>
              <w:ind w:firstLineChars="200" w:firstLine="480"/>
              <w:rPr>
                <w:rFonts w:ascii="楷体" w:eastAsia="楷体" w:hAnsi="楷体"/>
                <w:sz w:val="24"/>
                <w:szCs w:val="24"/>
              </w:rPr>
            </w:pPr>
            <w:r w:rsidRPr="0029787B">
              <w:rPr>
                <w:rFonts w:ascii="楷体" w:eastAsia="楷体" w:hAnsi="楷体" w:hint="eastAsia"/>
                <w:sz w:val="24"/>
                <w:szCs w:val="24"/>
              </w:rPr>
              <w:t>3.管理评审报告</w:t>
            </w:r>
            <w:r w:rsidR="00DC67BD" w:rsidRPr="0029787B">
              <w:rPr>
                <w:rFonts w:ascii="楷体" w:eastAsia="楷体" w:hAnsi="楷体" w:hint="eastAsia"/>
                <w:sz w:val="24"/>
                <w:szCs w:val="24"/>
              </w:rPr>
              <w:t>：评审</w:t>
            </w:r>
            <w:r w:rsidR="0073317D" w:rsidRPr="0029787B">
              <w:rPr>
                <w:rFonts w:ascii="楷体" w:eastAsia="楷体" w:hAnsi="楷体" w:hint="eastAsia"/>
                <w:sz w:val="24"/>
                <w:szCs w:val="24"/>
              </w:rPr>
              <w:t>目的、</w:t>
            </w:r>
            <w:r w:rsidR="00F16A69" w:rsidRPr="0029787B">
              <w:rPr>
                <w:rFonts w:ascii="楷体" w:eastAsia="楷体" w:hAnsi="楷体" w:hint="eastAsia"/>
                <w:sz w:val="24"/>
                <w:szCs w:val="24"/>
              </w:rPr>
              <w:t>地点、</w:t>
            </w:r>
            <w:r w:rsidR="0073317D" w:rsidRPr="0029787B">
              <w:rPr>
                <w:rFonts w:ascii="楷体" w:eastAsia="楷体" w:hAnsi="楷体" w:hint="eastAsia"/>
                <w:sz w:val="24"/>
                <w:szCs w:val="24"/>
              </w:rPr>
              <w:t>评审内容、</w:t>
            </w:r>
            <w:r w:rsidR="003736F9" w:rsidRPr="0029787B">
              <w:rPr>
                <w:rFonts w:ascii="楷体" w:eastAsia="楷体" w:hAnsi="楷体" w:hint="eastAsia"/>
                <w:sz w:val="24"/>
                <w:szCs w:val="24"/>
              </w:rPr>
              <w:t>评审时间、参加</w:t>
            </w:r>
            <w:r w:rsidR="00F16A69" w:rsidRPr="0029787B">
              <w:rPr>
                <w:rFonts w:ascii="楷体" w:eastAsia="楷体" w:hAnsi="楷体" w:hint="eastAsia"/>
                <w:sz w:val="24"/>
                <w:szCs w:val="24"/>
              </w:rPr>
              <w:t>评审</w:t>
            </w:r>
            <w:r w:rsidR="003736F9" w:rsidRPr="0029787B">
              <w:rPr>
                <w:rFonts w:ascii="楷体" w:eastAsia="楷体" w:hAnsi="楷体" w:hint="eastAsia"/>
                <w:sz w:val="24"/>
                <w:szCs w:val="24"/>
              </w:rPr>
              <w:t>人员、</w:t>
            </w:r>
            <w:r w:rsidR="00F16A69" w:rsidRPr="0029787B">
              <w:rPr>
                <w:rFonts w:ascii="楷体" w:eastAsia="楷体" w:hAnsi="楷体" w:hint="eastAsia"/>
                <w:sz w:val="24"/>
                <w:szCs w:val="24"/>
              </w:rPr>
              <w:t>评审内容摘要，评审</w:t>
            </w:r>
            <w:r w:rsidR="003736F9" w:rsidRPr="0029787B">
              <w:rPr>
                <w:rFonts w:ascii="楷体" w:eastAsia="楷体" w:hAnsi="楷体" w:hint="eastAsia"/>
                <w:sz w:val="24"/>
                <w:szCs w:val="24"/>
              </w:rPr>
              <w:t>结论；</w:t>
            </w:r>
          </w:p>
          <w:p w:rsidR="00F16A69" w:rsidRPr="0029787B" w:rsidRDefault="003736F9" w:rsidP="0029787B">
            <w:pPr>
              <w:spacing w:line="360" w:lineRule="auto"/>
              <w:ind w:firstLineChars="200" w:firstLine="480"/>
              <w:rPr>
                <w:rFonts w:ascii="楷体" w:eastAsia="楷体" w:hAnsi="楷体"/>
                <w:sz w:val="24"/>
                <w:szCs w:val="24"/>
              </w:rPr>
            </w:pPr>
            <w:r w:rsidRPr="0029787B">
              <w:rPr>
                <w:rFonts w:ascii="楷体" w:eastAsia="楷体" w:hAnsi="楷体" w:hint="eastAsia"/>
                <w:sz w:val="24"/>
                <w:szCs w:val="24"/>
              </w:rPr>
              <w:t>结论：</w:t>
            </w:r>
            <w:r w:rsidR="00325519" w:rsidRPr="00325519">
              <w:rPr>
                <w:rFonts w:ascii="楷体" w:eastAsia="楷体" w:hAnsi="楷体" w:hint="eastAsia"/>
                <w:sz w:val="24"/>
                <w:szCs w:val="24"/>
              </w:rPr>
              <w:t>自体系建立以来，公司的管理体系运行全面展开，通过新版的运行，收到良好的效果，经评审认为本公司的管理体系的建立和运行是充分的、适宜的、有效的</w:t>
            </w:r>
            <w:r w:rsidR="00F16A69" w:rsidRPr="0029787B">
              <w:rPr>
                <w:rFonts w:ascii="楷体" w:eastAsia="楷体" w:hAnsi="楷体" w:hint="eastAsia"/>
                <w:sz w:val="24"/>
                <w:szCs w:val="24"/>
              </w:rPr>
              <w:t>。</w:t>
            </w:r>
          </w:p>
          <w:p w:rsidR="003736F9" w:rsidRPr="0029787B" w:rsidRDefault="00606EE9" w:rsidP="0029787B">
            <w:pPr>
              <w:spacing w:line="360" w:lineRule="auto"/>
              <w:ind w:firstLineChars="200" w:firstLine="480"/>
              <w:rPr>
                <w:rFonts w:ascii="楷体" w:eastAsia="楷体" w:hAnsi="楷体"/>
                <w:sz w:val="24"/>
                <w:szCs w:val="24"/>
              </w:rPr>
            </w:pPr>
            <w:r w:rsidRPr="0029787B">
              <w:rPr>
                <w:rFonts w:ascii="楷体" w:eastAsia="楷体" w:hAnsi="楷体" w:hint="eastAsia"/>
                <w:sz w:val="24"/>
                <w:szCs w:val="24"/>
              </w:rPr>
              <w:t>报告提出</w:t>
            </w:r>
            <w:r w:rsidR="00033336" w:rsidRPr="0029787B">
              <w:rPr>
                <w:rFonts w:ascii="楷体" w:eastAsia="楷体" w:hAnsi="楷体" w:hint="eastAsia"/>
                <w:sz w:val="24"/>
                <w:szCs w:val="24"/>
              </w:rPr>
              <w:t>改进建议</w:t>
            </w:r>
            <w:r w:rsidRPr="0029787B">
              <w:rPr>
                <w:rFonts w:ascii="楷体" w:eastAsia="楷体" w:hAnsi="楷体" w:hint="eastAsia"/>
                <w:sz w:val="24"/>
                <w:szCs w:val="24"/>
              </w:rPr>
              <w:t>及要求</w:t>
            </w:r>
            <w:r w:rsidR="00445522" w:rsidRPr="0029787B">
              <w:rPr>
                <w:rFonts w:ascii="楷体" w:eastAsia="楷体" w:hAnsi="楷体" w:hint="eastAsia"/>
                <w:sz w:val="24"/>
                <w:szCs w:val="24"/>
              </w:rPr>
              <w:t>，明确改进措施</w:t>
            </w:r>
            <w:r w:rsidR="003736F9" w:rsidRPr="0029787B">
              <w:rPr>
                <w:rFonts w:ascii="楷体" w:eastAsia="楷体" w:hAnsi="楷体"/>
                <w:sz w:val="24"/>
                <w:szCs w:val="24"/>
              </w:rPr>
              <w:t>。</w:t>
            </w:r>
          </w:p>
          <w:p w:rsidR="00325519" w:rsidRPr="00325519" w:rsidRDefault="00325519" w:rsidP="00325519">
            <w:pPr>
              <w:spacing w:line="360" w:lineRule="auto"/>
              <w:ind w:firstLine="420"/>
              <w:jc w:val="left"/>
              <w:rPr>
                <w:rFonts w:ascii="楷体" w:eastAsia="楷体" w:hAnsi="楷体"/>
                <w:sz w:val="24"/>
                <w:szCs w:val="24"/>
              </w:rPr>
            </w:pPr>
            <w:r w:rsidRPr="00325519">
              <w:rPr>
                <w:rFonts w:ascii="楷体" w:eastAsia="楷体" w:hAnsi="楷体" w:hint="eastAsia"/>
                <w:sz w:val="24"/>
                <w:szCs w:val="24"/>
              </w:rPr>
              <w:t>1）进一步组织对GB/T19001-2016/ISO 9001：2015标准、《管理手册》、《程序文件》的学习和培训，使与管理体系有关的人员了解和掌握标准和本公司管理体系文件的内容，特别是应该提高内审员的水平和技巧；</w:t>
            </w:r>
          </w:p>
          <w:p w:rsidR="00325519" w:rsidRPr="00325519" w:rsidRDefault="00325519" w:rsidP="00325519">
            <w:pPr>
              <w:spacing w:line="360" w:lineRule="auto"/>
              <w:ind w:firstLine="420"/>
              <w:jc w:val="left"/>
              <w:rPr>
                <w:rFonts w:ascii="楷体" w:eastAsia="楷体" w:hAnsi="楷体"/>
                <w:sz w:val="24"/>
                <w:szCs w:val="24"/>
              </w:rPr>
            </w:pPr>
            <w:r w:rsidRPr="00325519">
              <w:rPr>
                <w:rFonts w:ascii="楷体" w:eastAsia="楷体" w:hAnsi="楷体" w:hint="eastAsia"/>
                <w:sz w:val="24"/>
                <w:szCs w:val="24"/>
              </w:rPr>
              <w:t>2）加强车间合格品和不合格品的归类置放。</w:t>
            </w:r>
          </w:p>
          <w:p w:rsidR="00E768F1" w:rsidRPr="0029787B" w:rsidRDefault="00876495" w:rsidP="0029787B">
            <w:pPr>
              <w:spacing w:line="360" w:lineRule="auto"/>
              <w:ind w:firstLineChars="200" w:firstLine="480"/>
              <w:rPr>
                <w:rFonts w:ascii="楷体" w:eastAsia="楷体" w:hAnsi="楷体"/>
                <w:sz w:val="24"/>
                <w:szCs w:val="24"/>
              </w:rPr>
            </w:pPr>
            <w:r w:rsidRPr="0029787B">
              <w:rPr>
                <w:rFonts w:ascii="楷体" w:eastAsia="楷体" w:hAnsi="楷体"/>
                <w:sz w:val="24"/>
                <w:szCs w:val="24"/>
              </w:rPr>
              <w:t>实施中</w:t>
            </w:r>
            <w:r w:rsidRPr="0029787B">
              <w:rPr>
                <w:rFonts w:ascii="楷体" w:eastAsia="楷体" w:hAnsi="楷体" w:hint="eastAsia"/>
                <w:sz w:val="24"/>
                <w:szCs w:val="24"/>
              </w:rPr>
              <w:t>，</w:t>
            </w:r>
            <w:r w:rsidRPr="0029787B">
              <w:rPr>
                <w:rFonts w:ascii="楷体" w:eastAsia="楷体" w:hAnsi="楷体"/>
                <w:sz w:val="24"/>
                <w:szCs w:val="24"/>
              </w:rPr>
              <w:t>未完成</w:t>
            </w:r>
            <w:r w:rsidRPr="0029787B">
              <w:rPr>
                <w:rFonts w:ascii="楷体" w:eastAsia="楷体" w:hAnsi="楷体" w:hint="eastAsia"/>
                <w:sz w:val="24"/>
                <w:szCs w:val="24"/>
              </w:rPr>
              <w:t>。</w:t>
            </w:r>
          </w:p>
          <w:p w:rsidR="00E768F1" w:rsidRPr="0029787B" w:rsidRDefault="00E768F1" w:rsidP="0029787B">
            <w:pPr>
              <w:spacing w:line="360" w:lineRule="auto"/>
              <w:ind w:firstLineChars="200" w:firstLine="480"/>
              <w:rPr>
                <w:rFonts w:ascii="楷体" w:eastAsia="楷体" w:hAnsi="楷体"/>
                <w:sz w:val="24"/>
                <w:szCs w:val="24"/>
              </w:rPr>
            </w:pPr>
          </w:p>
          <w:p w:rsidR="00E768F1" w:rsidRPr="0029787B" w:rsidRDefault="00E768F1" w:rsidP="0029787B">
            <w:pPr>
              <w:spacing w:line="360" w:lineRule="auto"/>
              <w:ind w:firstLineChars="200" w:firstLine="480"/>
              <w:rPr>
                <w:rFonts w:ascii="楷体" w:eastAsia="楷体" w:hAnsi="楷体"/>
                <w:sz w:val="24"/>
                <w:szCs w:val="24"/>
              </w:rPr>
            </w:pPr>
          </w:p>
          <w:p w:rsidR="00E768F1" w:rsidRPr="0029787B" w:rsidRDefault="00D0652E" w:rsidP="0029787B">
            <w:pPr>
              <w:spacing w:line="360" w:lineRule="auto"/>
              <w:ind w:firstLineChars="200" w:firstLine="480"/>
              <w:rPr>
                <w:rFonts w:ascii="楷体" w:eastAsia="楷体" w:hAnsi="楷体"/>
                <w:sz w:val="24"/>
                <w:szCs w:val="24"/>
              </w:rPr>
            </w:pPr>
            <w:r>
              <w:rPr>
                <w:rFonts w:ascii="楷体" w:eastAsia="楷体" w:hAnsi="楷体"/>
                <w:noProof/>
                <w:sz w:val="24"/>
                <w:szCs w:val="24"/>
              </w:rPr>
              <w:lastRenderedPageBreak/>
              <w:drawing>
                <wp:anchor distT="0" distB="0" distL="114300" distR="114300" simplePos="0" relativeHeight="251659264" behindDoc="0" locked="0" layoutInCell="1" allowOverlap="1" wp14:anchorId="36E82A01" wp14:editId="03A02849">
                  <wp:simplePos x="0" y="0"/>
                  <wp:positionH relativeFrom="column">
                    <wp:posOffset>518795</wp:posOffset>
                  </wp:positionH>
                  <wp:positionV relativeFrom="paragraph">
                    <wp:posOffset>243205</wp:posOffset>
                  </wp:positionV>
                  <wp:extent cx="3670300" cy="4899025"/>
                  <wp:effectExtent l="0" t="0" r="0" b="0"/>
                  <wp:wrapNone/>
                  <wp:docPr id="2" name="图片 2" descr="E:\360安全云盘同步版\国标联合审核\202110\九江市云熙机电科技有限公司\新建文件夹\扫描全能王 2021-10-26 11.0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九江市云熙机电科技有限公司\新建文件夹\扫描全能王 2021-10-26 11.06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70300" cy="489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8F1" w:rsidRPr="0029787B" w:rsidRDefault="00E768F1" w:rsidP="0029787B">
            <w:pPr>
              <w:spacing w:line="360" w:lineRule="auto"/>
              <w:ind w:firstLineChars="200" w:firstLine="480"/>
              <w:rPr>
                <w:rFonts w:ascii="楷体" w:eastAsia="楷体" w:hAnsi="楷体"/>
                <w:sz w:val="24"/>
                <w:szCs w:val="24"/>
              </w:rPr>
            </w:pPr>
          </w:p>
          <w:p w:rsidR="00E768F1" w:rsidRPr="0029787B" w:rsidRDefault="00E768F1" w:rsidP="00D0652E">
            <w:pPr>
              <w:spacing w:line="360" w:lineRule="auto"/>
              <w:ind w:firstLineChars="200" w:firstLine="480"/>
              <w:rPr>
                <w:rFonts w:ascii="楷体" w:eastAsia="楷体" w:hAnsi="楷体"/>
                <w:sz w:val="24"/>
                <w:szCs w:val="24"/>
              </w:rPr>
            </w:pPr>
          </w:p>
          <w:p w:rsidR="00E768F1" w:rsidRPr="0029787B" w:rsidRDefault="00E768F1" w:rsidP="0029787B">
            <w:pPr>
              <w:spacing w:line="360" w:lineRule="auto"/>
              <w:ind w:firstLineChars="200" w:firstLine="480"/>
              <w:rPr>
                <w:rFonts w:ascii="楷体" w:eastAsia="楷体" w:hAnsi="楷体"/>
                <w:sz w:val="24"/>
                <w:szCs w:val="24"/>
              </w:rPr>
            </w:pPr>
          </w:p>
          <w:p w:rsidR="00E768F1" w:rsidRPr="0029787B" w:rsidRDefault="00E768F1" w:rsidP="0029787B">
            <w:pPr>
              <w:spacing w:line="360" w:lineRule="auto"/>
              <w:ind w:firstLineChars="200" w:firstLine="480"/>
              <w:rPr>
                <w:rFonts w:ascii="楷体" w:eastAsia="楷体" w:hAnsi="楷体"/>
                <w:sz w:val="24"/>
                <w:szCs w:val="24"/>
              </w:rPr>
            </w:pPr>
          </w:p>
          <w:p w:rsidR="00E768F1" w:rsidRPr="0029787B" w:rsidRDefault="00E768F1" w:rsidP="0029787B">
            <w:pPr>
              <w:spacing w:line="360" w:lineRule="auto"/>
              <w:ind w:firstLineChars="200" w:firstLine="480"/>
              <w:rPr>
                <w:rFonts w:ascii="楷体" w:eastAsia="楷体" w:hAnsi="楷体"/>
                <w:sz w:val="24"/>
                <w:szCs w:val="24"/>
              </w:rPr>
            </w:pPr>
          </w:p>
          <w:p w:rsidR="00E768F1" w:rsidRPr="0029787B" w:rsidRDefault="00E768F1" w:rsidP="0029787B">
            <w:pPr>
              <w:spacing w:line="360" w:lineRule="auto"/>
              <w:ind w:firstLineChars="200" w:firstLine="480"/>
              <w:rPr>
                <w:rFonts w:ascii="楷体" w:eastAsia="楷体" w:hAnsi="楷体"/>
                <w:sz w:val="24"/>
                <w:szCs w:val="24"/>
              </w:rPr>
            </w:pPr>
          </w:p>
          <w:p w:rsidR="00E768F1" w:rsidRPr="0029787B" w:rsidRDefault="00E768F1" w:rsidP="0029787B">
            <w:pPr>
              <w:spacing w:line="360" w:lineRule="auto"/>
              <w:ind w:firstLineChars="200" w:firstLine="480"/>
              <w:rPr>
                <w:rFonts w:ascii="楷体" w:eastAsia="楷体" w:hAnsi="楷体"/>
                <w:sz w:val="24"/>
                <w:szCs w:val="24"/>
              </w:rPr>
            </w:pPr>
          </w:p>
          <w:p w:rsidR="006A40E0" w:rsidRPr="0029787B" w:rsidRDefault="006A40E0" w:rsidP="0029787B">
            <w:pPr>
              <w:spacing w:line="360" w:lineRule="auto"/>
              <w:ind w:firstLineChars="200" w:firstLine="480"/>
              <w:rPr>
                <w:rFonts w:ascii="楷体" w:eastAsia="楷体" w:hAnsi="楷体"/>
                <w:sz w:val="24"/>
                <w:szCs w:val="24"/>
              </w:rPr>
            </w:pPr>
          </w:p>
          <w:p w:rsidR="006A40E0" w:rsidRPr="0029787B" w:rsidRDefault="006A40E0" w:rsidP="0029787B">
            <w:pPr>
              <w:spacing w:line="360" w:lineRule="auto"/>
              <w:ind w:firstLineChars="200" w:firstLine="480"/>
              <w:rPr>
                <w:rFonts w:ascii="楷体" w:eastAsia="楷体" w:hAnsi="楷体"/>
                <w:sz w:val="24"/>
                <w:szCs w:val="24"/>
              </w:rPr>
            </w:pPr>
          </w:p>
          <w:p w:rsidR="006A40E0" w:rsidRPr="0029787B" w:rsidRDefault="006A40E0" w:rsidP="0029787B">
            <w:pPr>
              <w:spacing w:line="360" w:lineRule="auto"/>
              <w:ind w:firstLineChars="200" w:firstLine="480"/>
              <w:rPr>
                <w:rFonts w:ascii="楷体" w:eastAsia="楷体" w:hAnsi="楷体"/>
                <w:sz w:val="24"/>
                <w:szCs w:val="24"/>
              </w:rPr>
            </w:pPr>
          </w:p>
          <w:p w:rsidR="006A40E0" w:rsidRPr="0029787B" w:rsidRDefault="006A40E0" w:rsidP="0029787B">
            <w:pPr>
              <w:spacing w:line="360" w:lineRule="auto"/>
              <w:ind w:firstLineChars="200" w:firstLine="480"/>
              <w:rPr>
                <w:rFonts w:ascii="楷体" w:eastAsia="楷体" w:hAnsi="楷体"/>
                <w:sz w:val="24"/>
                <w:szCs w:val="24"/>
              </w:rPr>
            </w:pPr>
          </w:p>
          <w:p w:rsidR="00E768F1" w:rsidRPr="0029787B" w:rsidRDefault="00E768F1" w:rsidP="0029787B">
            <w:pPr>
              <w:spacing w:line="360" w:lineRule="auto"/>
              <w:ind w:firstLineChars="200" w:firstLine="480"/>
              <w:rPr>
                <w:rFonts w:ascii="楷体" w:eastAsia="楷体" w:hAnsi="楷体"/>
                <w:sz w:val="24"/>
                <w:szCs w:val="24"/>
              </w:rPr>
            </w:pPr>
          </w:p>
          <w:p w:rsidR="00E768F1" w:rsidRPr="0029787B" w:rsidRDefault="00E768F1" w:rsidP="0029787B">
            <w:pPr>
              <w:spacing w:line="360" w:lineRule="auto"/>
              <w:ind w:firstLineChars="200" w:firstLine="480"/>
              <w:rPr>
                <w:rFonts w:ascii="楷体" w:eastAsia="楷体" w:hAnsi="楷体"/>
                <w:sz w:val="24"/>
                <w:szCs w:val="24"/>
              </w:rPr>
            </w:pPr>
          </w:p>
          <w:p w:rsidR="00E768F1" w:rsidRPr="0029787B" w:rsidRDefault="00E768F1" w:rsidP="0029787B">
            <w:pPr>
              <w:spacing w:line="360" w:lineRule="auto"/>
              <w:ind w:firstLineChars="200" w:firstLine="480"/>
              <w:rPr>
                <w:rFonts w:ascii="楷体" w:eastAsia="楷体" w:hAnsi="楷体"/>
                <w:sz w:val="24"/>
                <w:szCs w:val="24"/>
              </w:rPr>
            </w:pPr>
          </w:p>
          <w:p w:rsidR="00E768F1" w:rsidRPr="0029787B" w:rsidRDefault="00E768F1" w:rsidP="0029787B">
            <w:pPr>
              <w:spacing w:line="360" w:lineRule="auto"/>
              <w:ind w:firstLineChars="200" w:firstLine="480"/>
              <w:rPr>
                <w:rFonts w:ascii="楷体" w:eastAsia="楷体" w:hAnsi="楷体"/>
                <w:sz w:val="24"/>
                <w:szCs w:val="24"/>
              </w:rPr>
            </w:pPr>
          </w:p>
          <w:p w:rsidR="00E768F1" w:rsidRPr="0029787B" w:rsidRDefault="00E768F1" w:rsidP="0029787B">
            <w:pPr>
              <w:spacing w:line="360" w:lineRule="auto"/>
              <w:ind w:firstLineChars="200" w:firstLine="480"/>
              <w:rPr>
                <w:rFonts w:ascii="楷体" w:eastAsia="楷体" w:hAnsi="楷体"/>
                <w:sz w:val="24"/>
                <w:szCs w:val="24"/>
              </w:rPr>
            </w:pPr>
          </w:p>
          <w:p w:rsidR="00E768F1" w:rsidRPr="0029787B" w:rsidRDefault="00E768F1" w:rsidP="0029787B">
            <w:pPr>
              <w:spacing w:line="360" w:lineRule="auto"/>
              <w:ind w:firstLineChars="200" w:firstLine="480"/>
              <w:rPr>
                <w:rFonts w:ascii="楷体" w:eastAsia="楷体" w:hAnsi="楷体"/>
                <w:sz w:val="24"/>
                <w:szCs w:val="24"/>
              </w:rPr>
            </w:pPr>
          </w:p>
          <w:p w:rsidR="006A40E0" w:rsidRPr="0029787B" w:rsidRDefault="006A40E0" w:rsidP="0029787B">
            <w:pPr>
              <w:spacing w:line="360" w:lineRule="auto"/>
              <w:ind w:firstLineChars="200" w:firstLine="480"/>
              <w:rPr>
                <w:rFonts w:ascii="楷体" w:eastAsia="楷体" w:hAnsi="楷体"/>
                <w:sz w:val="24"/>
                <w:szCs w:val="24"/>
              </w:rPr>
            </w:pPr>
          </w:p>
          <w:p w:rsidR="00DC39C3" w:rsidRPr="0029787B" w:rsidRDefault="00DC39C3" w:rsidP="0029787B">
            <w:pPr>
              <w:spacing w:line="360" w:lineRule="auto"/>
              <w:ind w:firstLineChars="200" w:firstLine="480"/>
              <w:rPr>
                <w:rFonts w:ascii="楷体" w:eastAsia="楷体" w:hAnsi="楷体"/>
                <w:sz w:val="24"/>
                <w:szCs w:val="24"/>
              </w:rPr>
            </w:pPr>
          </w:p>
        </w:tc>
        <w:tc>
          <w:tcPr>
            <w:tcW w:w="760" w:type="dxa"/>
          </w:tcPr>
          <w:p w:rsidR="00642669" w:rsidRPr="0029787B" w:rsidRDefault="005C1F6B" w:rsidP="0029787B">
            <w:pPr>
              <w:spacing w:line="360" w:lineRule="auto"/>
              <w:rPr>
                <w:rFonts w:ascii="楷体" w:eastAsia="楷体" w:hAnsi="楷体"/>
                <w:sz w:val="24"/>
                <w:szCs w:val="24"/>
              </w:rPr>
            </w:pPr>
            <w:r w:rsidRPr="0029787B">
              <w:rPr>
                <w:rFonts w:ascii="楷体" w:eastAsia="楷体" w:hAnsi="楷体" w:cs="宋体" w:hint="eastAsia"/>
                <w:sz w:val="24"/>
                <w:szCs w:val="24"/>
              </w:rPr>
              <w:lastRenderedPageBreak/>
              <w:t>OK</w:t>
            </w:r>
          </w:p>
        </w:tc>
      </w:tr>
      <w:tr w:rsidR="00642669" w:rsidRPr="0029787B">
        <w:trPr>
          <w:trHeight w:val="1125"/>
        </w:trPr>
        <w:tc>
          <w:tcPr>
            <w:tcW w:w="1707" w:type="dxa"/>
          </w:tcPr>
          <w:p w:rsidR="00642669" w:rsidRPr="0029787B" w:rsidRDefault="00AB6F50"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lastRenderedPageBreak/>
              <w:t>改进</w:t>
            </w:r>
            <w:r w:rsidR="0084257F" w:rsidRPr="0029787B">
              <w:rPr>
                <w:rFonts w:ascii="楷体" w:eastAsia="楷体" w:hAnsi="楷体" w:cs="宋体" w:hint="eastAsia"/>
                <w:sz w:val="24"/>
                <w:szCs w:val="24"/>
              </w:rPr>
              <w:t>总则</w:t>
            </w:r>
          </w:p>
          <w:p w:rsidR="00642669" w:rsidRPr="0029787B" w:rsidRDefault="00642669" w:rsidP="0029787B">
            <w:pPr>
              <w:spacing w:line="360" w:lineRule="auto"/>
              <w:rPr>
                <w:rFonts w:ascii="楷体" w:eastAsia="楷体" w:hAnsi="楷体"/>
                <w:sz w:val="24"/>
                <w:szCs w:val="24"/>
              </w:rPr>
            </w:pPr>
          </w:p>
        </w:tc>
        <w:tc>
          <w:tcPr>
            <w:tcW w:w="1019" w:type="dxa"/>
          </w:tcPr>
          <w:p w:rsidR="00642669" w:rsidRPr="0029787B" w:rsidRDefault="0084257F" w:rsidP="0029787B">
            <w:pPr>
              <w:spacing w:line="360" w:lineRule="auto"/>
              <w:rPr>
                <w:rFonts w:ascii="楷体" w:eastAsia="楷体" w:hAnsi="楷体"/>
                <w:sz w:val="24"/>
                <w:szCs w:val="24"/>
              </w:rPr>
            </w:pPr>
            <w:r w:rsidRPr="0029787B">
              <w:rPr>
                <w:rFonts w:ascii="楷体" w:eastAsia="楷体" w:hAnsi="楷体" w:hint="eastAsia"/>
                <w:sz w:val="24"/>
                <w:szCs w:val="24"/>
              </w:rPr>
              <w:t xml:space="preserve"> 10.1</w:t>
            </w:r>
          </w:p>
          <w:p w:rsidR="00642669" w:rsidRPr="0029787B" w:rsidRDefault="00642669" w:rsidP="0029787B">
            <w:pPr>
              <w:spacing w:line="360" w:lineRule="auto"/>
              <w:rPr>
                <w:rFonts w:ascii="楷体" w:eastAsia="楷体" w:hAnsi="楷体"/>
                <w:sz w:val="24"/>
                <w:szCs w:val="24"/>
              </w:rPr>
            </w:pPr>
          </w:p>
        </w:tc>
        <w:tc>
          <w:tcPr>
            <w:tcW w:w="11223" w:type="dxa"/>
            <w:vAlign w:val="center"/>
          </w:tcPr>
          <w:p w:rsidR="009F18AF" w:rsidRPr="0029787B" w:rsidRDefault="0084257F" w:rsidP="0029787B">
            <w:pPr>
              <w:spacing w:line="360" w:lineRule="auto"/>
              <w:ind w:firstLineChars="200" w:firstLine="480"/>
              <w:rPr>
                <w:rFonts w:ascii="楷体" w:eastAsia="楷体" w:hAnsi="楷体" w:cs="宋体"/>
                <w:sz w:val="24"/>
                <w:szCs w:val="24"/>
              </w:rPr>
            </w:pPr>
            <w:r w:rsidRPr="0029787B">
              <w:rPr>
                <w:rFonts w:ascii="楷体" w:eastAsia="楷体" w:hAnsi="楷体" w:cs="宋体" w:hint="eastAsia"/>
                <w:sz w:val="24"/>
                <w:szCs w:val="24"/>
              </w:rPr>
              <w:t>公司</w:t>
            </w:r>
            <w:r w:rsidR="009F18AF" w:rsidRPr="0029787B">
              <w:rPr>
                <w:rFonts w:ascii="楷体" w:eastAsia="楷体" w:hAnsi="楷体" w:cs="宋体" w:hint="eastAsia"/>
                <w:sz w:val="24"/>
                <w:szCs w:val="24"/>
              </w:rPr>
              <w:t>通过</w:t>
            </w:r>
            <w:r w:rsidRPr="0029787B">
              <w:rPr>
                <w:rFonts w:ascii="楷体" w:eastAsia="楷体" w:hAnsi="楷体" w:cs="宋体" w:hint="eastAsia"/>
                <w:sz w:val="24"/>
                <w:szCs w:val="24"/>
              </w:rPr>
              <w:t>管理</w:t>
            </w:r>
            <w:r w:rsidR="009F18AF" w:rsidRPr="0029787B">
              <w:rPr>
                <w:rFonts w:ascii="楷体" w:eastAsia="楷体" w:hAnsi="楷体" w:cs="宋体" w:hint="eastAsia"/>
                <w:sz w:val="24"/>
                <w:szCs w:val="24"/>
              </w:rPr>
              <w:t>体系方针、目标、内部审核、管理评审、不合格和纠正措施各项要求</w:t>
            </w:r>
            <w:r w:rsidRPr="0029787B">
              <w:rPr>
                <w:rFonts w:ascii="楷体" w:eastAsia="楷体" w:hAnsi="楷体" w:cs="宋体" w:hint="eastAsia"/>
                <w:sz w:val="24"/>
                <w:szCs w:val="24"/>
              </w:rPr>
              <w:t>落实</w:t>
            </w:r>
            <w:r w:rsidR="009F18AF" w:rsidRPr="0029787B">
              <w:rPr>
                <w:rFonts w:ascii="楷体" w:eastAsia="楷体" w:hAnsi="楷体" w:cs="宋体" w:hint="eastAsia"/>
                <w:sz w:val="24"/>
                <w:szCs w:val="24"/>
              </w:rPr>
              <w:t>，确定和选择改进机会</w:t>
            </w:r>
            <w:r w:rsidRPr="0029787B">
              <w:rPr>
                <w:rFonts w:ascii="楷体" w:eastAsia="楷体" w:hAnsi="楷体" w:cs="宋体" w:hint="eastAsia"/>
                <w:sz w:val="24"/>
                <w:szCs w:val="24"/>
              </w:rPr>
              <w:t>，</w:t>
            </w:r>
            <w:r w:rsidR="009F18AF" w:rsidRPr="0029787B">
              <w:rPr>
                <w:rFonts w:ascii="楷体" w:eastAsia="楷体" w:hAnsi="楷体" w:cs="宋体" w:hint="eastAsia"/>
                <w:sz w:val="24"/>
                <w:szCs w:val="24"/>
              </w:rPr>
              <w:t>并采取必要措施确保相关改进</w:t>
            </w:r>
            <w:r w:rsidRPr="0029787B">
              <w:rPr>
                <w:rFonts w:ascii="楷体" w:eastAsia="楷体" w:hAnsi="楷体" w:cs="宋体" w:hint="eastAsia"/>
                <w:sz w:val="24"/>
                <w:szCs w:val="24"/>
              </w:rPr>
              <w:t>活动得到有效开展，</w:t>
            </w:r>
            <w:r w:rsidR="009F18AF" w:rsidRPr="0029787B">
              <w:rPr>
                <w:rFonts w:ascii="楷体" w:eastAsia="楷体" w:hAnsi="楷体" w:cs="宋体" w:hint="eastAsia"/>
                <w:sz w:val="24"/>
                <w:szCs w:val="24"/>
              </w:rPr>
              <w:t>以满足顾客要求和增强顾客满意，实现环境管理体系预期结果。</w:t>
            </w:r>
          </w:p>
          <w:p w:rsidR="00642669" w:rsidRPr="0029787B" w:rsidRDefault="009F18AF" w:rsidP="0029787B">
            <w:pPr>
              <w:spacing w:line="360" w:lineRule="auto"/>
              <w:ind w:firstLineChars="200" w:firstLine="480"/>
              <w:rPr>
                <w:rFonts w:ascii="楷体" w:eastAsia="楷体" w:hAnsi="楷体"/>
                <w:sz w:val="24"/>
                <w:szCs w:val="24"/>
              </w:rPr>
            </w:pPr>
            <w:r w:rsidRPr="0029787B">
              <w:rPr>
                <w:rFonts w:ascii="楷体" w:eastAsia="楷体" w:hAnsi="楷体" w:cs="宋体" w:hint="eastAsia"/>
                <w:sz w:val="24"/>
                <w:szCs w:val="24"/>
              </w:rPr>
              <w:t>包括改进产品和服务，纠正、预防或减少不利影响，改进体系绩效和有效性。</w:t>
            </w:r>
          </w:p>
        </w:tc>
        <w:tc>
          <w:tcPr>
            <w:tcW w:w="760" w:type="dxa"/>
          </w:tcPr>
          <w:p w:rsidR="00642669" w:rsidRPr="0029787B" w:rsidRDefault="005C1F6B" w:rsidP="0029787B">
            <w:pPr>
              <w:spacing w:line="360" w:lineRule="auto"/>
              <w:rPr>
                <w:rFonts w:ascii="楷体" w:eastAsia="楷体" w:hAnsi="楷体"/>
                <w:sz w:val="24"/>
                <w:szCs w:val="24"/>
              </w:rPr>
            </w:pPr>
            <w:r w:rsidRPr="0029787B">
              <w:rPr>
                <w:rFonts w:ascii="楷体" w:eastAsia="楷体" w:hAnsi="楷体" w:cs="宋体" w:hint="eastAsia"/>
                <w:sz w:val="24"/>
                <w:szCs w:val="24"/>
              </w:rPr>
              <w:t>OK</w:t>
            </w:r>
          </w:p>
        </w:tc>
      </w:tr>
      <w:tr w:rsidR="00642669" w:rsidRPr="0029787B" w:rsidTr="00CD4BD0">
        <w:trPr>
          <w:trHeight w:val="686"/>
        </w:trPr>
        <w:tc>
          <w:tcPr>
            <w:tcW w:w="1707" w:type="dxa"/>
          </w:tcPr>
          <w:p w:rsidR="00642669" w:rsidRPr="0029787B" w:rsidRDefault="0084257F" w:rsidP="0029787B">
            <w:pPr>
              <w:spacing w:line="360" w:lineRule="auto"/>
              <w:rPr>
                <w:rFonts w:ascii="楷体" w:eastAsia="楷体" w:hAnsi="楷体"/>
                <w:sz w:val="24"/>
                <w:szCs w:val="24"/>
              </w:rPr>
            </w:pPr>
            <w:r w:rsidRPr="0029787B">
              <w:rPr>
                <w:rFonts w:ascii="楷体" w:eastAsia="楷体" w:hAnsi="楷体" w:cs="宋体" w:hint="eastAsia"/>
                <w:sz w:val="24"/>
                <w:szCs w:val="24"/>
              </w:rPr>
              <w:t>持续改进</w:t>
            </w:r>
          </w:p>
        </w:tc>
        <w:tc>
          <w:tcPr>
            <w:tcW w:w="1019" w:type="dxa"/>
          </w:tcPr>
          <w:p w:rsidR="00642669" w:rsidRPr="0029787B" w:rsidRDefault="0084257F" w:rsidP="0029787B">
            <w:pPr>
              <w:spacing w:line="360" w:lineRule="auto"/>
              <w:rPr>
                <w:rFonts w:ascii="楷体" w:eastAsia="楷体" w:hAnsi="楷体"/>
                <w:sz w:val="24"/>
                <w:szCs w:val="24"/>
              </w:rPr>
            </w:pPr>
            <w:r w:rsidRPr="0029787B">
              <w:rPr>
                <w:rFonts w:ascii="楷体" w:eastAsia="楷体" w:hAnsi="楷体" w:hint="eastAsia"/>
                <w:sz w:val="24"/>
                <w:szCs w:val="24"/>
              </w:rPr>
              <w:t xml:space="preserve"> 10.3</w:t>
            </w:r>
          </w:p>
          <w:p w:rsidR="00642669" w:rsidRPr="0029787B" w:rsidRDefault="00642669" w:rsidP="0029787B">
            <w:pPr>
              <w:spacing w:line="360" w:lineRule="auto"/>
              <w:rPr>
                <w:rFonts w:ascii="楷体" w:eastAsia="楷体" w:hAnsi="楷体"/>
                <w:sz w:val="24"/>
                <w:szCs w:val="24"/>
              </w:rPr>
            </w:pPr>
          </w:p>
        </w:tc>
        <w:tc>
          <w:tcPr>
            <w:tcW w:w="11223" w:type="dxa"/>
            <w:vAlign w:val="center"/>
          </w:tcPr>
          <w:p w:rsidR="00642669" w:rsidRPr="0029787B" w:rsidRDefault="003F2364" w:rsidP="0029787B">
            <w:pPr>
              <w:spacing w:line="360" w:lineRule="auto"/>
              <w:rPr>
                <w:rFonts w:ascii="楷体" w:eastAsia="楷体" w:hAnsi="楷体"/>
                <w:sz w:val="24"/>
                <w:szCs w:val="24"/>
              </w:rPr>
            </w:pPr>
            <w:r w:rsidRPr="0029787B">
              <w:rPr>
                <w:rFonts w:ascii="楷体" w:eastAsia="楷体" w:hAnsi="楷体" w:cs="宋体" w:hint="eastAsia"/>
                <w:sz w:val="24"/>
                <w:szCs w:val="24"/>
              </w:rPr>
              <w:t>公司</w:t>
            </w:r>
            <w:r w:rsidR="00EC324D" w:rsidRPr="0029787B">
              <w:rPr>
                <w:rFonts w:ascii="楷体" w:eastAsia="楷体" w:hAnsi="楷体" w:cs="宋体" w:hint="eastAsia"/>
                <w:sz w:val="24"/>
                <w:szCs w:val="24"/>
              </w:rPr>
              <w:t>通过</w:t>
            </w:r>
            <w:r w:rsidR="0084257F" w:rsidRPr="0029787B">
              <w:rPr>
                <w:rFonts w:ascii="楷体" w:eastAsia="楷体" w:hAnsi="楷体" w:cs="宋体" w:hint="eastAsia"/>
                <w:sz w:val="24"/>
                <w:szCs w:val="24"/>
              </w:rPr>
              <w:t>开展检查和考核工作</w:t>
            </w:r>
            <w:r w:rsidR="00CD4BD0" w:rsidRPr="0029787B">
              <w:rPr>
                <w:rFonts w:ascii="楷体" w:eastAsia="楷体" w:hAnsi="楷体" w:cs="宋体" w:hint="eastAsia"/>
                <w:sz w:val="24"/>
                <w:szCs w:val="24"/>
              </w:rPr>
              <w:t>、自查自纠及外部检查等形式，不断持续改进</w:t>
            </w:r>
            <w:r w:rsidR="0084257F" w:rsidRPr="0029787B">
              <w:rPr>
                <w:rFonts w:ascii="楷体" w:eastAsia="楷体" w:hAnsi="楷体" w:cs="宋体" w:hint="eastAsia"/>
                <w:sz w:val="24"/>
                <w:szCs w:val="24"/>
              </w:rPr>
              <w:t>，</w:t>
            </w:r>
            <w:r w:rsidR="00CD4BD0" w:rsidRPr="0029787B">
              <w:rPr>
                <w:rFonts w:ascii="楷体" w:eastAsia="楷体" w:hAnsi="楷体" w:cs="宋体" w:hint="eastAsia"/>
                <w:sz w:val="24"/>
                <w:szCs w:val="24"/>
              </w:rPr>
              <w:t>提高顾客满意和</w:t>
            </w:r>
            <w:r w:rsidR="00EC324D" w:rsidRPr="0029787B">
              <w:rPr>
                <w:rFonts w:ascii="楷体" w:eastAsia="楷体" w:hAnsi="楷体" w:cs="宋体" w:hint="eastAsia"/>
                <w:sz w:val="24"/>
                <w:szCs w:val="24"/>
              </w:rPr>
              <w:t>产品质量</w:t>
            </w:r>
            <w:r w:rsidR="005E486D" w:rsidRPr="0029787B">
              <w:rPr>
                <w:rFonts w:ascii="楷体" w:eastAsia="楷体" w:hAnsi="楷体" w:cs="宋体" w:hint="eastAsia"/>
                <w:sz w:val="24"/>
                <w:szCs w:val="24"/>
              </w:rPr>
              <w:t>，</w:t>
            </w:r>
            <w:r w:rsidRPr="0029787B">
              <w:rPr>
                <w:rFonts w:ascii="楷体" w:eastAsia="楷体" w:hAnsi="楷体" w:cs="宋体" w:hint="eastAsia"/>
                <w:sz w:val="24"/>
                <w:szCs w:val="24"/>
              </w:rPr>
              <w:t>持续改进管理体系的适宜性、充分性和有效性。</w:t>
            </w:r>
          </w:p>
        </w:tc>
        <w:tc>
          <w:tcPr>
            <w:tcW w:w="760" w:type="dxa"/>
          </w:tcPr>
          <w:p w:rsidR="00642669" w:rsidRPr="0029787B" w:rsidRDefault="005C1F6B" w:rsidP="0029787B">
            <w:pPr>
              <w:spacing w:line="360" w:lineRule="auto"/>
              <w:rPr>
                <w:rFonts w:ascii="楷体" w:eastAsia="楷体" w:hAnsi="楷体"/>
                <w:sz w:val="24"/>
                <w:szCs w:val="24"/>
              </w:rPr>
            </w:pPr>
            <w:r w:rsidRPr="0029787B">
              <w:rPr>
                <w:rFonts w:ascii="楷体" w:eastAsia="楷体" w:hAnsi="楷体" w:cs="宋体" w:hint="eastAsia"/>
                <w:sz w:val="24"/>
                <w:szCs w:val="24"/>
              </w:rPr>
              <w:t>OK</w:t>
            </w:r>
          </w:p>
        </w:tc>
      </w:tr>
      <w:tr w:rsidR="00285D7E" w:rsidRPr="0029787B">
        <w:trPr>
          <w:trHeight w:val="565"/>
        </w:trPr>
        <w:tc>
          <w:tcPr>
            <w:tcW w:w="1707" w:type="dxa"/>
          </w:tcPr>
          <w:p w:rsidR="00285D7E" w:rsidRPr="0029787B" w:rsidRDefault="00285D7E"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资质有效性</w:t>
            </w:r>
          </w:p>
        </w:tc>
        <w:tc>
          <w:tcPr>
            <w:tcW w:w="1019" w:type="dxa"/>
          </w:tcPr>
          <w:p w:rsidR="00285D7E" w:rsidRPr="0029787B" w:rsidRDefault="00285D7E" w:rsidP="0029787B">
            <w:pPr>
              <w:spacing w:line="360" w:lineRule="auto"/>
              <w:rPr>
                <w:rFonts w:ascii="楷体" w:eastAsia="楷体" w:hAnsi="楷体"/>
                <w:sz w:val="24"/>
                <w:szCs w:val="24"/>
              </w:rPr>
            </w:pPr>
          </w:p>
        </w:tc>
        <w:tc>
          <w:tcPr>
            <w:tcW w:w="11223" w:type="dxa"/>
            <w:vAlign w:val="center"/>
          </w:tcPr>
          <w:p w:rsidR="00285D7E" w:rsidRPr="0029787B" w:rsidRDefault="006E63E5"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提</w:t>
            </w:r>
            <w:r w:rsidR="004F4C01" w:rsidRPr="0029787B">
              <w:rPr>
                <w:rFonts w:ascii="楷体" w:eastAsia="楷体" w:hAnsi="楷体" w:cs="宋体" w:hint="eastAsia"/>
                <w:sz w:val="24"/>
                <w:szCs w:val="24"/>
              </w:rPr>
              <w:t>供</w:t>
            </w:r>
            <w:r w:rsidRPr="0029787B">
              <w:rPr>
                <w:rFonts w:ascii="楷体" w:eastAsia="楷体" w:hAnsi="楷体" w:cs="宋体" w:hint="eastAsia"/>
                <w:sz w:val="24"/>
                <w:szCs w:val="24"/>
              </w:rPr>
              <w:t>营业执照在有效期内</w:t>
            </w:r>
            <w:r w:rsidR="004F4C01" w:rsidRPr="0029787B">
              <w:rPr>
                <w:rFonts w:ascii="楷体" w:eastAsia="楷体" w:hAnsi="楷体" w:cs="宋体" w:hint="eastAsia"/>
                <w:sz w:val="24"/>
                <w:szCs w:val="24"/>
              </w:rPr>
              <w:t>，包含申请产品范围</w:t>
            </w:r>
          </w:p>
        </w:tc>
        <w:tc>
          <w:tcPr>
            <w:tcW w:w="760" w:type="dxa"/>
          </w:tcPr>
          <w:p w:rsidR="00285D7E" w:rsidRPr="0029787B" w:rsidRDefault="005C1F6B" w:rsidP="0029787B">
            <w:pPr>
              <w:spacing w:line="360" w:lineRule="auto"/>
              <w:rPr>
                <w:rFonts w:ascii="楷体" w:eastAsia="楷体" w:hAnsi="楷体"/>
                <w:sz w:val="24"/>
                <w:szCs w:val="24"/>
              </w:rPr>
            </w:pPr>
            <w:r w:rsidRPr="0029787B">
              <w:rPr>
                <w:rFonts w:ascii="楷体" w:eastAsia="楷体" w:hAnsi="楷体" w:cs="宋体" w:hint="eastAsia"/>
                <w:sz w:val="24"/>
                <w:szCs w:val="24"/>
              </w:rPr>
              <w:t>OK</w:t>
            </w:r>
          </w:p>
        </w:tc>
      </w:tr>
      <w:tr w:rsidR="00642669" w:rsidRPr="0029787B">
        <w:trPr>
          <w:trHeight w:val="565"/>
        </w:trPr>
        <w:tc>
          <w:tcPr>
            <w:tcW w:w="1707" w:type="dxa"/>
          </w:tcPr>
          <w:p w:rsidR="00642669" w:rsidRPr="0029787B" w:rsidRDefault="0084257F" w:rsidP="0029787B">
            <w:pPr>
              <w:spacing w:line="360" w:lineRule="auto"/>
              <w:rPr>
                <w:rFonts w:ascii="楷体" w:eastAsia="楷体" w:hAnsi="楷体"/>
                <w:sz w:val="24"/>
                <w:szCs w:val="24"/>
              </w:rPr>
            </w:pPr>
            <w:r w:rsidRPr="0029787B">
              <w:rPr>
                <w:rFonts w:ascii="楷体" w:eastAsia="楷体" w:hAnsi="楷体" w:cs="宋体" w:hint="eastAsia"/>
                <w:sz w:val="24"/>
                <w:szCs w:val="24"/>
              </w:rPr>
              <w:t>事故</w:t>
            </w:r>
          </w:p>
        </w:tc>
        <w:tc>
          <w:tcPr>
            <w:tcW w:w="1019" w:type="dxa"/>
          </w:tcPr>
          <w:p w:rsidR="00642669" w:rsidRPr="0029787B" w:rsidRDefault="00642669" w:rsidP="0029787B">
            <w:pPr>
              <w:spacing w:line="360" w:lineRule="auto"/>
              <w:rPr>
                <w:rFonts w:ascii="楷体" w:eastAsia="楷体" w:hAnsi="楷体"/>
                <w:sz w:val="24"/>
                <w:szCs w:val="24"/>
              </w:rPr>
            </w:pPr>
          </w:p>
        </w:tc>
        <w:tc>
          <w:tcPr>
            <w:tcW w:w="11223" w:type="dxa"/>
            <w:vAlign w:val="center"/>
          </w:tcPr>
          <w:p w:rsidR="00642669" w:rsidRPr="0029787B" w:rsidRDefault="0084257F" w:rsidP="0029787B">
            <w:pPr>
              <w:spacing w:line="360" w:lineRule="auto"/>
              <w:rPr>
                <w:rFonts w:ascii="楷体" w:eastAsia="楷体" w:hAnsi="楷体"/>
                <w:sz w:val="24"/>
                <w:szCs w:val="24"/>
              </w:rPr>
            </w:pPr>
            <w:r w:rsidRPr="0029787B">
              <w:rPr>
                <w:rFonts w:ascii="楷体" w:eastAsia="楷体" w:hAnsi="楷体" w:cs="宋体" w:hint="eastAsia"/>
                <w:sz w:val="24"/>
                <w:szCs w:val="24"/>
              </w:rPr>
              <w:t>公司管理体系自运行以来，未发生</w:t>
            </w:r>
            <w:r w:rsidR="009E7F10" w:rsidRPr="0029787B">
              <w:rPr>
                <w:rFonts w:ascii="楷体" w:eastAsia="楷体" w:hAnsi="楷体" w:cs="宋体" w:hint="eastAsia"/>
                <w:sz w:val="24"/>
                <w:szCs w:val="24"/>
              </w:rPr>
              <w:t>质量</w:t>
            </w:r>
            <w:r w:rsidRPr="0029787B">
              <w:rPr>
                <w:rFonts w:ascii="楷体" w:eastAsia="楷体" w:hAnsi="楷体" w:cs="宋体" w:hint="eastAsia"/>
                <w:sz w:val="24"/>
                <w:szCs w:val="24"/>
              </w:rPr>
              <w:t>事故</w:t>
            </w:r>
          </w:p>
        </w:tc>
        <w:tc>
          <w:tcPr>
            <w:tcW w:w="760" w:type="dxa"/>
          </w:tcPr>
          <w:p w:rsidR="00642669" w:rsidRPr="0029787B" w:rsidRDefault="005C1F6B" w:rsidP="0029787B">
            <w:pPr>
              <w:spacing w:line="360" w:lineRule="auto"/>
              <w:rPr>
                <w:rFonts w:ascii="楷体" w:eastAsia="楷体" w:hAnsi="楷体"/>
                <w:sz w:val="24"/>
                <w:szCs w:val="24"/>
              </w:rPr>
            </w:pPr>
            <w:r w:rsidRPr="0029787B">
              <w:rPr>
                <w:rFonts w:ascii="楷体" w:eastAsia="楷体" w:hAnsi="楷体" w:cs="宋体" w:hint="eastAsia"/>
                <w:sz w:val="24"/>
                <w:szCs w:val="24"/>
              </w:rPr>
              <w:t>OK</w:t>
            </w:r>
          </w:p>
        </w:tc>
      </w:tr>
      <w:tr w:rsidR="00642669" w:rsidRPr="0029787B">
        <w:trPr>
          <w:trHeight w:val="528"/>
        </w:trPr>
        <w:tc>
          <w:tcPr>
            <w:tcW w:w="1707" w:type="dxa"/>
          </w:tcPr>
          <w:p w:rsidR="00642669" w:rsidRPr="0029787B" w:rsidRDefault="00285D7E" w:rsidP="0029787B">
            <w:pPr>
              <w:spacing w:line="360" w:lineRule="auto"/>
              <w:rPr>
                <w:rFonts w:ascii="楷体" w:eastAsia="楷体" w:hAnsi="楷体"/>
                <w:sz w:val="24"/>
                <w:szCs w:val="24"/>
              </w:rPr>
            </w:pPr>
            <w:r w:rsidRPr="0029787B">
              <w:rPr>
                <w:rFonts w:ascii="楷体" w:eastAsia="楷体" w:hAnsi="楷体" w:cs="宋体" w:hint="eastAsia"/>
                <w:sz w:val="24"/>
                <w:szCs w:val="24"/>
              </w:rPr>
              <w:t>顾客满意、相关</w:t>
            </w:r>
            <w:proofErr w:type="gramStart"/>
            <w:r w:rsidRPr="0029787B">
              <w:rPr>
                <w:rFonts w:ascii="楷体" w:eastAsia="楷体" w:hAnsi="楷体" w:cs="宋体" w:hint="eastAsia"/>
                <w:sz w:val="24"/>
                <w:szCs w:val="24"/>
              </w:rPr>
              <w:t>方</w:t>
            </w:r>
            <w:r w:rsidR="0084257F" w:rsidRPr="0029787B">
              <w:rPr>
                <w:rFonts w:ascii="楷体" w:eastAsia="楷体" w:hAnsi="楷体" w:cs="宋体" w:hint="eastAsia"/>
                <w:sz w:val="24"/>
                <w:szCs w:val="24"/>
              </w:rPr>
              <w:t>投诉</w:t>
            </w:r>
            <w:proofErr w:type="gramEnd"/>
            <w:r w:rsidR="00075039" w:rsidRPr="0029787B">
              <w:rPr>
                <w:rFonts w:ascii="楷体" w:eastAsia="楷体" w:hAnsi="楷体" w:cs="宋体" w:hint="eastAsia"/>
                <w:sz w:val="24"/>
                <w:szCs w:val="24"/>
              </w:rPr>
              <w:t>处理</w:t>
            </w:r>
          </w:p>
        </w:tc>
        <w:tc>
          <w:tcPr>
            <w:tcW w:w="1019" w:type="dxa"/>
          </w:tcPr>
          <w:p w:rsidR="00642669" w:rsidRPr="0029787B" w:rsidRDefault="00642669" w:rsidP="0029787B">
            <w:pPr>
              <w:spacing w:line="360" w:lineRule="auto"/>
              <w:rPr>
                <w:rFonts w:ascii="楷体" w:eastAsia="楷体" w:hAnsi="楷体"/>
                <w:sz w:val="24"/>
                <w:szCs w:val="24"/>
              </w:rPr>
            </w:pPr>
          </w:p>
        </w:tc>
        <w:tc>
          <w:tcPr>
            <w:tcW w:w="11223" w:type="dxa"/>
            <w:vAlign w:val="center"/>
          </w:tcPr>
          <w:p w:rsidR="00642669" w:rsidRPr="0029787B" w:rsidRDefault="0084257F" w:rsidP="0029787B">
            <w:pPr>
              <w:spacing w:line="360" w:lineRule="auto"/>
              <w:rPr>
                <w:rFonts w:ascii="楷体" w:eastAsia="楷体" w:hAnsi="楷体"/>
                <w:sz w:val="24"/>
                <w:szCs w:val="24"/>
              </w:rPr>
            </w:pPr>
            <w:r w:rsidRPr="0029787B">
              <w:rPr>
                <w:rFonts w:ascii="楷体" w:eastAsia="楷体" w:hAnsi="楷体" w:cs="宋体" w:hint="eastAsia"/>
                <w:sz w:val="24"/>
                <w:szCs w:val="24"/>
              </w:rPr>
              <w:t>管理体系运行期间未发生顾客及相关</w:t>
            </w:r>
            <w:proofErr w:type="gramStart"/>
            <w:r w:rsidRPr="0029787B">
              <w:rPr>
                <w:rFonts w:ascii="楷体" w:eastAsia="楷体" w:hAnsi="楷体" w:cs="宋体" w:hint="eastAsia"/>
                <w:sz w:val="24"/>
                <w:szCs w:val="24"/>
              </w:rPr>
              <w:t>方投诉</w:t>
            </w:r>
            <w:proofErr w:type="gramEnd"/>
            <w:r w:rsidRPr="0029787B">
              <w:rPr>
                <w:rFonts w:ascii="楷体" w:eastAsia="楷体" w:hAnsi="楷体" w:cs="宋体" w:hint="eastAsia"/>
                <w:sz w:val="24"/>
                <w:szCs w:val="24"/>
              </w:rPr>
              <w:t>情况</w:t>
            </w:r>
            <w:r w:rsidR="004448A8" w:rsidRPr="0029787B">
              <w:rPr>
                <w:rFonts w:ascii="楷体" w:eastAsia="楷体" w:hAnsi="楷体" w:cs="宋体" w:hint="eastAsia"/>
                <w:sz w:val="24"/>
                <w:szCs w:val="24"/>
              </w:rPr>
              <w:t>，日常顾客反馈</w:t>
            </w:r>
            <w:r w:rsidR="00C45693" w:rsidRPr="0029787B">
              <w:rPr>
                <w:rFonts w:ascii="楷体" w:eastAsia="楷体" w:hAnsi="楷体" w:cs="宋体" w:hint="eastAsia"/>
                <w:sz w:val="24"/>
                <w:szCs w:val="24"/>
              </w:rPr>
              <w:t>意见或建议</w:t>
            </w:r>
            <w:r w:rsidR="003A7FBC" w:rsidRPr="0029787B">
              <w:rPr>
                <w:rFonts w:ascii="楷体" w:eastAsia="楷体" w:hAnsi="楷体" w:cs="宋体" w:hint="eastAsia"/>
                <w:sz w:val="24"/>
                <w:szCs w:val="24"/>
              </w:rPr>
              <w:t>已及时处理</w:t>
            </w:r>
          </w:p>
        </w:tc>
        <w:tc>
          <w:tcPr>
            <w:tcW w:w="760" w:type="dxa"/>
          </w:tcPr>
          <w:p w:rsidR="00642669" w:rsidRPr="0029787B" w:rsidRDefault="005C1F6B" w:rsidP="0029787B">
            <w:pPr>
              <w:spacing w:line="360" w:lineRule="auto"/>
              <w:rPr>
                <w:rFonts w:ascii="楷体" w:eastAsia="楷体" w:hAnsi="楷体"/>
                <w:sz w:val="24"/>
                <w:szCs w:val="24"/>
              </w:rPr>
            </w:pPr>
            <w:r w:rsidRPr="0029787B">
              <w:rPr>
                <w:rFonts w:ascii="楷体" w:eastAsia="楷体" w:hAnsi="楷体" w:cs="宋体" w:hint="eastAsia"/>
                <w:sz w:val="24"/>
                <w:szCs w:val="24"/>
              </w:rPr>
              <w:t>OK</w:t>
            </w:r>
          </w:p>
        </w:tc>
      </w:tr>
      <w:tr w:rsidR="00642669" w:rsidRPr="0029787B">
        <w:trPr>
          <w:trHeight w:val="565"/>
        </w:trPr>
        <w:tc>
          <w:tcPr>
            <w:tcW w:w="1707" w:type="dxa"/>
          </w:tcPr>
          <w:p w:rsidR="00642669" w:rsidRPr="0029787B" w:rsidRDefault="00C45693" w:rsidP="0029787B">
            <w:pPr>
              <w:spacing w:line="360" w:lineRule="auto"/>
              <w:rPr>
                <w:rFonts w:ascii="楷体" w:eastAsia="楷体" w:hAnsi="楷体"/>
                <w:sz w:val="24"/>
                <w:szCs w:val="24"/>
              </w:rPr>
            </w:pPr>
            <w:r w:rsidRPr="0029787B">
              <w:rPr>
                <w:rFonts w:ascii="楷体" w:eastAsia="楷体" w:hAnsi="楷体" w:cs="宋体" w:hint="eastAsia"/>
                <w:sz w:val="24"/>
                <w:szCs w:val="24"/>
              </w:rPr>
              <w:t>国家/地方</w:t>
            </w:r>
            <w:r w:rsidR="0084257F" w:rsidRPr="0029787B">
              <w:rPr>
                <w:rFonts w:ascii="楷体" w:eastAsia="楷体" w:hAnsi="楷体" w:cs="宋体" w:hint="eastAsia"/>
                <w:sz w:val="24"/>
                <w:szCs w:val="24"/>
              </w:rPr>
              <w:t>抽查</w:t>
            </w:r>
            <w:r w:rsidRPr="0029787B">
              <w:rPr>
                <w:rFonts w:ascii="楷体" w:eastAsia="楷体" w:hAnsi="楷体" w:cs="宋体" w:hint="eastAsia"/>
                <w:sz w:val="24"/>
                <w:szCs w:val="24"/>
              </w:rPr>
              <w:t>情况</w:t>
            </w:r>
          </w:p>
        </w:tc>
        <w:tc>
          <w:tcPr>
            <w:tcW w:w="1019" w:type="dxa"/>
          </w:tcPr>
          <w:p w:rsidR="00642669" w:rsidRPr="0029787B" w:rsidRDefault="00642669" w:rsidP="0029787B">
            <w:pPr>
              <w:spacing w:line="360" w:lineRule="auto"/>
              <w:rPr>
                <w:rFonts w:ascii="楷体" w:eastAsia="楷体" w:hAnsi="楷体"/>
                <w:sz w:val="24"/>
                <w:szCs w:val="24"/>
              </w:rPr>
            </w:pPr>
          </w:p>
        </w:tc>
        <w:tc>
          <w:tcPr>
            <w:tcW w:w="11223" w:type="dxa"/>
            <w:vAlign w:val="center"/>
          </w:tcPr>
          <w:p w:rsidR="00642669" w:rsidRPr="0029787B" w:rsidRDefault="00EC324D" w:rsidP="0029787B">
            <w:pPr>
              <w:spacing w:line="360" w:lineRule="auto"/>
              <w:rPr>
                <w:rFonts w:ascii="楷体" w:eastAsia="楷体" w:hAnsi="楷体"/>
                <w:sz w:val="24"/>
                <w:szCs w:val="24"/>
              </w:rPr>
            </w:pPr>
            <w:r w:rsidRPr="0029787B">
              <w:rPr>
                <w:rFonts w:ascii="楷体" w:eastAsia="楷体" w:hAnsi="楷体" w:cs="宋体" w:hint="eastAsia"/>
                <w:sz w:val="24"/>
                <w:szCs w:val="24"/>
              </w:rPr>
              <w:t>无</w:t>
            </w:r>
          </w:p>
        </w:tc>
        <w:tc>
          <w:tcPr>
            <w:tcW w:w="760" w:type="dxa"/>
          </w:tcPr>
          <w:p w:rsidR="00642669" w:rsidRPr="0029787B" w:rsidRDefault="005C1F6B" w:rsidP="0029787B">
            <w:pPr>
              <w:spacing w:line="360" w:lineRule="auto"/>
              <w:rPr>
                <w:rFonts w:ascii="楷体" w:eastAsia="楷体" w:hAnsi="楷体"/>
                <w:sz w:val="24"/>
                <w:szCs w:val="24"/>
              </w:rPr>
            </w:pPr>
            <w:r w:rsidRPr="0029787B">
              <w:rPr>
                <w:rFonts w:ascii="楷体" w:eastAsia="楷体" w:hAnsi="楷体" w:cs="宋体" w:hint="eastAsia"/>
                <w:sz w:val="24"/>
                <w:szCs w:val="24"/>
              </w:rPr>
              <w:t>OK</w:t>
            </w:r>
          </w:p>
        </w:tc>
      </w:tr>
      <w:tr w:rsidR="00642669" w:rsidRPr="0029787B">
        <w:trPr>
          <w:trHeight w:val="553"/>
        </w:trPr>
        <w:tc>
          <w:tcPr>
            <w:tcW w:w="1707" w:type="dxa"/>
          </w:tcPr>
          <w:p w:rsidR="00642669" w:rsidRPr="0029787B" w:rsidRDefault="0084257F" w:rsidP="0029787B">
            <w:pPr>
              <w:spacing w:line="360" w:lineRule="auto"/>
              <w:rPr>
                <w:rFonts w:ascii="楷体" w:eastAsia="楷体" w:hAnsi="楷体" w:cs="宋体"/>
                <w:sz w:val="24"/>
                <w:szCs w:val="24"/>
              </w:rPr>
            </w:pPr>
            <w:r w:rsidRPr="0029787B">
              <w:rPr>
                <w:rFonts w:ascii="楷体" w:eastAsia="楷体" w:hAnsi="楷体" w:cs="宋体" w:hint="eastAsia"/>
                <w:sz w:val="24"/>
                <w:szCs w:val="24"/>
              </w:rPr>
              <w:t>遵纪守法</w:t>
            </w:r>
          </w:p>
          <w:p w:rsidR="00642669" w:rsidRPr="0029787B" w:rsidRDefault="0084257F" w:rsidP="0029787B">
            <w:pPr>
              <w:spacing w:line="360" w:lineRule="auto"/>
              <w:rPr>
                <w:rFonts w:ascii="楷体" w:eastAsia="楷体" w:hAnsi="楷体"/>
                <w:sz w:val="24"/>
                <w:szCs w:val="24"/>
              </w:rPr>
            </w:pPr>
            <w:r w:rsidRPr="0029787B">
              <w:rPr>
                <w:rFonts w:ascii="楷体" w:eastAsia="楷体" w:hAnsi="楷体" w:cs="宋体" w:hint="eastAsia"/>
                <w:sz w:val="24"/>
                <w:szCs w:val="24"/>
              </w:rPr>
              <w:t>情况</w:t>
            </w:r>
          </w:p>
        </w:tc>
        <w:tc>
          <w:tcPr>
            <w:tcW w:w="1019" w:type="dxa"/>
          </w:tcPr>
          <w:p w:rsidR="00642669" w:rsidRPr="0029787B" w:rsidRDefault="00642669" w:rsidP="0029787B">
            <w:pPr>
              <w:spacing w:line="360" w:lineRule="auto"/>
              <w:rPr>
                <w:rFonts w:ascii="楷体" w:eastAsia="楷体" w:hAnsi="楷体"/>
                <w:sz w:val="24"/>
                <w:szCs w:val="24"/>
              </w:rPr>
            </w:pPr>
          </w:p>
        </w:tc>
        <w:tc>
          <w:tcPr>
            <w:tcW w:w="11223" w:type="dxa"/>
            <w:vAlign w:val="center"/>
          </w:tcPr>
          <w:p w:rsidR="00642669" w:rsidRPr="0029787B" w:rsidRDefault="0084257F" w:rsidP="0029787B">
            <w:pPr>
              <w:spacing w:line="360" w:lineRule="auto"/>
              <w:rPr>
                <w:rFonts w:ascii="楷体" w:eastAsia="楷体" w:hAnsi="楷体"/>
                <w:sz w:val="24"/>
                <w:szCs w:val="24"/>
              </w:rPr>
            </w:pPr>
            <w:r w:rsidRPr="0029787B">
              <w:rPr>
                <w:rFonts w:ascii="楷体" w:eastAsia="楷体" w:hAnsi="楷体" w:cs="宋体" w:hint="eastAsia"/>
                <w:sz w:val="24"/>
                <w:szCs w:val="24"/>
              </w:rPr>
              <w:t>目前公司经营过程中没有发生违反相关法律法规及其他要求的情况</w:t>
            </w:r>
          </w:p>
        </w:tc>
        <w:tc>
          <w:tcPr>
            <w:tcW w:w="760" w:type="dxa"/>
          </w:tcPr>
          <w:p w:rsidR="00642669" w:rsidRPr="0029787B" w:rsidRDefault="005C1F6B" w:rsidP="0029787B">
            <w:pPr>
              <w:spacing w:line="360" w:lineRule="auto"/>
              <w:rPr>
                <w:rFonts w:ascii="楷体" w:eastAsia="楷体" w:hAnsi="楷体"/>
                <w:sz w:val="24"/>
                <w:szCs w:val="24"/>
              </w:rPr>
            </w:pPr>
            <w:r w:rsidRPr="0029787B">
              <w:rPr>
                <w:rFonts w:ascii="楷体" w:eastAsia="楷体" w:hAnsi="楷体" w:cs="宋体" w:hint="eastAsia"/>
                <w:sz w:val="24"/>
                <w:szCs w:val="24"/>
              </w:rPr>
              <w:t>OK</w:t>
            </w:r>
          </w:p>
        </w:tc>
      </w:tr>
      <w:tr w:rsidR="00642669" w:rsidRPr="0029787B">
        <w:trPr>
          <w:trHeight w:val="500"/>
        </w:trPr>
        <w:tc>
          <w:tcPr>
            <w:tcW w:w="1707" w:type="dxa"/>
          </w:tcPr>
          <w:p w:rsidR="00642669" w:rsidRPr="0029787B" w:rsidRDefault="00DC39C3" w:rsidP="0029787B">
            <w:pPr>
              <w:spacing w:line="360" w:lineRule="auto"/>
              <w:rPr>
                <w:rFonts w:ascii="楷体" w:eastAsia="楷体" w:hAnsi="楷体"/>
                <w:sz w:val="24"/>
                <w:szCs w:val="24"/>
              </w:rPr>
            </w:pPr>
            <w:r w:rsidRPr="0029787B">
              <w:rPr>
                <w:rFonts w:ascii="楷体" w:eastAsia="楷体" w:hAnsi="楷体" w:cs="Arial" w:hint="eastAsia"/>
                <w:spacing w:val="-6"/>
                <w:sz w:val="24"/>
                <w:szCs w:val="24"/>
              </w:rPr>
              <w:t>一阶段</w:t>
            </w:r>
            <w:r w:rsidR="0084257F" w:rsidRPr="0029787B">
              <w:rPr>
                <w:rFonts w:ascii="楷体" w:eastAsia="楷体" w:hAnsi="楷体" w:cs="Arial" w:hint="eastAsia"/>
                <w:spacing w:val="-6"/>
                <w:sz w:val="24"/>
                <w:szCs w:val="24"/>
              </w:rPr>
              <w:t>审核</w:t>
            </w:r>
            <w:r w:rsidRPr="0029787B">
              <w:rPr>
                <w:rFonts w:ascii="楷体" w:eastAsia="楷体" w:hAnsi="楷体" w:cs="Arial" w:hint="eastAsia"/>
                <w:spacing w:val="-6"/>
                <w:sz w:val="24"/>
                <w:szCs w:val="24"/>
              </w:rPr>
              <w:t>问</w:t>
            </w:r>
            <w:r w:rsidRPr="0029787B">
              <w:rPr>
                <w:rFonts w:ascii="楷体" w:eastAsia="楷体" w:hAnsi="楷体" w:cs="Arial" w:hint="eastAsia"/>
                <w:spacing w:val="-6"/>
                <w:sz w:val="24"/>
                <w:szCs w:val="24"/>
              </w:rPr>
              <w:lastRenderedPageBreak/>
              <w:t>题</w:t>
            </w:r>
            <w:r w:rsidR="0084257F" w:rsidRPr="0029787B">
              <w:rPr>
                <w:rFonts w:ascii="楷体" w:eastAsia="楷体" w:hAnsi="楷体" w:cs="Arial" w:hint="eastAsia"/>
                <w:spacing w:val="-6"/>
                <w:sz w:val="24"/>
                <w:szCs w:val="24"/>
              </w:rPr>
              <w:t>的验证</w:t>
            </w:r>
          </w:p>
        </w:tc>
        <w:tc>
          <w:tcPr>
            <w:tcW w:w="1019" w:type="dxa"/>
          </w:tcPr>
          <w:p w:rsidR="00642669" w:rsidRPr="0029787B" w:rsidRDefault="00642669" w:rsidP="0029787B">
            <w:pPr>
              <w:spacing w:line="360" w:lineRule="auto"/>
              <w:rPr>
                <w:rFonts w:ascii="楷体" w:eastAsia="楷体" w:hAnsi="楷体"/>
                <w:sz w:val="24"/>
                <w:szCs w:val="24"/>
              </w:rPr>
            </w:pPr>
          </w:p>
        </w:tc>
        <w:tc>
          <w:tcPr>
            <w:tcW w:w="11223" w:type="dxa"/>
            <w:vAlign w:val="center"/>
          </w:tcPr>
          <w:p w:rsidR="00642669" w:rsidRPr="0029787B" w:rsidRDefault="00DC39C3" w:rsidP="00D0652E">
            <w:pPr>
              <w:spacing w:line="360" w:lineRule="auto"/>
              <w:rPr>
                <w:rFonts w:ascii="楷体" w:eastAsia="楷体" w:hAnsi="楷体"/>
                <w:sz w:val="24"/>
                <w:szCs w:val="24"/>
              </w:rPr>
            </w:pPr>
            <w:r w:rsidRPr="0029787B">
              <w:rPr>
                <w:rFonts w:ascii="楷体" w:eastAsia="楷体" w:hAnsi="楷体" w:cs="宋体" w:hint="eastAsia"/>
                <w:sz w:val="24"/>
                <w:szCs w:val="24"/>
              </w:rPr>
              <w:t>一阶段审核</w:t>
            </w:r>
            <w:r w:rsidR="0084257F" w:rsidRPr="0029787B">
              <w:rPr>
                <w:rFonts w:ascii="楷体" w:eastAsia="楷体" w:hAnsi="楷体" w:cs="宋体" w:hint="eastAsia"/>
                <w:sz w:val="24"/>
                <w:szCs w:val="24"/>
              </w:rPr>
              <w:t>提出的</w:t>
            </w:r>
            <w:r w:rsidRPr="0029787B">
              <w:rPr>
                <w:rFonts w:ascii="楷体" w:eastAsia="楷体" w:hAnsi="楷体" w:cs="宋体" w:hint="eastAsia"/>
                <w:sz w:val="24"/>
                <w:szCs w:val="24"/>
              </w:rPr>
              <w:t>问题</w:t>
            </w:r>
            <w:r w:rsidR="0084257F" w:rsidRPr="0029787B">
              <w:rPr>
                <w:rFonts w:ascii="楷体" w:eastAsia="楷体" w:hAnsi="楷体" w:cs="宋体" w:hint="eastAsia"/>
                <w:sz w:val="24"/>
                <w:szCs w:val="24"/>
              </w:rPr>
              <w:t>，</w:t>
            </w:r>
            <w:r w:rsidR="00F14302">
              <w:rPr>
                <w:rFonts w:ascii="楷体" w:eastAsia="楷体" w:hAnsi="楷体" w:cs="宋体" w:hint="eastAsia"/>
                <w:sz w:val="24"/>
                <w:szCs w:val="24"/>
              </w:rPr>
              <w:t>计量器具校准的问题还未有效纠正，</w:t>
            </w:r>
            <w:r w:rsidR="00D0652E">
              <w:rPr>
                <w:rFonts w:ascii="楷体" w:eastAsia="楷体" w:hAnsi="楷体" w:cs="宋体" w:hint="eastAsia"/>
                <w:sz w:val="24"/>
                <w:szCs w:val="24"/>
              </w:rPr>
              <w:t>二阶段开具了不符合报告</w:t>
            </w:r>
            <w:r w:rsidR="0084257F" w:rsidRPr="0029787B">
              <w:rPr>
                <w:rFonts w:ascii="楷体" w:eastAsia="楷体" w:hAnsi="楷体" w:cs="宋体" w:hint="eastAsia"/>
                <w:sz w:val="24"/>
                <w:szCs w:val="24"/>
              </w:rPr>
              <w:t>。</w:t>
            </w:r>
          </w:p>
        </w:tc>
        <w:tc>
          <w:tcPr>
            <w:tcW w:w="760" w:type="dxa"/>
          </w:tcPr>
          <w:p w:rsidR="00642669" w:rsidRPr="0029787B" w:rsidRDefault="00D0652E" w:rsidP="0029787B">
            <w:pPr>
              <w:spacing w:line="360" w:lineRule="auto"/>
              <w:rPr>
                <w:rFonts w:ascii="楷体" w:eastAsia="楷体" w:hAnsi="楷体"/>
                <w:sz w:val="24"/>
                <w:szCs w:val="24"/>
              </w:rPr>
            </w:pPr>
            <w:r>
              <w:rPr>
                <w:rFonts w:ascii="楷体" w:eastAsia="楷体" w:hAnsi="楷体" w:cs="宋体" w:hint="eastAsia"/>
                <w:sz w:val="24"/>
                <w:szCs w:val="24"/>
              </w:rPr>
              <w:t xml:space="preserve"> </w:t>
            </w:r>
          </w:p>
        </w:tc>
      </w:tr>
      <w:tr w:rsidR="00AA543E" w:rsidRPr="0029787B">
        <w:trPr>
          <w:trHeight w:val="500"/>
        </w:trPr>
        <w:tc>
          <w:tcPr>
            <w:tcW w:w="1707" w:type="dxa"/>
          </w:tcPr>
          <w:p w:rsidR="00AA543E" w:rsidRPr="0029787B" w:rsidRDefault="00AA543E" w:rsidP="0029787B">
            <w:pPr>
              <w:spacing w:line="360" w:lineRule="auto"/>
              <w:rPr>
                <w:rFonts w:ascii="楷体" w:eastAsia="楷体" w:hAnsi="楷体" w:cs="Arial"/>
                <w:spacing w:val="-6"/>
                <w:sz w:val="24"/>
                <w:szCs w:val="24"/>
              </w:rPr>
            </w:pPr>
          </w:p>
        </w:tc>
        <w:tc>
          <w:tcPr>
            <w:tcW w:w="1019" w:type="dxa"/>
          </w:tcPr>
          <w:p w:rsidR="00AA543E" w:rsidRPr="0029787B" w:rsidRDefault="00AA543E" w:rsidP="0029787B">
            <w:pPr>
              <w:spacing w:line="360" w:lineRule="auto"/>
              <w:rPr>
                <w:rFonts w:ascii="楷体" w:eastAsia="楷体" w:hAnsi="楷体"/>
                <w:sz w:val="24"/>
                <w:szCs w:val="24"/>
              </w:rPr>
            </w:pPr>
          </w:p>
        </w:tc>
        <w:tc>
          <w:tcPr>
            <w:tcW w:w="11223" w:type="dxa"/>
            <w:vAlign w:val="center"/>
          </w:tcPr>
          <w:p w:rsidR="00AA543E" w:rsidRPr="0029787B" w:rsidRDefault="00AA543E" w:rsidP="0029787B">
            <w:pPr>
              <w:spacing w:line="360" w:lineRule="auto"/>
              <w:rPr>
                <w:rFonts w:ascii="楷体" w:eastAsia="楷体" w:hAnsi="楷体" w:cs="宋体"/>
                <w:sz w:val="24"/>
                <w:szCs w:val="24"/>
              </w:rPr>
            </w:pPr>
          </w:p>
        </w:tc>
        <w:tc>
          <w:tcPr>
            <w:tcW w:w="760" w:type="dxa"/>
          </w:tcPr>
          <w:p w:rsidR="00AA543E" w:rsidRPr="0029787B" w:rsidRDefault="00AA543E" w:rsidP="0029787B">
            <w:pPr>
              <w:spacing w:line="360" w:lineRule="auto"/>
              <w:rPr>
                <w:rFonts w:ascii="楷体" w:eastAsia="楷体" w:hAnsi="楷体"/>
                <w:sz w:val="24"/>
                <w:szCs w:val="24"/>
              </w:rPr>
            </w:pPr>
          </w:p>
        </w:tc>
      </w:tr>
    </w:tbl>
    <w:p w:rsidR="003A7FBC" w:rsidRPr="0029787B" w:rsidRDefault="0084257F" w:rsidP="004B6B2B">
      <w:pPr>
        <w:jc w:val="left"/>
        <w:rPr>
          <w:rFonts w:ascii="楷体" w:eastAsia="楷体" w:hAnsi="楷体"/>
        </w:rPr>
      </w:pPr>
      <w:r w:rsidRPr="0029787B">
        <w:rPr>
          <w:rFonts w:ascii="楷体" w:eastAsia="楷体" w:hAnsi="楷体" w:hint="eastAsia"/>
        </w:rPr>
        <w:t>说明：不符合标注N</w:t>
      </w:r>
    </w:p>
    <w:p w:rsidR="00653D06" w:rsidRPr="0029787B" w:rsidRDefault="00653D06">
      <w:pPr>
        <w:pStyle w:val="a6"/>
        <w:rPr>
          <w:rFonts w:ascii="楷体" w:eastAsia="楷体" w:hAnsi="楷体"/>
        </w:rPr>
      </w:pPr>
    </w:p>
    <w:sectPr w:rsidR="00653D06" w:rsidRPr="0029787B" w:rsidSect="00E5749F">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313" w:rsidRDefault="00852313">
      <w:r>
        <w:separator/>
      </w:r>
    </w:p>
  </w:endnote>
  <w:endnote w:type="continuationSeparator" w:id="0">
    <w:p w:rsidR="00852313" w:rsidRDefault="0085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7067F3">
            <w:pPr>
              <w:pStyle w:val="a6"/>
              <w:jc w:val="center"/>
            </w:pPr>
            <w:r>
              <w:rPr>
                <w:b/>
                <w:sz w:val="24"/>
                <w:szCs w:val="24"/>
              </w:rPr>
              <w:fldChar w:fldCharType="begin"/>
            </w:r>
            <w:r w:rsidR="0084257F">
              <w:rPr>
                <w:b/>
              </w:rPr>
              <w:instrText>PAGE</w:instrText>
            </w:r>
            <w:r>
              <w:rPr>
                <w:b/>
                <w:sz w:val="24"/>
                <w:szCs w:val="24"/>
              </w:rPr>
              <w:fldChar w:fldCharType="separate"/>
            </w:r>
            <w:r w:rsidR="00F27208">
              <w:rPr>
                <w:b/>
                <w:noProof/>
              </w:rPr>
              <w:t>11</w:t>
            </w:r>
            <w:r>
              <w:rPr>
                <w:b/>
                <w:sz w:val="24"/>
                <w:szCs w:val="24"/>
              </w:rPr>
              <w:fldChar w:fldCharType="end"/>
            </w:r>
            <w:r w:rsidR="0084257F">
              <w:rPr>
                <w:lang w:val="zh-CN"/>
              </w:rPr>
              <w:t xml:space="preserve"> / </w:t>
            </w:r>
            <w:r>
              <w:rPr>
                <w:b/>
                <w:sz w:val="24"/>
                <w:szCs w:val="24"/>
              </w:rPr>
              <w:fldChar w:fldCharType="begin"/>
            </w:r>
            <w:r w:rsidR="0084257F">
              <w:rPr>
                <w:b/>
              </w:rPr>
              <w:instrText>NUMPAGES</w:instrText>
            </w:r>
            <w:r>
              <w:rPr>
                <w:b/>
                <w:sz w:val="24"/>
                <w:szCs w:val="24"/>
              </w:rPr>
              <w:fldChar w:fldCharType="separate"/>
            </w:r>
            <w:r w:rsidR="00F27208">
              <w:rPr>
                <w:b/>
                <w:noProof/>
              </w:rPr>
              <w:t>11</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313" w:rsidRDefault="00852313">
      <w:r>
        <w:separator/>
      </w:r>
    </w:p>
  </w:footnote>
  <w:footnote w:type="continuationSeparator" w:id="0">
    <w:p w:rsidR="00852313" w:rsidRDefault="00852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182EBFD" wp14:editId="66A40F3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52313" w:rsidP="006B0C81">
    <w:pPr>
      <w:pStyle w:val="a7"/>
      <w:pBdr>
        <w:bottom w:val="none" w:sz="0" w:space="1" w:color="auto"/>
      </w:pBdr>
      <w:tabs>
        <w:tab w:val="clear" w:pos="8306"/>
        <w:tab w:val="left" w:pos="6800"/>
      </w:tabs>
      <w:spacing w:line="320" w:lineRule="exact"/>
      <w:ind w:firstLineChars="500" w:firstLine="900"/>
      <w:jc w:val="left"/>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807AD" w:rsidRDefault="006807AD" w:rsidP="006807AD">
                <w:pPr>
                  <w:rPr>
                    <w:sz w:val="18"/>
                    <w:szCs w:val="18"/>
                  </w:rPr>
                </w:pPr>
                <w:r>
                  <w:rPr>
                    <w:rFonts w:hint="eastAsia"/>
                    <w:sz w:val="18"/>
                    <w:szCs w:val="18"/>
                  </w:rPr>
                  <w:t>ISC-B-II-12(05</w:t>
                </w:r>
                <w:r>
                  <w:rPr>
                    <w:rFonts w:hint="eastAsia"/>
                    <w:sz w:val="18"/>
                    <w:szCs w:val="18"/>
                  </w:rPr>
                  <w:t>版）</w:t>
                </w:r>
              </w:p>
              <w:p w:rsidR="00642669" w:rsidRDefault="00642669"/>
            </w:txbxContent>
          </v:textbox>
        </v:shape>
      </w:pict>
    </w:r>
    <w:r w:rsidR="0084257F">
      <w:rPr>
        <w:rStyle w:val="CharChar1"/>
        <w:rFonts w:hint="default"/>
        <w:w w:val="90"/>
      </w:rPr>
      <w:t xml:space="preserve">Beijing International </w:t>
    </w:r>
    <w:proofErr w:type="spellStart"/>
    <w:r w:rsidR="0084257F">
      <w:rPr>
        <w:rStyle w:val="CharChar1"/>
        <w:rFonts w:hint="default"/>
        <w:w w:val="90"/>
      </w:rPr>
      <w:t>Otandard</w:t>
    </w:r>
    <w:proofErr w:type="spellEnd"/>
    <w:r w:rsidR="0084257F">
      <w:rPr>
        <w:rStyle w:val="CharChar1"/>
        <w:rFonts w:hint="default"/>
        <w:w w:val="90"/>
      </w:rPr>
      <w:t xml:space="preserve"> united Certification </w:t>
    </w:r>
    <w:proofErr w:type="spellStart"/>
    <w:r w:rsidR="0084257F">
      <w:rPr>
        <w:rStyle w:val="CharChar1"/>
        <w:rFonts w:hint="default"/>
        <w:w w:val="90"/>
      </w:rPr>
      <w:t>Co.</w:t>
    </w:r>
    <w:proofErr w:type="gramStart"/>
    <w:r w:rsidR="0084257F">
      <w:rPr>
        <w:rStyle w:val="CharChar1"/>
        <w:rFonts w:hint="default"/>
        <w:w w:val="90"/>
      </w:rPr>
      <w:t>,Ltd</w:t>
    </w:r>
    <w:proofErr w:type="spellEnd"/>
    <w:proofErr w:type="gramEnd"/>
    <w:r w:rsidR="0084257F">
      <w:rPr>
        <w:rStyle w:val="CharChar1"/>
        <w:rFonts w:hint="default"/>
        <w:w w:val="90"/>
      </w:rPr>
      <w:t>.</w:t>
    </w:r>
    <w:r w:rsidR="006B0C81">
      <w:rPr>
        <w:rStyle w:val="CharChar1"/>
        <w:rFonts w:hint="default"/>
        <w:w w:val="90"/>
      </w:rPr>
      <w:tab/>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68E53F4"/>
    <w:multiLevelType w:val="hybridMultilevel"/>
    <w:tmpl w:val="DE3644F4"/>
    <w:lvl w:ilvl="0" w:tplc="04090011">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8F593E4"/>
    <w:multiLevelType w:val="singleLevel"/>
    <w:tmpl w:val="58F593E4"/>
    <w:lvl w:ilvl="0">
      <w:start w:val="1"/>
      <w:numFmt w:val="decimal"/>
      <w:suff w:val="nothing"/>
      <w:lvlText w:val="%1、"/>
      <w:lvlJc w:val="left"/>
    </w:lvl>
  </w:abstractNum>
  <w:abstractNum w:abstractNumId="11">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FCE3C82"/>
    <w:multiLevelType w:val="hybridMultilevel"/>
    <w:tmpl w:val="3F228390"/>
    <w:lvl w:ilvl="0" w:tplc="74E87C62">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5"/>
  </w:num>
  <w:num w:numId="5">
    <w:abstractNumId w:val="4"/>
  </w:num>
  <w:num w:numId="6">
    <w:abstractNumId w:val="13"/>
  </w:num>
  <w:num w:numId="7">
    <w:abstractNumId w:val="11"/>
  </w:num>
  <w:num w:numId="8">
    <w:abstractNumId w:val="7"/>
  </w:num>
  <w:num w:numId="9">
    <w:abstractNumId w:val="1"/>
  </w:num>
  <w:num w:numId="10">
    <w:abstractNumId w:val="5"/>
  </w:num>
  <w:num w:numId="11">
    <w:abstractNumId w:val="14"/>
  </w:num>
  <w:num w:numId="12">
    <w:abstractNumId w:val="2"/>
  </w:num>
  <w:num w:numId="13">
    <w:abstractNumId w:val="3"/>
  </w:num>
  <w:num w:numId="14">
    <w:abstractNumId w:val="1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048E"/>
    <w:rsid w:val="00012671"/>
    <w:rsid w:val="00014869"/>
    <w:rsid w:val="000237F6"/>
    <w:rsid w:val="000242D4"/>
    <w:rsid w:val="00024F5B"/>
    <w:rsid w:val="00027F84"/>
    <w:rsid w:val="00033336"/>
    <w:rsid w:val="000333A2"/>
    <w:rsid w:val="000333EB"/>
    <w:rsid w:val="0003373A"/>
    <w:rsid w:val="00034D78"/>
    <w:rsid w:val="00046911"/>
    <w:rsid w:val="00046C5E"/>
    <w:rsid w:val="00051DBB"/>
    <w:rsid w:val="000533B7"/>
    <w:rsid w:val="000545F3"/>
    <w:rsid w:val="00061775"/>
    <w:rsid w:val="00066794"/>
    <w:rsid w:val="000678A5"/>
    <w:rsid w:val="00075039"/>
    <w:rsid w:val="000753A8"/>
    <w:rsid w:val="00075451"/>
    <w:rsid w:val="00077C91"/>
    <w:rsid w:val="00085736"/>
    <w:rsid w:val="00096AF9"/>
    <w:rsid w:val="00096B85"/>
    <w:rsid w:val="00097899"/>
    <w:rsid w:val="000A0B92"/>
    <w:rsid w:val="000A37D6"/>
    <w:rsid w:val="000B731C"/>
    <w:rsid w:val="000B7933"/>
    <w:rsid w:val="000C09F5"/>
    <w:rsid w:val="000C2C4B"/>
    <w:rsid w:val="000D19F5"/>
    <w:rsid w:val="000D311D"/>
    <w:rsid w:val="000D3FA8"/>
    <w:rsid w:val="000D67A5"/>
    <w:rsid w:val="000D70FB"/>
    <w:rsid w:val="000E231C"/>
    <w:rsid w:val="000E4D68"/>
    <w:rsid w:val="000F5929"/>
    <w:rsid w:val="00100DCD"/>
    <w:rsid w:val="00103E45"/>
    <w:rsid w:val="001127A2"/>
    <w:rsid w:val="001138EB"/>
    <w:rsid w:val="00115E95"/>
    <w:rsid w:val="00120A16"/>
    <w:rsid w:val="001359C9"/>
    <w:rsid w:val="00140386"/>
    <w:rsid w:val="00142E83"/>
    <w:rsid w:val="0015029E"/>
    <w:rsid w:val="0015730C"/>
    <w:rsid w:val="00164D22"/>
    <w:rsid w:val="00166CF6"/>
    <w:rsid w:val="00170A8A"/>
    <w:rsid w:val="001767AE"/>
    <w:rsid w:val="0017683D"/>
    <w:rsid w:val="00183DC1"/>
    <w:rsid w:val="0019177B"/>
    <w:rsid w:val="001919D5"/>
    <w:rsid w:val="00192F07"/>
    <w:rsid w:val="00194234"/>
    <w:rsid w:val="00197707"/>
    <w:rsid w:val="001A2D7F"/>
    <w:rsid w:val="001A7935"/>
    <w:rsid w:val="001B15F1"/>
    <w:rsid w:val="001B5577"/>
    <w:rsid w:val="001B762D"/>
    <w:rsid w:val="001B78C4"/>
    <w:rsid w:val="001D593B"/>
    <w:rsid w:val="001D660E"/>
    <w:rsid w:val="001E1513"/>
    <w:rsid w:val="001E4832"/>
    <w:rsid w:val="001F346F"/>
    <w:rsid w:val="001F5605"/>
    <w:rsid w:val="00203613"/>
    <w:rsid w:val="00223692"/>
    <w:rsid w:val="00223FF3"/>
    <w:rsid w:val="00231B66"/>
    <w:rsid w:val="00252D43"/>
    <w:rsid w:val="00262CAF"/>
    <w:rsid w:val="00264460"/>
    <w:rsid w:val="00275814"/>
    <w:rsid w:val="002776E7"/>
    <w:rsid w:val="00285D7E"/>
    <w:rsid w:val="00287C9F"/>
    <w:rsid w:val="00292B15"/>
    <w:rsid w:val="0029787B"/>
    <w:rsid w:val="002A665C"/>
    <w:rsid w:val="002B4347"/>
    <w:rsid w:val="002B435B"/>
    <w:rsid w:val="002B6C2A"/>
    <w:rsid w:val="002B7B83"/>
    <w:rsid w:val="002E6CA1"/>
    <w:rsid w:val="002E7040"/>
    <w:rsid w:val="002E76FB"/>
    <w:rsid w:val="002F62B1"/>
    <w:rsid w:val="002F7C6D"/>
    <w:rsid w:val="00306E61"/>
    <w:rsid w:val="00314580"/>
    <w:rsid w:val="00322EA7"/>
    <w:rsid w:val="00325519"/>
    <w:rsid w:val="003260BE"/>
    <w:rsid w:val="003306C2"/>
    <w:rsid w:val="00334A10"/>
    <w:rsid w:val="00334C0C"/>
    <w:rsid w:val="00337922"/>
    <w:rsid w:val="00340867"/>
    <w:rsid w:val="00346079"/>
    <w:rsid w:val="003736F9"/>
    <w:rsid w:val="00380837"/>
    <w:rsid w:val="003817EB"/>
    <w:rsid w:val="00381C13"/>
    <w:rsid w:val="00383CCB"/>
    <w:rsid w:val="00385E5E"/>
    <w:rsid w:val="00391853"/>
    <w:rsid w:val="003A198A"/>
    <w:rsid w:val="003A1EE9"/>
    <w:rsid w:val="003A7FBC"/>
    <w:rsid w:val="003C0A70"/>
    <w:rsid w:val="003C6BAD"/>
    <w:rsid w:val="003D0114"/>
    <w:rsid w:val="003D2C37"/>
    <w:rsid w:val="003D4ED4"/>
    <w:rsid w:val="003E2AAB"/>
    <w:rsid w:val="003E4429"/>
    <w:rsid w:val="003E5231"/>
    <w:rsid w:val="003E5236"/>
    <w:rsid w:val="003E6AF2"/>
    <w:rsid w:val="003E7888"/>
    <w:rsid w:val="003F2364"/>
    <w:rsid w:val="004028A5"/>
    <w:rsid w:val="00402E14"/>
    <w:rsid w:val="00403E03"/>
    <w:rsid w:val="00404142"/>
    <w:rsid w:val="00410914"/>
    <w:rsid w:val="00414948"/>
    <w:rsid w:val="0041583C"/>
    <w:rsid w:val="004336AB"/>
    <w:rsid w:val="00435BD2"/>
    <w:rsid w:val="0043778E"/>
    <w:rsid w:val="004448A8"/>
    <w:rsid w:val="00444B80"/>
    <w:rsid w:val="004454CD"/>
    <w:rsid w:val="00445522"/>
    <w:rsid w:val="00451001"/>
    <w:rsid w:val="00462098"/>
    <w:rsid w:val="004807FE"/>
    <w:rsid w:val="00487BAB"/>
    <w:rsid w:val="00491F9E"/>
    <w:rsid w:val="004A2531"/>
    <w:rsid w:val="004A681B"/>
    <w:rsid w:val="004B095E"/>
    <w:rsid w:val="004B10FD"/>
    <w:rsid w:val="004B11D9"/>
    <w:rsid w:val="004B20B0"/>
    <w:rsid w:val="004B6B2B"/>
    <w:rsid w:val="004C3DBA"/>
    <w:rsid w:val="004C4AEC"/>
    <w:rsid w:val="004C5CE9"/>
    <w:rsid w:val="004D05B0"/>
    <w:rsid w:val="004D3389"/>
    <w:rsid w:val="004D532C"/>
    <w:rsid w:val="004D6DA4"/>
    <w:rsid w:val="004E2E37"/>
    <w:rsid w:val="004F4C01"/>
    <w:rsid w:val="004F7428"/>
    <w:rsid w:val="00502083"/>
    <w:rsid w:val="00506C94"/>
    <w:rsid w:val="005119B3"/>
    <w:rsid w:val="00513E0F"/>
    <w:rsid w:val="005211D0"/>
    <w:rsid w:val="00527E26"/>
    <w:rsid w:val="00536930"/>
    <w:rsid w:val="00540918"/>
    <w:rsid w:val="00542737"/>
    <w:rsid w:val="005441E5"/>
    <w:rsid w:val="005545AC"/>
    <w:rsid w:val="00564E53"/>
    <w:rsid w:val="00567E81"/>
    <w:rsid w:val="00582990"/>
    <w:rsid w:val="00582F4D"/>
    <w:rsid w:val="00583DB5"/>
    <w:rsid w:val="005903A3"/>
    <w:rsid w:val="00595E10"/>
    <w:rsid w:val="00597C8D"/>
    <w:rsid w:val="005A34BB"/>
    <w:rsid w:val="005B3251"/>
    <w:rsid w:val="005C0136"/>
    <w:rsid w:val="005C1F6B"/>
    <w:rsid w:val="005D488A"/>
    <w:rsid w:val="005E39EA"/>
    <w:rsid w:val="005E486D"/>
    <w:rsid w:val="005E4BB2"/>
    <w:rsid w:val="006017B5"/>
    <w:rsid w:val="0060453B"/>
    <w:rsid w:val="00606EE9"/>
    <w:rsid w:val="00610889"/>
    <w:rsid w:val="00617BF7"/>
    <w:rsid w:val="00627710"/>
    <w:rsid w:val="00632336"/>
    <w:rsid w:val="00633C40"/>
    <w:rsid w:val="00636CCC"/>
    <w:rsid w:val="00642669"/>
    <w:rsid w:val="00644FE2"/>
    <w:rsid w:val="00645136"/>
    <w:rsid w:val="00653D06"/>
    <w:rsid w:val="00653F03"/>
    <w:rsid w:val="00656362"/>
    <w:rsid w:val="00665260"/>
    <w:rsid w:val="006736CD"/>
    <w:rsid w:val="00674B3E"/>
    <w:rsid w:val="0067640C"/>
    <w:rsid w:val="006807AD"/>
    <w:rsid w:val="00680F5C"/>
    <w:rsid w:val="0068526D"/>
    <w:rsid w:val="00686AED"/>
    <w:rsid w:val="0069467C"/>
    <w:rsid w:val="006A3A16"/>
    <w:rsid w:val="006A40E0"/>
    <w:rsid w:val="006B02A5"/>
    <w:rsid w:val="006B0C81"/>
    <w:rsid w:val="006B49CA"/>
    <w:rsid w:val="006B6877"/>
    <w:rsid w:val="006C0C9A"/>
    <w:rsid w:val="006C431B"/>
    <w:rsid w:val="006C5F17"/>
    <w:rsid w:val="006C67E9"/>
    <w:rsid w:val="006C7B47"/>
    <w:rsid w:val="006D7BAD"/>
    <w:rsid w:val="006E1DF1"/>
    <w:rsid w:val="006E2FE5"/>
    <w:rsid w:val="006E454A"/>
    <w:rsid w:val="006E547A"/>
    <w:rsid w:val="006E63E5"/>
    <w:rsid w:val="006E678B"/>
    <w:rsid w:val="007009B6"/>
    <w:rsid w:val="00705795"/>
    <w:rsid w:val="00706742"/>
    <w:rsid w:val="007067F3"/>
    <w:rsid w:val="00706933"/>
    <w:rsid w:val="00713ECA"/>
    <w:rsid w:val="00714E4F"/>
    <w:rsid w:val="0073317D"/>
    <w:rsid w:val="0073498A"/>
    <w:rsid w:val="0073640D"/>
    <w:rsid w:val="00751E25"/>
    <w:rsid w:val="007552F3"/>
    <w:rsid w:val="00755513"/>
    <w:rsid w:val="007631FD"/>
    <w:rsid w:val="00770AC4"/>
    <w:rsid w:val="007757F3"/>
    <w:rsid w:val="00780D8D"/>
    <w:rsid w:val="00786554"/>
    <w:rsid w:val="00796C8A"/>
    <w:rsid w:val="007D1134"/>
    <w:rsid w:val="007D54D2"/>
    <w:rsid w:val="007D7047"/>
    <w:rsid w:val="007E30DB"/>
    <w:rsid w:val="007E4C55"/>
    <w:rsid w:val="007E6AEB"/>
    <w:rsid w:val="00803C8E"/>
    <w:rsid w:val="0081609E"/>
    <w:rsid w:val="008331CA"/>
    <w:rsid w:val="0084257F"/>
    <w:rsid w:val="0085073D"/>
    <w:rsid w:val="00852313"/>
    <w:rsid w:val="00854914"/>
    <w:rsid w:val="00854E98"/>
    <w:rsid w:val="00862ED1"/>
    <w:rsid w:val="008755DA"/>
    <w:rsid w:val="00876495"/>
    <w:rsid w:val="00881982"/>
    <w:rsid w:val="0088562A"/>
    <w:rsid w:val="00885A7A"/>
    <w:rsid w:val="0089324A"/>
    <w:rsid w:val="008973EE"/>
    <w:rsid w:val="008A7493"/>
    <w:rsid w:val="008A7789"/>
    <w:rsid w:val="008B367B"/>
    <w:rsid w:val="008B3C94"/>
    <w:rsid w:val="008B4005"/>
    <w:rsid w:val="008B793B"/>
    <w:rsid w:val="008D175F"/>
    <w:rsid w:val="008D6CA6"/>
    <w:rsid w:val="008E3D7A"/>
    <w:rsid w:val="008E54C3"/>
    <w:rsid w:val="008E5780"/>
    <w:rsid w:val="008F640C"/>
    <w:rsid w:val="009068A5"/>
    <w:rsid w:val="0093005D"/>
    <w:rsid w:val="009318B6"/>
    <w:rsid w:val="00936C81"/>
    <w:rsid w:val="00941C88"/>
    <w:rsid w:val="00946314"/>
    <w:rsid w:val="009554A9"/>
    <w:rsid w:val="00967DEB"/>
    <w:rsid w:val="00971600"/>
    <w:rsid w:val="009760A8"/>
    <w:rsid w:val="00981521"/>
    <w:rsid w:val="009865DD"/>
    <w:rsid w:val="00990AF0"/>
    <w:rsid w:val="00990CC2"/>
    <w:rsid w:val="009973B4"/>
    <w:rsid w:val="009A457A"/>
    <w:rsid w:val="009B118D"/>
    <w:rsid w:val="009B6326"/>
    <w:rsid w:val="009C1EE2"/>
    <w:rsid w:val="009C28C1"/>
    <w:rsid w:val="009D20CD"/>
    <w:rsid w:val="009D5430"/>
    <w:rsid w:val="009E0E6E"/>
    <w:rsid w:val="009E1A2C"/>
    <w:rsid w:val="009E2EC5"/>
    <w:rsid w:val="009E7F10"/>
    <w:rsid w:val="009F0EDA"/>
    <w:rsid w:val="009F18AF"/>
    <w:rsid w:val="009F3172"/>
    <w:rsid w:val="009F4A90"/>
    <w:rsid w:val="009F5F4E"/>
    <w:rsid w:val="009F7EED"/>
    <w:rsid w:val="00A0419F"/>
    <w:rsid w:val="00A1110F"/>
    <w:rsid w:val="00A1730B"/>
    <w:rsid w:val="00A26176"/>
    <w:rsid w:val="00A2734C"/>
    <w:rsid w:val="00A30DDE"/>
    <w:rsid w:val="00A335ED"/>
    <w:rsid w:val="00A513EC"/>
    <w:rsid w:val="00A54304"/>
    <w:rsid w:val="00A6146F"/>
    <w:rsid w:val="00A813B4"/>
    <w:rsid w:val="00A82330"/>
    <w:rsid w:val="00A84FD3"/>
    <w:rsid w:val="00A85563"/>
    <w:rsid w:val="00A902BB"/>
    <w:rsid w:val="00A90A02"/>
    <w:rsid w:val="00A91442"/>
    <w:rsid w:val="00AA543E"/>
    <w:rsid w:val="00AB0334"/>
    <w:rsid w:val="00AB45AC"/>
    <w:rsid w:val="00AB6F50"/>
    <w:rsid w:val="00AD32FD"/>
    <w:rsid w:val="00AE76A3"/>
    <w:rsid w:val="00AF0AAB"/>
    <w:rsid w:val="00AF1D69"/>
    <w:rsid w:val="00B02129"/>
    <w:rsid w:val="00B1235B"/>
    <w:rsid w:val="00B174FF"/>
    <w:rsid w:val="00B215FF"/>
    <w:rsid w:val="00B33C9F"/>
    <w:rsid w:val="00B341C5"/>
    <w:rsid w:val="00B40476"/>
    <w:rsid w:val="00B43CE9"/>
    <w:rsid w:val="00B4486C"/>
    <w:rsid w:val="00B61FC2"/>
    <w:rsid w:val="00B63B5A"/>
    <w:rsid w:val="00B71B46"/>
    <w:rsid w:val="00B82EA5"/>
    <w:rsid w:val="00B90A0E"/>
    <w:rsid w:val="00B90C2C"/>
    <w:rsid w:val="00B96207"/>
    <w:rsid w:val="00BA2032"/>
    <w:rsid w:val="00BB2AFA"/>
    <w:rsid w:val="00BB5C9E"/>
    <w:rsid w:val="00BB6A1B"/>
    <w:rsid w:val="00BD23EC"/>
    <w:rsid w:val="00BE4239"/>
    <w:rsid w:val="00BE4BA8"/>
    <w:rsid w:val="00BF597E"/>
    <w:rsid w:val="00C1436A"/>
    <w:rsid w:val="00C25D03"/>
    <w:rsid w:val="00C30B76"/>
    <w:rsid w:val="00C35DF4"/>
    <w:rsid w:val="00C3798B"/>
    <w:rsid w:val="00C441A3"/>
    <w:rsid w:val="00C453D5"/>
    <w:rsid w:val="00C45693"/>
    <w:rsid w:val="00C51A36"/>
    <w:rsid w:val="00C55228"/>
    <w:rsid w:val="00C63C6D"/>
    <w:rsid w:val="00C662F4"/>
    <w:rsid w:val="00C66CD2"/>
    <w:rsid w:val="00C73A1A"/>
    <w:rsid w:val="00C74DF3"/>
    <w:rsid w:val="00C80D84"/>
    <w:rsid w:val="00C86445"/>
    <w:rsid w:val="00C900D1"/>
    <w:rsid w:val="00C926D4"/>
    <w:rsid w:val="00C96ECF"/>
    <w:rsid w:val="00CA17E5"/>
    <w:rsid w:val="00CA37AD"/>
    <w:rsid w:val="00CA6325"/>
    <w:rsid w:val="00CC782B"/>
    <w:rsid w:val="00CD391A"/>
    <w:rsid w:val="00CD4BD0"/>
    <w:rsid w:val="00CE315A"/>
    <w:rsid w:val="00CE6D44"/>
    <w:rsid w:val="00CF02A1"/>
    <w:rsid w:val="00CF497F"/>
    <w:rsid w:val="00D0652E"/>
    <w:rsid w:val="00D06F59"/>
    <w:rsid w:val="00D17304"/>
    <w:rsid w:val="00D222CA"/>
    <w:rsid w:val="00D23321"/>
    <w:rsid w:val="00D31BC2"/>
    <w:rsid w:val="00D33168"/>
    <w:rsid w:val="00D339B3"/>
    <w:rsid w:val="00D3523F"/>
    <w:rsid w:val="00D4304E"/>
    <w:rsid w:val="00D60DBD"/>
    <w:rsid w:val="00D75D24"/>
    <w:rsid w:val="00D77628"/>
    <w:rsid w:val="00D81225"/>
    <w:rsid w:val="00D8388C"/>
    <w:rsid w:val="00D91E07"/>
    <w:rsid w:val="00D922F0"/>
    <w:rsid w:val="00D923C6"/>
    <w:rsid w:val="00D94D50"/>
    <w:rsid w:val="00D96B09"/>
    <w:rsid w:val="00DA6D75"/>
    <w:rsid w:val="00DA6EE2"/>
    <w:rsid w:val="00DB131E"/>
    <w:rsid w:val="00DC39C3"/>
    <w:rsid w:val="00DC67BD"/>
    <w:rsid w:val="00DC6B31"/>
    <w:rsid w:val="00DD0CD8"/>
    <w:rsid w:val="00DD44CD"/>
    <w:rsid w:val="00DD6F21"/>
    <w:rsid w:val="00DD7CF8"/>
    <w:rsid w:val="00DE150E"/>
    <w:rsid w:val="00DE60CF"/>
    <w:rsid w:val="00DF3DE3"/>
    <w:rsid w:val="00E057B5"/>
    <w:rsid w:val="00E11FF1"/>
    <w:rsid w:val="00E1555A"/>
    <w:rsid w:val="00E172D1"/>
    <w:rsid w:val="00E23D5B"/>
    <w:rsid w:val="00E260ED"/>
    <w:rsid w:val="00E30F8C"/>
    <w:rsid w:val="00E5749F"/>
    <w:rsid w:val="00E66F8E"/>
    <w:rsid w:val="00E67C54"/>
    <w:rsid w:val="00E70666"/>
    <w:rsid w:val="00E7340C"/>
    <w:rsid w:val="00E739AF"/>
    <w:rsid w:val="00E74748"/>
    <w:rsid w:val="00E75BF1"/>
    <w:rsid w:val="00E768F1"/>
    <w:rsid w:val="00E82C8A"/>
    <w:rsid w:val="00E84CDF"/>
    <w:rsid w:val="00E862C0"/>
    <w:rsid w:val="00E96F99"/>
    <w:rsid w:val="00EA3B64"/>
    <w:rsid w:val="00EB0164"/>
    <w:rsid w:val="00EC324D"/>
    <w:rsid w:val="00ED0F62"/>
    <w:rsid w:val="00ED6E03"/>
    <w:rsid w:val="00F04412"/>
    <w:rsid w:val="00F128EF"/>
    <w:rsid w:val="00F14302"/>
    <w:rsid w:val="00F16A69"/>
    <w:rsid w:val="00F22405"/>
    <w:rsid w:val="00F25A3E"/>
    <w:rsid w:val="00F27208"/>
    <w:rsid w:val="00F315A7"/>
    <w:rsid w:val="00F31F44"/>
    <w:rsid w:val="00F41512"/>
    <w:rsid w:val="00F44F05"/>
    <w:rsid w:val="00F61533"/>
    <w:rsid w:val="00F74505"/>
    <w:rsid w:val="00F77D93"/>
    <w:rsid w:val="00F81F88"/>
    <w:rsid w:val="00F8212E"/>
    <w:rsid w:val="00F836F3"/>
    <w:rsid w:val="00F83F61"/>
    <w:rsid w:val="00F8527E"/>
    <w:rsid w:val="00F920F4"/>
    <w:rsid w:val="00F95B49"/>
    <w:rsid w:val="00F96C53"/>
    <w:rsid w:val="00FA2C55"/>
    <w:rsid w:val="00FA4B73"/>
    <w:rsid w:val="00FA6F4E"/>
    <w:rsid w:val="00FB27A9"/>
    <w:rsid w:val="00FB2E5A"/>
    <w:rsid w:val="00FC0FE8"/>
    <w:rsid w:val="00FC12B9"/>
    <w:rsid w:val="00FC3688"/>
    <w:rsid w:val="00FC5E84"/>
    <w:rsid w:val="00FD13DF"/>
    <w:rsid w:val="00FD281C"/>
    <w:rsid w:val="00FD3971"/>
    <w:rsid w:val="00FE0B48"/>
    <w:rsid w:val="00FF04EE"/>
    <w:rsid w:val="00FF231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49F"/>
    <w:pPr>
      <w:widowControl w:val="0"/>
      <w:jc w:val="both"/>
    </w:pPr>
    <w:rPr>
      <w:kern w:val="2"/>
      <w:sz w:val="21"/>
    </w:rPr>
  </w:style>
  <w:style w:type="paragraph" w:styleId="3">
    <w:name w:val="heading 3"/>
    <w:basedOn w:val="a"/>
    <w:next w:val="a"/>
    <w:uiPriority w:val="9"/>
    <w:semiHidden/>
    <w:unhideWhenUsed/>
    <w:qFormat/>
    <w:rsid w:val="00E5749F"/>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5749F"/>
    <w:pPr>
      <w:ind w:firstLineChars="200" w:firstLine="480"/>
    </w:pPr>
    <w:rPr>
      <w:sz w:val="24"/>
    </w:rPr>
  </w:style>
  <w:style w:type="paragraph" w:styleId="a4">
    <w:name w:val="Plain Text"/>
    <w:basedOn w:val="a"/>
    <w:link w:val="Char"/>
    <w:unhideWhenUsed/>
    <w:qFormat/>
    <w:rsid w:val="00E5749F"/>
    <w:rPr>
      <w:rFonts w:ascii="宋体" w:hAnsi="Courier New"/>
    </w:rPr>
  </w:style>
  <w:style w:type="paragraph" w:styleId="a5">
    <w:name w:val="Balloon Text"/>
    <w:basedOn w:val="a"/>
    <w:link w:val="Char0"/>
    <w:uiPriority w:val="99"/>
    <w:unhideWhenUsed/>
    <w:qFormat/>
    <w:rsid w:val="00E5749F"/>
    <w:rPr>
      <w:sz w:val="18"/>
      <w:szCs w:val="18"/>
    </w:rPr>
  </w:style>
  <w:style w:type="paragraph" w:styleId="a6">
    <w:name w:val="footer"/>
    <w:basedOn w:val="a"/>
    <w:link w:val="Char1"/>
    <w:uiPriority w:val="99"/>
    <w:unhideWhenUsed/>
    <w:qFormat/>
    <w:rsid w:val="00E5749F"/>
    <w:pPr>
      <w:tabs>
        <w:tab w:val="center" w:pos="4153"/>
        <w:tab w:val="right" w:pos="8306"/>
      </w:tabs>
      <w:snapToGrid w:val="0"/>
      <w:jc w:val="left"/>
    </w:pPr>
    <w:rPr>
      <w:sz w:val="18"/>
      <w:szCs w:val="18"/>
    </w:rPr>
  </w:style>
  <w:style w:type="paragraph" w:styleId="a7">
    <w:name w:val="header"/>
    <w:basedOn w:val="a"/>
    <w:link w:val="Char2"/>
    <w:unhideWhenUsed/>
    <w:qFormat/>
    <w:rsid w:val="00E5749F"/>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E5749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sid w:val="00E5749F"/>
    <w:rPr>
      <w:rFonts w:ascii="Times New Roman" w:eastAsia="宋体" w:hAnsi="Times New Roman" w:cs="Times New Roman"/>
      <w:sz w:val="18"/>
      <w:szCs w:val="18"/>
    </w:rPr>
  </w:style>
  <w:style w:type="character" w:customStyle="1" w:styleId="Char1">
    <w:name w:val="页脚 Char"/>
    <w:basedOn w:val="a0"/>
    <w:link w:val="a6"/>
    <w:uiPriority w:val="99"/>
    <w:qFormat/>
    <w:rsid w:val="00E5749F"/>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sid w:val="00E5749F"/>
    <w:rPr>
      <w:rFonts w:ascii="Times New Roman" w:eastAsia="宋体" w:hAnsi="Times New Roman" w:cs="Times New Roman"/>
      <w:sz w:val="18"/>
      <w:szCs w:val="18"/>
    </w:rPr>
  </w:style>
  <w:style w:type="character" w:customStyle="1" w:styleId="CharChar1">
    <w:name w:val="Char Char1"/>
    <w:qFormat/>
    <w:locked/>
    <w:rsid w:val="00E5749F"/>
    <w:rPr>
      <w:rFonts w:ascii="宋体" w:eastAsia="宋体" w:hAnsi="Courier New" w:hint="eastAsia"/>
      <w:kern w:val="2"/>
      <w:sz w:val="21"/>
      <w:lang w:val="en-US" w:eastAsia="zh-CN" w:bidi="ar-SA"/>
    </w:rPr>
  </w:style>
  <w:style w:type="paragraph" w:customStyle="1" w:styleId="Style2">
    <w:name w:val="_Style 2"/>
    <w:basedOn w:val="a"/>
    <w:uiPriority w:val="34"/>
    <w:qFormat/>
    <w:rsid w:val="00E5749F"/>
    <w:pPr>
      <w:ind w:firstLineChars="200" w:firstLine="420"/>
    </w:pPr>
    <w:rPr>
      <w:rFonts w:ascii="Calibri" w:hAnsi="Calibri"/>
      <w:szCs w:val="22"/>
    </w:rPr>
  </w:style>
  <w:style w:type="paragraph" w:styleId="a9">
    <w:name w:val="List Paragraph"/>
    <w:basedOn w:val="a"/>
    <w:uiPriority w:val="99"/>
    <w:qFormat/>
    <w:rsid w:val="00E5749F"/>
    <w:pPr>
      <w:ind w:firstLineChars="200" w:firstLine="420"/>
    </w:pPr>
  </w:style>
  <w:style w:type="character" w:customStyle="1" w:styleId="Char">
    <w:name w:val="纯文本 Char"/>
    <w:link w:val="a4"/>
    <w:qFormat/>
    <w:rsid w:val="006E454A"/>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 w:type="character" w:customStyle="1" w:styleId="Char">
    <w:name w:val="纯文本 Char"/>
    <w:link w:val="a4"/>
    <w:qFormat/>
    <w:rsid w:val="006E454A"/>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7580">
      <w:bodyDiv w:val="1"/>
      <w:marLeft w:val="0"/>
      <w:marRight w:val="0"/>
      <w:marTop w:val="0"/>
      <w:marBottom w:val="0"/>
      <w:divBdr>
        <w:top w:val="none" w:sz="0" w:space="0" w:color="auto"/>
        <w:left w:val="none" w:sz="0" w:space="0" w:color="auto"/>
        <w:bottom w:val="none" w:sz="0" w:space="0" w:color="auto"/>
        <w:right w:val="none" w:sz="0" w:space="0" w:color="auto"/>
      </w:divBdr>
    </w:div>
    <w:div w:id="70779561">
      <w:bodyDiv w:val="1"/>
      <w:marLeft w:val="0"/>
      <w:marRight w:val="0"/>
      <w:marTop w:val="0"/>
      <w:marBottom w:val="0"/>
      <w:divBdr>
        <w:top w:val="none" w:sz="0" w:space="0" w:color="auto"/>
        <w:left w:val="none" w:sz="0" w:space="0" w:color="auto"/>
        <w:bottom w:val="none" w:sz="0" w:space="0" w:color="auto"/>
        <w:right w:val="none" w:sz="0" w:space="0" w:color="auto"/>
      </w:divBdr>
    </w:div>
    <w:div w:id="415983995">
      <w:bodyDiv w:val="1"/>
      <w:marLeft w:val="0"/>
      <w:marRight w:val="0"/>
      <w:marTop w:val="0"/>
      <w:marBottom w:val="0"/>
      <w:divBdr>
        <w:top w:val="none" w:sz="0" w:space="0" w:color="auto"/>
        <w:left w:val="none" w:sz="0" w:space="0" w:color="auto"/>
        <w:bottom w:val="none" w:sz="0" w:space="0" w:color="auto"/>
        <w:right w:val="none" w:sz="0" w:space="0" w:color="auto"/>
      </w:divBdr>
    </w:div>
    <w:div w:id="1015350316">
      <w:bodyDiv w:val="1"/>
      <w:marLeft w:val="0"/>
      <w:marRight w:val="0"/>
      <w:marTop w:val="0"/>
      <w:marBottom w:val="0"/>
      <w:divBdr>
        <w:top w:val="none" w:sz="0" w:space="0" w:color="auto"/>
        <w:left w:val="none" w:sz="0" w:space="0" w:color="auto"/>
        <w:bottom w:val="none" w:sz="0" w:space="0" w:color="auto"/>
        <w:right w:val="none" w:sz="0" w:space="0" w:color="auto"/>
      </w:divBdr>
    </w:div>
    <w:div w:id="137750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0DE1F9-5937-4AD8-8554-365E0D66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11</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463</cp:revision>
  <dcterms:created xsi:type="dcterms:W3CDTF">2015-06-17T12:51:00Z</dcterms:created>
  <dcterms:modified xsi:type="dcterms:W3CDTF">2021-11-04T03:10:00Z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