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E70" w:rsidRDefault="000E6E70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</w:t>
      </w:r>
      <w:r w:rsidRPr="00117FE5">
        <w:rPr>
          <w:rFonts w:ascii="宋体" w:hAnsi="宋体"/>
          <w:szCs w:val="21"/>
        </w:rPr>
        <w:t>：</w:t>
      </w:r>
      <w:r w:rsidR="004214E1" w:rsidRPr="004214E1">
        <w:rPr>
          <w:rFonts w:ascii="宋体" w:hAnsi="宋体" w:hint="eastAsia"/>
          <w:szCs w:val="21"/>
          <w:u w:val="single"/>
        </w:rPr>
        <w:t>1086</w:t>
      </w:r>
      <w:r w:rsidRPr="00117FE5">
        <w:rPr>
          <w:rFonts w:ascii="宋体" w:hAnsi="宋体" w:hint="eastAsia"/>
          <w:szCs w:val="21"/>
          <w:u w:val="single"/>
        </w:rPr>
        <w:t>-202</w:t>
      </w:r>
      <w:r w:rsidR="008C0493" w:rsidRPr="00117FE5">
        <w:rPr>
          <w:rFonts w:ascii="宋体" w:hAnsi="宋体"/>
          <w:szCs w:val="21"/>
          <w:u w:val="single"/>
        </w:rPr>
        <w:t>1</w:t>
      </w:r>
    </w:p>
    <w:p w:rsidR="000E6E70" w:rsidRDefault="000E6E7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0E6E70" w:rsidRPr="00117FE5" w:rsidRDefault="000E6E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r w:rsidR="00441F59">
        <w:rPr>
          <w:rFonts w:hint="eastAsia"/>
          <w:sz w:val="24"/>
          <w:szCs w:val="24"/>
        </w:rPr>
        <w:t>大航有能电气</w:t>
      </w:r>
      <w:r w:rsidR="008C0493" w:rsidRPr="00117FE5">
        <w:rPr>
          <w:rFonts w:hint="eastAsia"/>
          <w:sz w:val="24"/>
          <w:szCs w:val="24"/>
        </w:rPr>
        <w:t>有限公司</w:t>
      </w:r>
    </w:p>
    <w:p w:rsidR="000E6E70" w:rsidRPr="00117FE5" w:rsidRDefault="00950BE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1270</wp:posOffset>
            </wp:positionV>
            <wp:extent cx="752475" cy="450850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E70" w:rsidRPr="00117FE5">
        <w:rPr>
          <w:rFonts w:hint="eastAsia"/>
          <w:sz w:val="24"/>
          <w:szCs w:val="24"/>
        </w:rPr>
        <w:t>审核员：</w:t>
      </w:r>
      <w:r w:rsidR="000E6E70" w:rsidRPr="00117FE5">
        <w:rPr>
          <w:rFonts w:hint="eastAsia"/>
          <w:sz w:val="24"/>
          <w:szCs w:val="24"/>
        </w:rPr>
        <w:t xml:space="preserve">                                </w:t>
      </w:r>
      <w:r w:rsidR="0047073C">
        <w:rPr>
          <w:rFonts w:hint="eastAsia"/>
          <w:sz w:val="24"/>
          <w:szCs w:val="24"/>
        </w:rPr>
        <w:t xml:space="preserve">  </w:t>
      </w:r>
      <w:r w:rsidR="000E6E70" w:rsidRPr="00117FE5">
        <w:rPr>
          <w:rFonts w:hint="eastAsia"/>
          <w:sz w:val="24"/>
          <w:szCs w:val="24"/>
        </w:rPr>
        <w:t>审核日期：</w:t>
      </w:r>
      <w:r w:rsidR="000E6E70" w:rsidRPr="00117FE5">
        <w:rPr>
          <w:rFonts w:hint="eastAsia"/>
          <w:sz w:val="24"/>
          <w:szCs w:val="24"/>
        </w:rPr>
        <w:t xml:space="preserve"> </w:t>
      </w:r>
      <w:r w:rsidR="000E6E70" w:rsidRPr="00117FE5">
        <w:rPr>
          <w:rFonts w:ascii="宋体" w:hAnsi="宋体" w:cs="宋体" w:hint="eastAsia"/>
          <w:szCs w:val="21"/>
        </w:rPr>
        <w:t>202</w:t>
      </w:r>
      <w:r w:rsidR="008C0493" w:rsidRPr="00117FE5">
        <w:rPr>
          <w:rFonts w:ascii="宋体" w:hAnsi="宋体" w:cs="宋体"/>
          <w:szCs w:val="21"/>
        </w:rPr>
        <w:t>1</w:t>
      </w:r>
      <w:r w:rsidR="000E6E70" w:rsidRPr="00117FE5">
        <w:rPr>
          <w:rFonts w:ascii="宋体" w:hAnsi="宋体" w:cs="宋体" w:hint="eastAsia"/>
          <w:szCs w:val="21"/>
        </w:rPr>
        <w:t>年</w:t>
      </w:r>
      <w:r w:rsidR="00441F59">
        <w:rPr>
          <w:rFonts w:ascii="宋体" w:hAnsi="宋体" w:cs="宋体" w:hint="eastAsia"/>
          <w:szCs w:val="21"/>
        </w:rPr>
        <w:t>10</w:t>
      </w:r>
      <w:r w:rsidR="000E6E70" w:rsidRPr="00117FE5">
        <w:rPr>
          <w:rFonts w:ascii="宋体" w:hAnsi="宋体" w:cs="宋体" w:hint="eastAsia"/>
          <w:szCs w:val="21"/>
        </w:rPr>
        <w:t>月</w:t>
      </w:r>
      <w:r w:rsidR="00441F59">
        <w:rPr>
          <w:rFonts w:ascii="宋体" w:hAnsi="宋体" w:cs="宋体" w:hint="eastAsia"/>
          <w:szCs w:val="21"/>
        </w:rPr>
        <w:t>23</w:t>
      </w:r>
      <w:r w:rsidR="000E6E70" w:rsidRPr="00117FE5">
        <w:rPr>
          <w:rFonts w:ascii="宋体" w:hAnsi="宋体" w:cs="宋体" w:hint="eastAsia"/>
          <w:szCs w:val="21"/>
        </w:rPr>
        <w:t>日</w:t>
      </w:r>
      <w:r w:rsidR="0047073C">
        <w:rPr>
          <w:rFonts w:ascii="宋体" w:hAnsi="宋体" w:cs="宋体" w:hint="eastAsia"/>
          <w:szCs w:val="21"/>
        </w:rPr>
        <w:t>～</w:t>
      </w:r>
      <w:r w:rsidR="00441F59">
        <w:rPr>
          <w:rFonts w:ascii="宋体" w:hAnsi="宋体" w:cs="宋体" w:hint="eastAsia"/>
          <w:szCs w:val="21"/>
        </w:rPr>
        <w:t>10</w:t>
      </w:r>
      <w:r w:rsidR="000E6E70" w:rsidRPr="00117FE5">
        <w:rPr>
          <w:rFonts w:ascii="宋体" w:hAnsi="宋体" w:cs="宋体" w:hint="eastAsia"/>
          <w:szCs w:val="21"/>
        </w:rPr>
        <w:t>月</w:t>
      </w:r>
      <w:r w:rsidR="00441F59">
        <w:rPr>
          <w:rFonts w:ascii="宋体" w:hAnsi="宋体" w:cs="宋体" w:hint="eastAsia"/>
          <w:szCs w:val="21"/>
        </w:rPr>
        <w:t>24</w:t>
      </w:r>
      <w:r w:rsidR="000E6E70" w:rsidRPr="00117FE5">
        <w:rPr>
          <w:rFonts w:ascii="宋体" w:hAnsi="宋体" w:cs="宋体" w:hint="eastAsia"/>
          <w:szCs w:val="21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621"/>
        <w:gridCol w:w="1186"/>
        <w:gridCol w:w="3895"/>
        <w:gridCol w:w="1236"/>
        <w:gridCol w:w="1156"/>
      </w:tblGrid>
      <w:tr w:rsidR="000E6E70" w:rsidTr="00324E58">
        <w:trPr>
          <w:trHeight w:val="1054"/>
          <w:jc w:val="center"/>
        </w:trPr>
        <w:tc>
          <w:tcPr>
            <w:tcW w:w="594" w:type="dxa"/>
            <w:vAlign w:val="center"/>
          </w:tcPr>
          <w:p w:rsidR="000E6E70" w:rsidRDefault="000E6E7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:rsidR="000E6E70" w:rsidRDefault="000E6E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0E6E70" w:rsidRDefault="000E6E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8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895" w:type="dxa"/>
            <w:vAlign w:val="center"/>
          </w:tcPr>
          <w:p w:rsidR="000E6E70" w:rsidRDefault="000E6E7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23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56" w:type="dxa"/>
            <w:vAlign w:val="center"/>
          </w:tcPr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0E6E70" w:rsidRDefault="000E6E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D51210" w:rsidTr="00324E58">
        <w:trPr>
          <w:trHeight w:val="1054"/>
          <w:jc w:val="center"/>
        </w:trPr>
        <w:tc>
          <w:tcPr>
            <w:tcW w:w="594" w:type="dxa"/>
            <w:vAlign w:val="center"/>
          </w:tcPr>
          <w:p w:rsidR="00D51210" w:rsidRDefault="00D5121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:rsidR="00D51210" w:rsidRDefault="00D51210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186" w:type="dxa"/>
            <w:vAlign w:val="center"/>
          </w:tcPr>
          <w:p w:rsidR="00D51210" w:rsidRDefault="00D51210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6.2.1程序</w:t>
            </w:r>
          </w:p>
        </w:tc>
        <w:tc>
          <w:tcPr>
            <w:tcW w:w="3895" w:type="dxa"/>
            <w:vAlign w:val="center"/>
          </w:tcPr>
          <w:p w:rsidR="00C46177" w:rsidRPr="00D83E6D" w:rsidRDefault="00C46177" w:rsidP="00D83E6D">
            <w:pPr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D83E6D">
              <w:rPr>
                <w:rFonts w:ascii="宋体" w:hAnsi="宋体" w:hint="eastAsia"/>
                <w:szCs w:val="21"/>
              </w:rPr>
              <w:t>企业编制Q/DHYN-CLCX -2021-01《文件管理程序》，</w:t>
            </w:r>
            <w:r w:rsidR="00D51210" w:rsidRPr="00D83E6D">
              <w:rPr>
                <w:rFonts w:ascii="宋体" w:hAnsi="宋体" w:hint="eastAsia"/>
                <w:szCs w:val="21"/>
              </w:rPr>
              <w:t>文件有效、受控。经审核和批准发布实施。</w:t>
            </w:r>
          </w:p>
          <w:p w:rsidR="00D51210" w:rsidRDefault="00324E58" w:rsidP="00CF4A92">
            <w:pPr>
              <w:spacing w:line="360" w:lineRule="exact"/>
              <w:ind w:firstLineChars="150" w:firstLine="315"/>
              <w:rPr>
                <w:szCs w:val="21"/>
              </w:rPr>
            </w:pPr>
            <w:r w:rsidRPr="00D83E6D">
              <w:rPr>
                <w:rFonts w:ascii="宋体" w:hAnsi="宋体" w:hint="eastAsia"/>
                <w:szCs w:val="21"/>
              </w:rPr>
              <w:t>现场查看</w:t>
            </w:r>
            <w:r w:rsidR="00C46177" w:rsidRPr="00D83E6D">
              <w:rPr>
                <w:rFonts w:ascii="宋体" w:hAnsi="宋体" w:hint="eastAsia"/>
                <w:szCs w:val="21"/>
              </w:rPr>
              <w:t>制造中心</w:t>
            </w:r>
            <w:r w:rsidR="00CF4A92">
              <w:rPr>
                <w:rFonts w:ascii="宋体" w:hAnsi="宋体" w:hint="eastAsia"/>
                <w:szCs w:val="21"/>
              </w:rPr>
              <w:t>制造科</w:t>
            </w:r>
            <w:r w:rsidR="00C46177" w:rsidRPr="00D83E6D">
              <w:rPr>
                <w:rFonts w:ascii="宋体" w:hAnsi="宋体" w:hint="eastAsia"/>
                <w:szCs w:val="21"/>
              </w:rPr>
              <w:t>，</w:t>
            </w:r>
            <w:r w:rsidRPr="00D83E6D">
              <w:rPr>
                <w:rFonts w:ascii="宋体" w:hAnsi="宋体" w:hint="eastAsia"/>
                <w:szCs w:val="21"/>
              </w:rPr>
              <w:t>大航有能电气有限公司标准</w:t>
            </w:r>
            <w:r w:rsidR="00B5553E" w:rsidRPr="00D83E6D">
              <w:rPr>
                <w:rFonts w:ascii="宋体" w:hAnsi="宋体" w:hint="eastAsia"/>
                <w:szCs w:val="21"/>
              </w:rPr>
              <w:t>，</w:t>
            </w:r>
            <w:r w:rsidR="00B047F5" w:rsidRPr="00D83E6D">
              <w:rPr>
                <w:rFonts w:ascii="宋体" w:hAnsi="宋体" w:hint="eastAsia"/>
                <w:szCs w:val="21"/>
              </w:rPr>
              <w:t>DHYN4GL-SG-07-GSP</w:t>
            </w:r>
            <w:r w:rsidRPr="00D83E6D">
              <w:rPr>
                <w:rFonts w:ascii="宋体" w:hAnsi="宋体" w:hint="eastAsia"/>
                <w:szCs w:val="21"/>
              </w:rPr>
              <w:t>《低压开关柜</w:t>
            </w:r>
            <w:r w:rsidR="00B047F5" w:rsidRPr="00D83E6D">
              <w:rPr>
                <w:rFonts w:ascii="宋体" w:hAnsi="宋体" w:hint="eastAsia"/>
                <w:szCs w:val="21"/>
              </w:rPr>
              <w:t>装配作业指导书</w:t>
            </w:r>
            <w:r w:rsidRPr="00D83E6D">
              <w:rPr>
                <w:rFonts w:ascii="宋体" w:hAnsi="宋体" w:hint="eastAsia"/>
                <w:szCs w:val="21"/>
              </w:rPr>
              <w:t>》</w:t>
            </w:r>
            <w:r w:rsidR="00466E2E" w:rsidRPr="00D83E6D">
              <w:rPr>
                <w:rFonts w:ascii="宋体" w:hAnsi="宋体" w:hint="eastAsia"/>
                <w:szCs w:val="21"/>
              </w:rPr>
              <w:t>和</w:t>
            </w:r>
            <w:r w:rsidR="00B047F5" w:rsidRPr="00D83E6D">
              <w:rPr>
                <w:rFonts w:ascii="宋体" w:hAnsi="宋体" w:hint="eastAsia"/>
                <w:szCs w:val="21"/>
              </w:rPr>
              <w:t>DHYN4GL-SG-94-GSP《工频耐压试验装置操作规程》</w:t>
            </w:r>
            <w:r w:rsidR="00D51210" w:rsidRPr="00D83E6D">
              <w:rPr>
                <w:rFonts w:ascii="宋体" w:hAnsi="宋体" w:hint="eastAsia"/>
                <w:szCs w:val="21"/>
              </w:rPr>
              <w:t>，文件经</w:t>
            </w:r>
            <w:r w:rsidR="00C46177" w:rsidRPr="00D83E6D">
              <w:rPr>
                <w:rFonts w:ascii="宋体" w:hAnsi="宋体" w:hint="eastAsia"/>
                <w:szCs w:val="21"/>
              </w:rPr>
              <w:t>审批，有日期和受控</w:t>
            </w:r>
            <w:r w:rsidR="00D83E6D" w:rsidRPr="00D83E6D">
              <w:rPr>
                <w:rFonts w:ascii="宋体" w:hAnsi="宋体" w:hint="eastAsia"/>
                <w:szCs w:val="21"/>
              </w:rPr>
              <w:t>，</w:t>
            </w:r>
            <w:r w:rsidR="002814E3" w:rsidRPr="00D83E6D">
              <w:rPr>
                <w:rFonts w:ascii="宋体" w:hAnsi="宋体" w:hint="eastAsia"/>
                <w:szCs w:val="21"/>
              </w:rPr>
              <w:t>《测量管理体系手册》</w:t>
            </w:r>
            <w:r w:rsidR="002814E3">
              <w:rPr>
                <w:rFonts w:ascii="宋体" w:hAnsi="宋体" w:hint="eastAsia"/>
                <w:szCs w:val="21"/>
              </w:rPr>
              <w:t>和</w:t>
            </w:r>
            <w:r w:rsidR="002814E3" w:rsidRPr="00D83E6D">
              <w:rPr>
                <w:rFonts w:ascii="宋体" w:hAnsi="宋体" w:hint="eastAsia"/>
                <w:szCs w:val="21"/>
              </w:rPr>
              <w:t>相应的</w:t>
            </w:r>
            <w:r w:rsidR="00CF4A92">
              <w:rPr>
                <w:rFonts w:ascii="宋体" w:hAnsi="宋体" w:hint="eastAsia"/>
                <w:szCs w:val="21"/>
              </w:rPr>
              <w:t>《</w:t>
            </w:r>
            <w:r w:rsidR="00CF4A92" w:rsidRPr="00D83E6D">
              <w:rPr>
                <w:rFonts w:ascii="宋体" w:hAnsi="宋体" w:hint="eastAsia"/>
                <w:szCs w:val="21"/>
              </w:rPr>
              <w:t>测量管理体系程序文件</w:t>
            </w:r>
            <w:r w:rsidR="00CF4A92">
              <w:rPr>
                <w:rFonts w:ascii="宋体" w:hAnsi="宋体" w:hint="eastAsia"/>
                <w:szCs w:val="21"/>
              </w:rPr>
              <w:t>》</w:t>
            </w:r>
            <w:r w:rsidR="002814E3">
              <w:rPr>
                <w:rFonts w:ascii="宋体" w:hAnsi="宋体" w:hint="eastAsia"/>
                <w:szCs w:val="21"/>
              </w:rPr>
              <w:t>，</w:t>
            </w:r>
            <w:r w:rsidR="00D83E6D" w:rsidRPr="00D83E6D">
              <w:rPr>
                <w:rFonts w:ascii="宋体" w:hAnsi="宋体" w:hint="eastAsia"/>
                <w:szCs w:val="21"/>
              </w:rPr>
              <w:t>已覆盖标准的全部要素。能够满足标准和企业计量管理要求，</w:t>
            </w:r>
            <w:r w:rsidR="00D51210" w:rsidRPr="00D83E6D">
              <w:rPr>
                <w:rFonts w:ascii="宋体" w:hAnsi="宋体" w:hint="eastAsia"/>
                <w:szCs w:val="21"/>
              </w:rPr>
              <w:t>计量单位使用正确，符合要求。</w:t>
            </w:r>
          </w:p>
        </w:tc>
        <w:tc>
          <w:tcPr>
            <w:tcW w:w="1236" w:type="dxa"/>
            <w:vAlign w:val="center"/>
          </w:tcPr>
          <w:p w:rsidR="00324E58" w:rsidRDefault="00E9372F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制造科</w:t>
            </w:r>
          </w:p>
          <w:p w:rsidR="00E9372F" w:rsidRDefault="00E9372F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D51210" w:rsidRDefault="00D51210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1210" w:rsidTr="00324E58">
        <w:trPr>
          <w:trHeight w:val="1054"/>
          <w:jc w:val="center"/>
        </w:trPr>
        <w:tc>
          <w:tcPr>
            <w:tcW w:w="594" w:type="dxa"/>
            <w:vAlign w:val="center"/>
          </w:tcPr>
          <w:p w:rsidR="00D51210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:rsidR="00D51210" w:rsidRDefault="00D51210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86" w:type="dxa"/>
            <w:vAlign w:val="center"/>
          </w:tcPr>
          <w:p w:rsidR="00D51210" w:rsidRDefault="00D51210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895" w:type="dxa"/>
            <w:vAlign w:val="center"/>
          </w:tcPr>
          <w:p w:rsidR="00B5553E" w:rsidRDefault="00D51210" w:rsidP="00B047F5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</w:t>
            </w:r>
            <w:r w:rsidR="00B047F5" w:rsidRPr="00115513">
              <w:rPr>
                <w:rFonts w:ascii="宋体" w:hAnsi="宋体" w:hint="eastAsia"/>
                <w:bCs/>
                <w:szCs w:val="21"/>
              </w:rPr>
              <w:t>Q/</w:t>
            </w:r>
            <w:r w:rsidR="00B047F5">
              <w:rPr>
                <w:rFonts w:ascii="宋体" w:hAnsi="宋体" w:hint="eastAsia"/>
                <w:bCs/>
                <w:szCs w:val="21"/>
              </w:rPr>
              <w:t>DHYN-CLCX</w:t>
            </w:r>
            <w:r w:rsidR="00B047F5" w:rsidRPr="00115513">
              <w:rPr>
                <w:rFonts w:ascii="宋体" w:hAnsi="宋体" w:hint="eastAsia"/>
                <w:bCs/>
                <w:szCs w:val="21"/>
              </w:rPr>
              <w:t>-202</w:t>
            </w:r>
            <w:r w:rsidR="00B047F5">
              <w:rPr>
                <w:rFonts w:ascii="宋体" w:hAnsi="宋体" w:hint="eastAsia"/>
                <w:bCs/>
                <w:szCs w:val="21"/>
              </w:rPr>
              <w:t>1-10</w:t>
            </w:r>
            <w:r w:rsidR="00B047F5">
              <w:rPr>
                <w:rFonts w:ascii="宋体" w:hAnsi="宋体" w:hint="eastAsia"/>
                <w:szCs w:val="21"/>
              </w:rPr>
              <w:t>《测量软件管理程序》</w:t>
            </w:r>
            <w:r w:rsidR="00211773">
              <w:rPr>
                <w:rFonts w:ascii="宋体" w:hAnsi="宋体" w:hint="eastAsia"/>
                <w:szCs w:val="21"/>
              </w:rPr>
              <w:t>，</w:t>
            </w:r>
            <w:r w:rsidR="00211773">
              <w:rPr>
                <w:rFonts w:ascii="宋体" w:hAnsi="宋体" w:hint="eastAsia"/>
                <w:color w:val="000000"/>
                <w:szCs w:val="21"/>
              </w:rPr>
              <w:t xml:space="preserve"> 对软件的配置、使用、确认、测试和维护等环节进行有效管理和控制。</w:t>
            </w:r>
          </w:p>
          <w:p w:rsidR="00D51210" w:rsidRDefault="00B5553E" w:rsidP="0013527B">
            <w:pPr>
              <w:spacing w:line="360" w:lineRule="exact"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查制造中心：</w:t>
            </w:r>
            <w:r w:rsidR="00211773">
              <w:rPr>
                <w:rFonts w:ascii="宋体" w:hAnsi="宋体" w:hint="eastAsia"/>
                <w:szCs w:val="21"/>
              </w:rPr>
              <w:t>对数控机床的操作软件进行了识别，</w:t>
            </w:r>
            <w:r w:rsidR="00211773">
              <w:rPr>
                <w:rFonts w:ascii="宋体" w:hAnsi="宋体" w:hint="eastAsia"/>
                <w:color w:val="000000"/>
                <w:szCs w:val="21"/>
              </w:rPr>
              <w:t>针对数控机床Metalix软件，编写了专门的培训资料，</w:t>
            </w:r>
            <w:r w:rsidR="00211773">
              <w:rPr>
                <w:rFonts w:ascii="宋体" w:hAnsi="宋体" w:hint="eastAsia"/>
                <w:szCs w:val="21"/>
              </w:rPr>
              <w:t>并要求操作者在上岗前，必须经过软件学习培训</w:t>
            </w:r>
            <w:r w:rsidR="00C46177">
              <w:rPr>
                <w:rFonts w:ascii="宋体" w:hAnsi="宋体" w:hint="eastAsia"/>
                <w:szCs w:val="21"/>
              </w:rPr>
              <w:t>并考核合格</w:t>
            </w:r>
            <w:r w:rsidR="00211773">
              <w:rPr>
                <w:rFonts w:ascii="宋体" w:hAnsi="宋体" w:hint="eastAsia"/>
                <w:color w:val="000000"/>
                <w:szCs w:val="21"/>
              </w:rPr>
              <w:t>。</w:t>
            </w:r>
            <w:r w:rsidR="00D83E6D">
              <w:rPr>
                <w:rFonts w:ascii="宋体" w:hAnsi="宋体" w:hint="eastAsia"/>
                <w:color w:val="000000"/>
                <w:szCs w:val="21"/>
              </w:rPr>
              <w:t>符合标准要求。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制造科</w:t>
            </w:r>
          </w:p>
          <w:p w:rsidR="00D51210" w:rsidRDefault="00E9372F" w:rsidP="00E9372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D51210" w:rsidRDefault="00D51210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51210" w:rsidTr="00324E58">
        <w:trPr>
          <w:trHeight w:val="1054"/>
          <w:jc w:val="center"/>
        </w:trPr>
        <w:tc>
          <w:tcPr>
            <w:tcW w:w="594" w:type="dxa"/>
            <w:vAlign w:val="center"/>
          </w:tcPr>
          <w:p w:rsidR="00D51210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D51210" w:rsidRDefault="00D51210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186" w:type="dxa"/>
            <w:vAlign w:val="center"/>
          </w:tcPr>
          <w:p w:rsidR="00D51210" w:rsidRDefault="00D51210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895" w:type="dxa"/>
            <w:vAlign w:val="center"/>
          </w:tcPr>
          <w:p w:rsidR="00D51210" w:rsidRPr="00D83E6D" w:rsidRDefault="00D51210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企业编制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Q/DHYN-CLCX-2021-6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计量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记录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程序》，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程序中明确了测量记录管理</w:t>
            </w:r>
            <w:r w:rsidR="00D83E6D" w:rsidRPr="00D83E6D">
              <w:rPr>
                <w:rFonts w:ascii="宋体" w:hAnsi="宋体" w:hint="eastAsia"/>
                <w:color w:val="000000"/>
                <w:szCs w:val="21"/>
              </w:rPr>
              <w:t>包括管理性记录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和</w:t>
            </w:r>
            <w:r w:rsidR="00D83E6D" w:rsidRPr="00D83E6D">
              <w:rPr>
                <w:rFonts w:ascii="宋体" w:hAnsi="宋体" w:hint="eastAsia"/>
                <w:color w:val="000000"/>
                <w:szCs w:val="21"/>
              </w:rPr>
              <w:t>计量技术记录。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对测量管理体系所使用记录的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格式、编号、填写、保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存和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销毁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进行控制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，明确一般记录的保存期限为5年，重要记录长期保存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。</w:t>
            </w:r>
            <w:r w:rsidR="0001736C">
              <w:rPr>
                <w:rFonts w:ascii="宋体" w:hAnsi="宋体" w:hint="eastAsia"/>
                <w:color w:val="000000"/>
                <w:szCs w:val="21"/>
              </w:rPr>
              <w:t>符合标准要求。</w:t>
            </w:r>
          </w:p>
          <w:p w:rsidR="00D51210" w:rsidRPr="00D83E6D" w:rsidRDefault="00D51210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抽查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制造中心：</w:t>
            </w:r>
            <w:r w:rsidR="004F12ED" w:rsidRPr="00D83E6D">
              <w:rPr>
                <w:rFonts w:ascii="宋体" w:hAnsi="宋体" w:hint="eastAsia"/>
                <w:color w:val="000000"/>
                <w:szCs w:val="21"/>
              </w:rPr>
              <w:t>2021年10月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设备点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lastRenderedPageBreak/>
              <w:t>检</w:t>
            </w:r>
            <w:r w:rsidR="004F12ED" w:rsidRPr="00D83E6D">
              <w:rPr>
                <w:rFonts w:ascii="宋体" w:hAnsi="宋体" w:hint="eastAsia"/>
                <w:color w:val="000000"/>
                <w:szCs w:val="21"/>
              </w:rPr>
              <w:t>表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记录</w:t>
            </w:r>
            <w:r w:rsidR="004F12ED" w:rsidRPr="00D83E6D">
              <w:rPr>
                <w:rFonts w:ascii="宋体" w:hAnsi="宋体" w:hint="eastAsia"/>
                <w:color w:val="000000"/>
                <w:szCs w:val="21"/>
              </w:rPr>
              <w:t>编号：DHYN2/GL-SC-15-JL01;</w:t>
            </w:r>
            <w:r w:rsidR="00440382" w:rsidRPr="00D83E6D">
              <w:rPr>
                <w:rFonts w:ascii="宋体" w:hAnsi="宋体" w:hint="eastAsia"/>
                <w:color w:val="000000"/>
                <w:szCs w:val="21"/>
              </w:rPr>
              <w:t>记录</w:t>
            </w:r>
            <w:r w:rsidR="004F12ED" w:rsidRPr="00D83E6D">
              <w:rPr>
                <w:rFonts w:ascii="宋体" w:hAnsi="宋体" w:hint="eastAsia"/>
                <w:color w:val="000000"/>
                <w:szCs w:val="21"/>
              </w:rPr>
              <w:t>详细填写了设备名称、设备编号、设备的点检内容、操作时间，有操作者蒋华的签字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D51210" w:rsidRPr="00D83E6D" w:rsidRDefault="004F12ED" w:rsidP="008F3E7E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《</w:t>
            </w:r>
            <w:r w:rsidR="008A1129" w:rsidRPr="00D83E6D">
              <w:rPr>
                <w:rFonts w:ascii="宋体" w:hAnsi="宋体" w:hint="eastAsia"/>
                <w:color w:val="000000"/>
                <w:szCs w:val="21"/>
              </w:rPr>
              <w:t>低压成套开关设备装配检验单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》</w:t>
            </w:r>
            <w:r w:rsidR="00D51210"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8A1129" w:rsidRPr="00D83E6D">
              <w:rPr>
                <w:rFonts w:ascii="宋体" w:hAnsi="宋体" w:hint="eastAsia"/>
                <w:color w:val="000000"/>
                <w:szCs w:val="21"/>
              </w:rPr>
              <w:t>记录编号DHYN4GL-S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G</w:t>
            </w:r>
            <w:r w:rsidR="008A1129" w:rsidRPr="00D83E6D">
              <w:rPr>
                <w:rFonts w:ascii="宋体" w:hAnsi="宋体" w:hint="eastAsia"/>
                <w:color w:val="000000"/>
                <w:szCs w:val="21"/>
              </w:rPr>
              <w:t>-5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8A1129" w:rsidRPr="00D83E6D">
              <w:rPr>
                <w:rFonts w:ascii="宋体" w:hAnsi="宋体" w:hint="eastAsia"/>
                <w:color w:val="000000"/>
                <w:szCs w:val="21"/>
              </w:rPr>
              <w:t>-JL01：</w:t>
            </w:r>
            <w:r w:rsidR="00D51210" w:rsidRPr="00D83E6D">
              <w:rPr>
                <w:rFonts w:ascii="宋体" w:hAnsi="宋体" w:hint="eastAsia"/>
                <w:color w:val="000000"/>
                <w:szCs w:val="21"/>
              </w:rPr>
              <w:t>记录了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项目名称、内部订单号、工序、检验项目及要求、完工验证，有自检人、互检人杨岚和章玲玲的分别签字</w:t>
            </w:r>
            <w:r w:rsidR="00D51210" w:rsidRPr="00D83E6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D51210" w:rsidRPr="00D83E6D" w:rsidRDefault="00D51210" w:rsidP="005917E1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信息量基本完整，记录清楚，无涂改。符合</w:t>
            </w:r>
            <w:r w:rsidR="0001736C">
              <w:rPr>
                <w:rFonts w:ascii="宋体" w:hAnsi="宋体" w:hint="eastAsia"/>
                <w:color w:val="000000"/>
                <w:szCs w:val="21"/>
              </w:rPr>
              <w:t>标准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要求。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制造科</w:t>
            </w:r>
          </w:p>
          <w:p w:rsidR="00D51210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D51210" w:rsidRDefault="00D51210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66E2E" w:rsidTr="0013527B">
        <w:trPr>
          <w:trHeight w:val="402"/>
          <w:jc w:val="center"/>
        </w:trPr>
        <w:tc>
          <w:tcPr>
            <w:tcW w:w="594" w:type="dxa"/>
            <w:vAlign w:val="center"/>
          </w:tcPr>
          <w:p w:rsidR="00466E2E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621" w:type="dxa"/>
            <w:vAlign w:val="center"/>
          </w:tcPr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18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6.2.4标识6.3.1测量设备</w:t>
            </w:r>
          </w:p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6.3.2环境7.3.2溯源性</w:t>
            </w:r>
          </w:p>
        </w:tc>
        <w:tc>
          <w:tcPr>
            <w:tcW w:w="3895" w:type="dxa"/>
            <w:vAlign w:val="center"/>
          </w:tcPr>
          <w:p w:rsidR="00B5553E" w:rsidRPr="00D83E6D" w:rsidRDefault="00466E2E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企业编制的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Q/DHYN-CLCX-2021-13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《测量设备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的标识和封印管理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程序》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规定了对测量设备的管理过程控制要求，</w:t>
            </w:r>
            <w:r w:rsidR="00B5553E" w:rsidRPr="00D83E6D">
              <w:rPr>
                <w:rFonts w:ascii="宋体" w:hAnsi="宋体" w:hint="eastAsia"/>
                <w:color w:val="000000"/>
                <w:szCs w:val="21"/>
              </w:rPr>
              <w:t>建立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了《</w:t>
            </w:r>
            <w:r w:rsidR="008F3E7E" w:rsidRPr="00D83E6D">
              <w:rPr>
                <w:rFonts w:ascii="宋体" w:hAnsi="宋体" w:hint="eastAsia"/>
                <w:color w:val="000000"/>
                <w:szCs w:val="21"/>
              </w:rPr>
              <w:t>计量器具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台帐》，按年度量值溯源确认计划</w:t>
            </w:r>
            <w:r w:rsidR="00CC3694"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进行周期检定、校准，2</w:t>
            </w:r>
            <w:r w:rsidRPr="00D83E6D">
              <w:rPr>
                <w:rFonts w:ascii="宋体" w:hAnsi="宋体"/>
                <w:color w:val="000000"/>
                <w:szCs w:val="21"/>
              </w:rPr>
              <w:t>021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年度</w:t>
            </w:r>
            <w:r w:rsidR="00CC3694" w:rsidRPr="00D83E6D">
              <w:rPr>
                <w:rFonts w:ascii="宋体" w:hAnsi="宋体" w:hint="eastAsia"/>
                <w:color w:val="000000"/>
                <w:szCs w:val="21"/>
              </w:rPr>
              <w:t>有56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台件</w:t>
            </w:r>
            <w:r w:rsidR="00CC3694" w:rsidRPr="00D83E6D">
              <w:rPr>
                <w:rFonts w:ascii="宋体" w:hAnsi="宋体" w:hint="eastAsia"/>
                <w:color w:val="000000"/>
                <w:szCs w:val="21"/>
              </w:rPr>
              <w:t>测量设备，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已对测量设备进行ABC分类管理，台账包括监视设备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B5553E" w:rsidRPr="00D83E6D">
              <w:rPr>
                <w:rFonts w:ascii="宋体" w:hAnsi="宋体" w:hint="eastAsia"/>
                <w:color w:val="000000"/>
                <w:szCs w:val="21"/>
              </w:rPr>
              <w:t>无标准物质</w:t>
            </w:r>
            <w:r w:rsidR="00CC3694" w:rsidRPr="00D83E6D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466E2E" w:rsidRDefault="00466E2E" w:rsidP="00D83E6D">
            <w:pPr>
              <w:spacing w:line="360" w:lineRule="exact"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企业未建立最高标准装置，所有测量设备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由</w:t>
            </w:r>
            <w:r w:rsidR="00CC3694" w:rsidRPr="00D83E6D">
              <w:rPr>
                <w:rFonts w:ascii="宋体" w:hAnsi="宋体"/>
                <w:color w:val="000000"/>
                <w:szCs w:val="21"/>
              </w:rPr>
              <w:t>深圳天</w:t>
            </w:r>
            <w:r w:rsidR="00CC3694" w:rsidRPr="00CC3694">
              <w:rPr>
                <w:rFonts w:ascii="宋体" w:hAnsi="宋体"/>
                <w:szCs w:val="21"/>
              </w:rPr>
              <w:t>溯计量检测股份有限公司</w:t>
            </w:r>
            <w:r w:rsidRPr="00CC3694"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cs="宋体" w:hint="eastAsia"/>
                <w:kern w:val="0"/>
                <w:szCs w:val="21"/>
              </w:rPr>
              <w:t>准。</w:t>
            </w:r>
          </w:p>
          <w:p w:rsidR="00CC3694" w:rsidRPr="00BE2489" w:rsidRDefault="00466E2E" w:rsidP="005917E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</w:t>
            </w:r>
            <w:r w:rsidR="00CC3694">
              <w:rPr>
                <w:rFonts w:ascii="宋体" w:cs="宋体" w:hint="eastAsia"/>
                <w:kern w:val="0"/>
                <w:szCs w:val="21"/>
              </w:rPr>
              <w:t>质管科：</w:t>
            </w:r>
            <w:r>
              <w:rPr>
                <w:rFonts w:ascii="宋体" w:cs="宋体" w:hint="eastAsia"/>
                <w:kern w:val="0"/>
                <w:szCs w:val="21"/>
              </w:rPr>
              <w:t>编号</w:t>
            </w:r>
            <w:r w:rsidRPr="00902F4A">
              <w:rPr>
                <w:rFonts w:ascii="宋体" w:cs="宋体" w:hint="eastAsia"/>
                <w:kern w:val="0"/>
                <w:szCs w:val="21"/>
              </w:rPr>
              <w:t>为</w:t>
            </w:r>
            <w:r w:rsidR="00CC3694">
              <w:rPr>
                <w:rFonts w:hint="eastAsia"/>
                <w:sz w:val="18"/>
                <w:szCs w:val="18"/>
              </w:rPr>
              <w:t>EV01-07</w:t>
            </w:r>
            <w:r>
              <w:rPr>
                <w:rFonts w:ascii="宋体" w:cs="宋体" w:hint="eastAsia"/>
                <w:kern w:val="0"/>
                <w:szCs w:val="21"/>
              </w:rPr>
              <w:t>型号</w:t>
            </w:r>
            <w:r w:rsidR="00CC3694">
              <w:rPr>
                <w:rFonts w:hint="eastAsia"/>
                <w:sz w:val="18"/>
                <w:szCs w:val="18"/>
              </w:rPr>
              <w:t>TCWJH</w:t>
            </w:r>
            <w:r w:rsidR="00CC3694" w:rsidRPr="00902F4A"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 w:rsidRPr="00902F4A">
              <w:rPr>
                <w:rFonts w:ascii="宋体" w:cs="宋体" w:hint="eastAsia"/>
                <w:kern w:val="0"/>
                <w:szCs w:val="21"/>
              </w:rPr>
              <w:t>耐压</w:t>
            </w:r>
            <w:r w:rsidRPr="00BE2489">
              <w:rPr>
                <w:rFonts w:ascii="宋体" w:hAnsi="宋体" w:hint="eastAsia"/>
                <w:szCs w:val="21"/>
              </w:rPr>
              <w:t>试校</w:t>
            </w:r>
            <w:r w:rsidR="00CC3694" w:rsidRPr="00BE2489">
              <w:rPr>
                <w:rFonts w:ascii="宋体" w:hAnsi="宋体" w:hint="eastAsia"/>
                <w:szCs w:val="21"/>
              </w:rPr>
              <w:t>台，有效期：2022年3月15日；</w:t>
            </w:r>
            <w:r w:rsidRPr="00BE2489">
              <w:rPr>
                <w:rFonts w:ascii="宋体" w:hAnsi="宋体" w:hint="eastAsia"/>
                <w:szCs w:val="21"/>
              </w:rPr>
              <w:t>编号</w:t>
            </w:r>
            <w:r w:rsidR="00CC3694" w:rsidRPr="00BE2489">
              <w:rPr>
                <w:rFonts w:ascii="宋体" w:hAnsi="宋体" w:hint="eastAsia"/>
                <w:szCs w:val="21"/>
              </w:rPr>
              <w:t>JF01-01</w:t>
            </w:r>
            <w:r w:rsidRPr="00BE2489">
              <w:rPr>
                <w:rFonts w:ascii="宋体" w:hAnsi="宋体" w:hint="eastAsia"/>
                <w:szCs w:val="21"/>
              </w:rPr>
              <w:t>型号</w:t>
            </w:r>
            <w:r w:rsidR="00CC3694" w:rsidRPr="00BE2489">
              <w:rPr>
                <w:rFonts w:ascii="宋体" w:hAnsi="宋体" w:hint="eastAsia"/>
                <w:szCs w:val="21"/>
              </w:rPr>
              <w:t>HTJF-H</w:t>
            </w:r>
            <w:r w:rsidR="00CC3694" w:rsidRPr="00BE2489">
              <w:rPr>
                <w:rFonts w:ascii="宋体" w:hAnsi="宋体"/>
                <w:szCs w:val="21"/>
              </w:rPr>
              <w:t xml:space="preserve"> </w:t>
            </w:r>
            <w:r w:rsidRPr="00BE2489">
              <w:rPr>
                <w:rFonts w:ascii="宋体" w:hAnsi="宋体"/>
                <w:szCs w:val="21"/>
              </w:rPr>
              <w:t>1</w:t>
            </w:r>
            <w:r w:rsidR="00CC3694" w:rsidRPr="00BE2489">
              <w:rPr>
                <w:rFonts w:ascii="宋体" w:hAnsi="宋体" w:hint="eastAsia"/>
                <w:szCs w:val="21"/>
              </w:rPr>
              <w:t>局部放电测试仪</w:t>
            </w:r>
            <w:r w:rsidRPr="00BE2489">
              <w:rPr>
                <w:rFonts w:ascii="宋体" w:hAnsi="宋体" w:hint="eastAsia"/>
                <w:szCs w:val="21"/>
              </w:rPr>
              <w:t>，</w:t>
            </w:r>
            <w:r w:rsidR="00CC3694" w:rsidRPr="00BE2489">
              <w:rPr>
                <w:rFonts w:ascii="宋体" w:hAnsi="宋体" w:hint="eastAsia"/>
                <w:szCs w:val="21"/>
              </w:rPr>
              <w:t>有效期：2022年3月15日；</w:t>
            </w:r>
          </w:p>
          <w:p w:rsidR="00466E2E" w:rsidRPr="00D83E6D" w:rsidRDefault="00CC3694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查制造中心：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编号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ER01-20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型号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FLUKE15B万用表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有效期：2022年3月15日；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编号</w:t>
            </w:r>
            <w:r w:rsidR="00BE2489" w:rsidRPr="00D83E6D">
              <w:rPr>
                <w:rFonts w:ascii="宋体" w:hAnsi="宋体" w:hint="eastAsia"/>
                <w:color w:val="000000"/>
                <w:szCs w:val="21"/>
              </w:rPr>
              <w:t>为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FM02-13型号</w:t>
            </w:r>
            <w:r w:rsidR="00BE2489" w:rsidRPr="00D83E6D">
              <w:rPr>
                <w:rFonts w:ascii="宋体" w:hAnsi="宋体" w:hint="eastAsia"/>
                <w:color w:val="000000"/>
                <w:szCs w:val="21"/>
              </w:rPr>
              <w:t>为GS-N电子吊秤，有效期：2022年3月15日；</w:t>
            </w:r>
          </w:p>
          <w:p w:rsidR="00466E2E" w:rsidRPr="00D83E6D" w:rsidRDefault="00DB4697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经现场审核查看，以上的测量设备均处于有效的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校准状态，有计量确认标识，</w:t>
            </w:r>
            <w:r>
              <w:rPr>
                <w:rFonts w:ascii="宋体" w:hAnsi="宋体" w:hint="eastAsia"/>
                <w:color w:val="000000"/>
                <w:szCs w:val="21"/>
              </w:rPr>
              <w:t>信息清晰，标识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完好。</w:t>
            </w:r>
            <w:r>
              <w:rPr>
                <w:rFonts w:ascii="宋体" w:hAnsi="宋体" w:hint="eastAsia"/>
                <w:color w:val="000000"/>
                <w:szCs w:val="21"/>
              </w:rPr>
              <w:t>计量器具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台账信息和证书一致，满</w:t>
            </w:r>
            <w:r>
              <w:rPr>
                <w:rFonts w:ascii="宋体" w:hAnsi="宋体" w:hint="eastAsia"/>
                <w:color w:val="000000"/>
                <w:szCs w:val="21"/>
              </w:rPr>
              <w:t>符合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足</w:t>
            </w:r>
            <w:r>
              <w:rPr>
                <w:rFonts w:ascii="宋体" w:hAnsi="宋体" w:hint="eastAsia"/>
                <w:color w:val="000000"/>
                <w:szCs w:val="21"/>
              </w:rPr>
              <w:t>标准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要求。</w:t>
            </w:r>
          </w:p>
          <w:p w:rsidR="00466E2E" w:rsidRPr="00D83E6D" w:rsidRDefault="00DB4697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现场环境</w:t>
            </w:r>
            <w:r w:rsidR="00BE2489" w:rsidRPr="00D83E6D">
              <w:rPr>
                <w:rFonts w:ascii="宋体" w:hAnsi="宋体" w:hint="eastAsia"/>
                <w:color w:val="000000"/>
                <w:szCs w:val="21"/>
              </w:rPr>
              <w:t>满足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测试要求。</w:t>
            </w:r>
          </w:p>
          <w:p w:rsidR="00466E2E" w:rsidRDefault="00466E2E" w:rsidP="00D83E6D">
            <w:pPr>
              <w:spacing w:line="360" w:lineRule="exact"/>
              <w:ind w:firstLineChars="150" w:firstLine="315"/>
              <w:rPr>
                <w:rFonts w:ascii="宋体" w:hAnsi="宋体" w:hint="eastAsia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详见《测量设备溯源抽查表》</w:t>
            </w:r>
          </w:p>
          <w:p w:rsidR="0013527B" w:rsidRDefault="0013527B" w:rsidP="0013527B"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查现场</w:t>
            </w:r>
            <w:r w:rsidR="001C55F9">
              <w:rPr>
                <w:rFonts w:ascii="宋体" w:cs="宋体" w:hint="eastAsia"/>
                <w:kern w:val="0"/>
                <w:szCs w:val="21"/>
              </w:rPr>
              <w:t>编号为ER02-04的</w:t>
            </w:r>
            <w:r>
              <w:rPr>
                <w:rFonts w:ascii="宋体" w:cs="宋体" w:hint="eastAsia"/>
                <w:kern w:val="0"/>
                <w:szCs w:val="21"/>
              </w:rPr>
              <w:t>ZC25-3绝缘电阻表，未见计量确认合格标识，不符合标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准6.2.4条的要求。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制造科</w:t>
            </w:r>
          </w:p>
          <w:p w:rsidR="00466E2E" w:rsidRDefault="00E9372F" w:rsidP="00E9372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466E2E" w:rsidRDefault="0013527B" w:rsidP="005917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</w:t>
            </w:r>
          </w:p>
          <w:p w:rsidR="0013527B" w:rsidRDefault="0013527B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</w:tr>
      <w:tr w:rsidR="00466E2E" w:rsidTr="0025484F">
        <w:trPr>
          <w:trHeight w:val="1054"/>
          <w:jc w:val="center"/>
        </w:trPr>
        <w:tc>
          <w:tcPr>
            <w:tcW w:w="594" w:type="dxa"/>
            <w:vAlign w:val="center"/>
          </w:tcPr>
          <w:p w:rsidR="00466E2E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1621" w:type="dxa"/>
            <w:vAlign w:val="center"/>
          </w:tcPr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86" w:type="dxa"/>
            <w:vAlign w:val="center"/>
          </w:tcPr>
          <w:p w:rsidR="00466E2E" w:rsidRDefault="00466E2E" w:rsidP="005917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</w:tc>
        <w:tc>
          <w:tcPr>
            <w:tcW w:w="3895" w:type="dxa"/>
          </w:tcPr>
          <w:p w:rsidR="00466E2E" w:rsidRDefault="00466E2E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企业编制</w:t>
            </w:r>
            <w:r w:rsidR="00BC1EE0" w:rsidRPr="00D83E6D">
              <w:rPr>
                <w:rFonts w:ascii="宋体" w:hAnsi="宋体" w:hint="eastAsia"/>
                <w:color w:val="000000"/>
                <w:szCs w:val="21"/>
              </w:rPr>
              <w:t>Q/DHYN-CLCX-2021-14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hint="eastAsia"/>
                <w:color w:val="000000"/>
                <w:szCs w:val="21"/>
              </w:rPr>
              <w:t>计量确认</w:t>
            </w:r>
            <w:r w:rsidR="00BC1EE0">
              <w:rPr>
                <w:rFonts w:ascii="宋体" w:hAnsi="宋体" w:hint="eastAsia"/>
                <w:color w:val="000000"/>
                <w:szCs w:val="21"/>
              </w:rPr>
              <w:t>管理</w:t>
            </w:r>
            <w:r>
              <w:rPr>
                <w:rFonts w:ascii="宋体" w:hAnsi="宋体" w:hint="eastAsia"/>
                <w:color w:val="000000"/>
                <w:szCs w:val="21"/>
              </w:rPr>
              <w:t>程序》</w:t>
            </w:r>
            <w:r w:rsidR="00BC1EE0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根据用户要求及标准要求识别出技术要求并转为测量要求。</w:t>
            </w:r>
          </w:p>
          <w:p w:rsidR="00466E2E" w:rsidRDefault="00466E2E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企业使用经过计量确认的测量设备，并开展了对测量设备的确认，查计量确认明细表。</w:t>
            </w:r>
          </w:p>
          <w:p w:rsidR="0001736C" w:rsidRDefault="00466E2E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查：</w:t>
            </w:r>
            <w:r w:rsidR="00DB4697">
              <w:rPr>
                <w:rFonts w:ascii="宋体" w:hAnsi="宋体" w:hint="eastAsia"/>
                <w:color w:val="000000"/>
                <w:szCs w:val="21"/>
              </w:rPr>
              <w:t>《测量过程及控制一览表》中的《铜排进厂称重》</w:t>
            </w:r>
            <w:r w:rsidR="00454CF9">
              <w:rPr>
                <w:rFonts w:ascii="宋体" w:hAnsi="宋体" w:hint="eastAsia"/>
                <w:color w:val="000000"/>
                <w:szCs w:val="21"/>
              </w:rPr>
              <w:t>和</w:t>
            </w:r>
            <w:r w:rsidR="00454CF9" w:rsidRPr="00FB64E6">
              <w:rPr>
                <w:rFonts w:ascii="宋体" w:hAnsi="宋体" w:hint="eastAsia"/>
                <w:szCs w:val="21"/>
              </w:rPr>
              <w:t>《</w:t>
            </w:r>
            <w:r w:rsidR="00FB64E6" w:rsidRPr="00FB64E6">
              <w:rPr>
                <w:rFonts w:ascii="宋体" w:hAnsi="宋体" w:hint="eastAsia"/>
                <w:szCs w:val="21"/>
              </w:rPr>
              <w:t>低压耐压测试</w:t>
            </w:r>
            <w:r w:rsidR="00454CF9" w:rsidRPr="00FB64E6">
              <w:rPr>
                <w:rFonts w:ascii="宋体" w:hAnsi="宋体" w:hint="eastAsia"/>
                <w:szCs w:val="21"/>
              </w:rPr>
              <w:t>》</w:t>
            </w:r>
            <w:r w:rsidRPr="00454CF9">
              <w:rPr>
                <w:rFonts w:ascii="宋体" w:hAnsi="宋体" w:hint="eastAsia"/>
                <w:szCs w:val="21"/>
              </w:rPr>
              <w:t>的计量要求导出和计量验证记录表。测量设备</w:t>
            </w:r>
            <w:r w:rsidR="00454CF9" w:rsidRPr="00454CF9">
              <w:rPr>
                <w:rFonts w:ascii="宋体" w:hAnsi="宋体" w:hint="eastAsia"/>
                <w:szCs w:val="21"/>
              </w:rPr>
              <w:t>由</w:t>
            </w:r>
            <w:r w:rsidR="00454CF9" w:rsidRPr="00454CF9">
              <w:rPr>
                <w:rFonts w:ascii="宋体" w:hAnsi="宋体"/>
                <w:szCs w:val="21"/>
              </w:rPr>
              <w:t>深圳天溯计量检测股份有限公司</w:t>
            </w:r>
            <w:r w:rsidRPr="00454CF9">
              <w:rPr>
                <w:rFonts w:ascii="宋体" w:hAnsi="宋体" w:hint="eastAsia"/>
                <w:szCs w:val="21"/>
              </w:rPr>
              <w:t>校准，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符合</w:t>
            </w:r>
            <w:r w:rsidR="0001736C">
              <w:rPr>
                <w:rFonts w:ascii="宋体" w:hAnsi="宋体" w:hint="eastAsia"/>
                <w:color w:val="000000"/>
                <w:szCs w:val="21"/>
              </w:rPr>
              <w:t>标准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要求。</w:t>
            </w:r>
          </w:p>
          <w:p w:rsidR="00466E2E" w:rsidRDefault="00466E2E" w:rsidP="00FB64E6">
            <w:pPr>
              <w:spacing w:line="360" w:lineRule="exact"/>
              <w:rPr>
                <w:rFonts w:ascii="宋体" w:hAnsi="宋体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详见附件《计量要求导</w:t>
            </w:r>
            <w:r>
              <w:rPr>
                <w:rFonts w:ascii="宋体" w:hAnsi="宋体" w:hint="eastAsia"/>
                <w:szCs w:val="21"/>
              </w:rPr>
              <w:t>出及验证记录表》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制造科</w:t>
            </w:r>
          </w:p>
          <w:p w:rsidR="00466E2E" w:rsidRDefault="00E9372F" w:rsidP="00E9372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66E2E" w:rsidTr="00D67B38">
        <w:trPr>
          <w:trHeight w:val="1054"/>
          <w:jc w:val="center"/>
        </w:trPr>
        <w:tc>
          <w:tcPr>
            <w:tcW w:w="594" w:type="dxa"/>
            <w:vAlign w:val="center"/>
          </w:tcPr>
          <w:p w:rsidR="00466E2E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8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3895" w:type="dxa"/>
          </w:tcPr>
          <w:p w:rsidR="00466E2E" w:rsidRDefault="00625D75" w:rsidP="005917E1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 w:rsidRPr="00115513">
              <w:rPr>
                <w:rFonts w:ascii="宋体" w:hAnsi="宋体" w:hint="eastAsia"/>
                <w:bCs/>
                <w:szCs w:val="21"/>
              </w:rPr>
              <w:t>Q/</w:t>
            </w:r>
            <w:r>
              <w:rPr>
                <w:rFonts w:ascii="宋体" w:hAnsi="宋体" w:hint="eastAsia"/>
                <w:bCs/>
                <w:szCs w:val="21"/>
              </w:rPr>
              <w:t>DHYN-CLCX</w:t>
            </w:r>
            <w:r w:rsidRPr="00115513">
              <w:rPr>
                <w:rFonts w:ascii="宋体" w:hAnsi="宋体" w:hint="eastAsia"/>
                <w:bCs/>
                <w:szCs w:val="21"/>
              </w:rPr>
              <w:t>-202</w:t>
            </w:r>
            <w:r>
              <w:rPr>
                <w:rFonts w:ascii="宋体" w:hAnsi="宋体" w:hint="eastAsia"/>
                <w:bCs/>
                <w:szCs w:val="21"/>
              </w:rPr>
              <w:t>1-</w:t>
            </w:r>
            <w:r>
              <w:rPr>
                <w:rFonts w:hAnsi="宋体" w:hint="eastAsia"/>
                <w:bCs/>
              </w:rPr>
              <w:t>15</w:t>
            </w:r>
            <w:r w:rsidR="00466E2E">
              <w:rPr>
                <w:rFonts w:ascii="宋体" w:hAnsi="宋体" w:hint="eastAsia"/>
                <w:bCs/>
                <w:szCs w:val="21"/>
              </w:rPr>
              <w:t>《</w:t>
            </w:r>
            <w:r>
              <w:rPr>
                <w:rFonts w:hint="eastAsia"/>
              </w:rPr>
              <w:t>测量过程管理</w:t>
            </w:r>
            <w:r w:rsidR="00466E2E">
              <w:rPr>
                <w:rFonts w:hint="eastAsia"/>
              </w:rPr>
              <w:t>程序》</w:t>
            </w:r>
            <w:r>
              <w:rPr>
                <w:rFonts w:hint="eastAsia"/>
              </w:rPr>
              <w:t>，</w:t>
            </w:r>
            <w:r w:rsidR="00466E2E">
              <w:rPr>
                <w:rFonts w:ascii="宋体" w:hAnsi="宋体" w:hint="eastAsia"/>
                <w:szCs w:val="21"/>
              </w:rPr>
              <w:t>规定了测量过程设计和实现控制的管理控制要求，识别了顾客、组织和法律法规的要求，对测量过程进行了识别，采用《测量过程及控制一览表》进行汇总，信息量全，识别</w:t>
            </w:r>
            <w:r w:rsidR="00155D3B">
              <w:rPr>
                <w:rFonts w:ascii="宋体" w:hAnsi="宋体" w:hint="eastAsia"/>
                <w:szCs w:val="21"/>
              </w:rPr>
              <w:t>22</w:t>
            </w:r>
            <w:r w:rsidR="00466E2E">
              <w:rPr>
                <w:rFonts w:ascii="宋体" w:hAnsi="宋体" w:hint="eastAsia"/>
                <w:szCs w:val="21"/>
              </w:rPr>
              <w:t>个测量过程</w:t>
            </w:r>
            <w:r w:rsidR="00155D3B">
              <w:rPr>
                <w:rFonts w:ascii="宋体" w:hAnsi="宋体" w:hint="eastAsia"/>
                <w:szCs w:val="21"/>
              </w:rPr>
              <w:t>；</w:t>
            </w:r>
            <w:r w:rsidR="00466E2E">
              <w:rPr>
                <w:rFonts w:ascii="宋体" w:hAnsi="宋体" w:hint="eastAsia"/>
                <w:szCs w:val="21"/>
              </w:rPr>
              <w:t>编制了《测量设备计量确认表》，包括测量过程名称、测量参数、技术要求、测量设备信息、测量过程控制要素信息。</w:t>
            </w:r>
          </w:p>
          <w:p w:rsidR="0001736C" w:rsidRDefault="001D166A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企业的测量过程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按一般和关键测量过程进行管理。企业对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把</w:t>
            </w:r>
            <w:r w:rsidR="00155D3B" w:rsidRPr="00D83E6D">
              <w:rPr>
                <w:rFonts w:ascii="宋体" w:hAnsi="宋体" w:hint="eastAsia"/>
                <w:color w:val="000000"/>
                <w:szCs w:val="21"/>
              </w:rPr>
              <w:t>《铜排进厂称重》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和</w:t>
            </w:r>
            <w:r w:rsidR="00155D3B" w:rsidRPr="00D83E6D">
              <w:rPr>
                <w:rFonts w:ascii="宋体" w:hAnsi="宋体" w:hint="eastAsia"/>
                <w:color w:val="000000"/>
                <w:szCs w:val="21"/>
              </w:rPr>
              <w:t>《</w:t>
            </w:r>
            <w:r w:rsidR="00FB64E6" w:rsidRPr="00FB64E6">
              <w:rPr>
                <w:rFonts w:ascii="宋体" w:hAnsi="宋体" w:hint="eastAsia"/>
                <w:szCs w:val="21"/>
              </w:rPr>
              <w:t>低压耐压测试</w:t>
            </w:r>
            <w:r w:rsidR="00155D3B" w:rsidRPr="00D83E6D">
              <w:rPr>
                <w:rFonts w:ascii="宋体" w:hAnsi="宋体" w:hint="eastAsia"/>
                <w:color w:val="000000"/>
                <w:szCs w:val="21"/>
              </w:rPr>
              <w:t>》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定为关键测量过程。编制了控制规范，进行了测量不确定度评定，对测量过程中的测量人员、测量方法、测量环境条件、测量设备进行了控制，按控制规范规定的频次进行监视。</w:t>
            </w:r>
            <w:r w:rsidR="0001736C">
              <w:rPr>
                <w:rFonts w:ascii="宋体" w:hAnsi="宋体" w:hint="eastAsia"/>
                <w:color w:val="000000"/>
                <w:szCs w:val="21"/>
              </w:rPr>
              <w:t>符合标准要求。</w:t>
            </w:r>
          </w:p>
          <w:p w:rsidR="00466E2E" w:rsidRDefault="00466E2E" w:rsidP="00FB64E6">
            <w:pPr>
              <w:spacing w:line="360" w:lineRule="exact"/>
              <w:rPr>
                <w:rFonts w:ascii="宋体" w:hAnsi="宋体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详见《测量过程控制检查表》及附件。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制造科</w:t>
            </w:r>
          </w:p>
          <w:p w:rsidR="00466E2E" w:rsidRDefault="00E9372F" w:rsidP="00E9372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466E2E" w:rsidRDefault="00466E2E" w:rsidP="00FB6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66E2E" w:rsidTr="0013527B">
        <w:trPr>
          <w:trHeight w:val="828"/>
          <w:jc w:val="center"/>
        </w:trPr>
        <w:tc>
          <w:tcPr>
            <w:tcW w:w="594" w:type="dxa"/>
            <w:vAlign w:val="center"/>
          </w:tcPr>
          <w:p w:rsidR="00466E2E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21" w:type="dxa"/>
          </w:tcPr>
          <w:p w:rsidR="00466E2E" w:rsidRDefault="00466E2E" w:rsidP="005917E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测量不确定度是否形成文件？高度控制测量过程和校准测量设备是否评定测量不</w:t>
            </w:r>
            <w:r>
              <w:rPr>
                <w:rFonts w:ascii="宋体" w:hAnsi="宋体" w:hint="eastAsia"/>
                <w:szCs w:val="21"/>
              </w:rPr>
              <w:lastRenderedPageBreak/>
              <w:t>确定度？</w:t>
            </w:r>
          </w:p>
        </w:tc>
        <w:tc>
          <w:tcPr>
            <w:tcW w:w="118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7.3.1测量不确定度</w:t>
            </w:r>
          </w:p>
        </w:tc>
        <w:tc>
          <w:tcPr>
            <w:tcW w:w="3895" w:type="dxa"/>
          </w:tcPr>
          <w:p w:rsidR="0001736C" w:rsidRDefault="001D166A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企业编制了Q/DHYN-CLCX-2021-17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《测量不确定度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程序》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规定了测量不确定度的管理控制要求，现场重点抽查了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《铜排进厂称重》和《</w:t>
            </w:r>
            <w:r w:rsidR="00FB64E6" w:rsidRPr="00FB64E6">
              <w:rPr>
                <w:rFonts w:ascii="宋体" w:hAnsi="宋体" w:hint="eastAsia"/>
                <w:szCs w:val="21"/>
              </w:rPr>
              <w:t>低压耐压测试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》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t>，进行了测量不确定度评定，评定方法基本</w:t>
            </w:r>
            <w:r w:rsidR="00466E2E" w:rsidRPr="00D83E6D">
              <w:rPr>
                <w:rFonts w:ascii="宋体" w:hAnsi="宋体" w:hint="eastAsia"/>
                <w:color w:val="000000"/>
                <w:szCs w:val="21"/>
              </w:rPr>
              <w:lastRenderedPageBreak/>
              <w:t>正确，</w:t>
            </w:r>
            <w:r w:rsidR="0001736C">
              <w:rPr>
                <w:rFonts w:ascii="宋体" w:hAnsi="宋体" w:hint="eastAsia"/>
                <w:color w:val="000000"/>
                <w:szCs w:val="21"/>
              </w:rPr>
              <w:t>符合标准要求。</w:t>
            </w:r>
          </w:p>
          <w:p w:rsidR="00466E2E" w:rsidRDefault="00466E2E" w:rsidP="00FB64E6">
            <w:pPr>
              <w:spacing w:line="360" w:lineRule="exact"/>
              <w:rPr>
                <w:rFonts w:ascii="宋体" w:hAnsi="宋体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见附件《测量不确定度评定报告》。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制造科</w:t>
            </w:r>
          </w:p>
          <w:p w:rsidR="00466E2E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66E2E" w:rsidTr="0033014A">
        <w:trPr>
          <w:trHeight w:val="1054"/>
          <w:jc w:val="center"/>
        </w:trPr>
        <w:tc>
          <w:tcPr>
            <w:tcW w:w="594" w:type="dxa"/>
            <w:vAlign w:val="center"/>
          </w:tcPr>
          <w:p w:rsidR="00466E2E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621" w:type="dxa"/>
          </w:tcPr>
          <w:p w:rsidR="00466E2E" w:rsidRDefault="00466E2E" w:rsidP="005917E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8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895" w:type="dxa"/>
          </w:tcPr>
          <w:p w:rsidR="00466E2E" w:rsidRDefault="00466E2E" w:rsidP="00D83E6D">
            <w:pPr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企业编制了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Q/DHYN-CLCX-2021-7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《不合格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程序》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对发现的不合格测量过程及不合格测量设备均作出了管理规定。对发现的不合格进行确认，经确认的不合格，加以标识，进行隔离，并做好记录。</w:t>
            </w:r>
            <w:r w:rsidR="0001736C">
              <w:rPr>
                <w:rFonts w:ascii="宋体" w:hAnsi="宋体" w:hint="eastAsia"/>
                <w:color w:val="000000"/>
                <w:szCs w:val="21"/>
              </w:rPr>
              <w:t>符合标准要求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制造科</w:t>
            </w:r>
          </w:p>
          <w:p w:rsidR="00466E2E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66E2E" w:rsidTr="0033014A">
        <w:trPr>
          <w:trHeight w:val="1054"/>
          <w:jc w:val="center"/>
        </w:trPr>
        <w:tc>
          <w:tcPr>
            <w:tcW w:w="594" w:type="dxa"/>
            <w:vAlign w:val="center"/>
          </w:tcPr>
          <w:p w:rsidR="00466E2E" w:rsidRDefault="00FB64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:rsidR="00466E2E" w:rsidRDefault="00466E2E" w:rsidP="005917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18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895" w:type="dxa"/>
          </w:tcPr>
          <w:p w:rsidR="001D166A" w:rsidRPr="00D83E6D" w:rsidRDefault="00466E2E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企业编制了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Q/DHYN-CLCX-2021-20《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监视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程序》、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Q/DHYN-CLCX-2021-3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《内部审核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程序》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和Q/DHYN-CLCX-2021-8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《纠正措施</w:t>
            </w:r>
            <w:r w:rsidR="001D166A" w:rsidRPr="00D83E6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程序》并执行</w:t>
            </w:r>
            <w:r w:rsidR="00E9372F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D83E6D">
              <w:rPr>
                <w:rFonts w:ascii="宋体" w:hAnsi="宋体" w:hint="eastAsia"/>
                <w:color w:val="000000"/>
                <w:szCs w:val="21"/>
              </w:rPr>
              <w:t>实现体系持续改进。</w:t>
            </w:r>
          </w:p>
          <w:p w:rsidR="00F61806" w:rsidRDefault="00F61806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D83E6D">
              <w:rPr>
                <w:rFonts w:ascii="宋体" w:hAnsi="宋体" w:hint="eastAsia"/>
                <w:color w:val="000000"/>
                <w:szCs w:val="21"/>
              </w:rPr>
              <w:t>查《内部审核记录表》，对不符合项：公司内审人员未能提供内部审核相应资格证书</w:t>
            </w:r>
            <w:r w:rsidR="002814E3" w:rsidRPr="00D83E6D">
              <w:rPr>
                <w:rFonts w:ascii="宋体" w:hAnsi="宋体" w:hint="eastAsia"/>
                <w:color w:val="000000"/>
                <w:szCs w:val="21"/>
              </w:rPr>
              <w:t>，已制定纠正措施计划，</w:t>
            </w:r>
            <w:r w:rsidR="008E4D31">
              <w:rPr>
                <w:rFonts w:ascii="宋体" w:hAnsi="宋体" w:hint="eastAsia"/>
                <w:color w:val="000000"/>
                <w:szCs w:val="21"/>
              </w:rPr>
              <w:t>安排相关人员认真学习相关知识，并和国标联联系一旦有</w:t>
            </w:r>
            <w:r w:rsidR="002814E3" w:rsidRPr="00D83E6D">
              <w:rPr>
                <w:rFonts w:ascii="宋体" w:hAnsi="宋体" w:hint="eastAsia"/>
                <w:color w:val="000000"/>
                <w:szCs w:val="21"/>
              </w:rPr>
              <w:t>培训学习机会，及时安排人员参加</w:t>
            </w:r>
            <w:r w:rsidR="008E4D31">
              <w:rPr>
                <w:rFonts w:ascii="宋体" w:hAnsi="宋体" w:hint="eastAsia"/>
                <w:color w:val="000000"/>
                <w:szCs w:val="21"/>
              </w:rPr>
              <w:t>学习</w:t>
            </w:r>
            <w:r w:rsidR="002814E3" w:rsidRPr="00D83E6D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1736C" w:rsidRPr="00D83E6D" w:rsidRDefault="0001736C" w:rsidP="00D83E6D">
            <w:pPr>
              <w:spacing w:line="3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符合标准要求。</w:t>
            </w:r>
          </w:p>
        </w:tc>
        <w:tc>
          <w:tcPr>
            <w:tcW w:w="1236" w:type="dxa"/>
            <w:vAlign w:val="center"/>
          </w:tcPr>
          <w:p w:rsidR="00E9372F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制造科</w:t>
            </w:r>
          </w:p>
          <w:p w:rsidR="00466E2E" w:rsidRDefault="00E9372F" w:rsidP="00E93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质管科</w:t>
            </w:r>
          </w:p>
        </w:tc>
        <w:tc>
          <w:tcPr>
            <w:tcW w:w="1156" w:type="dxa"/>
            <w:vAlign w:val="center"/>
          </w:tcPr>
          <w:p w:rsidR="00466E2E" w:rsidRDefault="00466E2E" w:rsidP="00591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0E6E70" w:rsidRDefault="000E6E70">
      <w:pPr>
        <w:rPr>
          <w:rFonts w:ascii="宋体" w:hAnsi="宋体"/>
          <w:szCs w:val="21"/>
        </w:rPr>
      </w:pPr>
    </w:p>
    <w:sectPr w:rsidR="000E6E70" w:rsidSect="009F0A6B">
      <w:headerReference w:type="default" r:id="rId8"/>
      <w:footerReference w:type="default" r:id="rId9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B6" w:rsidRDefault="006705B6">
      <w:r>
        <w:separator/>
      </w:r>
    </w:p>
  </w:endnote>
  <w:endnote w:type="continuationSeparator" w:id="1">
    <w:p w:rsidR="006705B6" w:rsidRDefault="0067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0" w:rsidRDefault="000E6E70">
    <w:pPr>
      <w:pStyle w:val="a4"/>
      <w:jc w:val="center"/>
    </w:pPr>
    <w:r>
      <w:rPr>
        <w:lang w:val="zh-CN"/>
      </w:rPr>
      <w:t xml:space="preserve"> </w:t>
    </w:r>
    <w:r w:rsidR="001260F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260F7">
      <w:rPr>
        <w:b/>
        <w:bCs/>
        <w:sz w:val="24"/>
        <w:szCs w:val="24"/>
      </w:rPr>
      <w:fldChar w:fldCharType="separate"/>
    </w:r>
    <w:r w:rsidR="001C55F9">
      <w:rPr>
        <w:b/>
        <w:bCs/>
        <w:noProof/>
      </w:rPr>
      <w:t>2</w:t>
    </w:r>
    <w:r w:rsidR="001260F7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1260F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260F7">
      <w:rPr>
        <w:b/>
        <w:bCs/>
        <w:sz w:val="24"/>
        <w:szCs w:val="24"/>
      </w:rPr>
      <w:fldChar w:fldCharType="separate"/>
    </w:r>
    <w:r w:rsidR="001C55F9">
      <w:rPr>
        <w:b/>
        <w:bCs/>
        <w:noProof/>
      </w:rPr>
      <w:t>4</w:t>
    </w:r>
    <w:r w:rsidR="001260F7">
      <w:rPr>
        <w:b/>
        <w:bCs/>
        <w:sz w:val="24"/>
        <w:szCs w:val="24"/>
      </w:rPr>
      <w:fldChar w:fldCharType="end"/>
    </w:r>
  </w:p>
  <w:p w:rsidR="000E6E70" w:rsidRDefault="000E6E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B6" w:rsidRDefault="006705B6">
      <w:r>
        <w:separator/>
      </w:r>
    </w:p>
  </w:footnote>
  <w:footnote w:type="continuationSeparator" w:id="1">
    <w:p w:rsidR="006705B6" w:rsidRDefault="00670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0" w:rsidRDefault="00441F5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E70">
      <w:rPr>
        <w:rFonts w:hint="eastAsia"/>
      </w:rPr>
      <w:t xml:space="preserve">   </w:t>
    </w:r>
  </w:p>
  <w:p w:rsidR="000E6E70" w:rsidRDefault="001260F7">
    <w:pPr>
      <w:pStyle w:val="a5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316.7pt;margin-top:10.35pt;width:194.8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3">
            <w:txbxContent>
              <w:p w:rsidR="000E6E70" w:rsidRDefault="00DA26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Cs w:val="21"/>
                  </w:rPr>
                  <w:t>ISC-A-</w:t>
                </w:r>
                <w:r w:rsidR="00CD1B01">
                  <w:rPr>
                    <w:rFonts w:hint="eastAsia"/>
                    <w:szCs w:val="21"/>
                  </w:rPr>
                  <w:t>13</w:t>
                </w:r>
                <w:r w:rsidR="00CD1B01">
                  <w:rPr>
                    <w:rFonts w:hint="eastAsia"/>
                    <w:szCs w:val="21"/>
                  </w:rPr>
                  <w:t>审核员</w:t>
                </w:r>
                <w:r w:rsidR="000E6E70">
                  <w:rPr>
                    <w:rFonts w:hint="eastAsia"/>
                    <w:szCs w:val="21"/>
                  </w:rPr>
                  <w:t>审核记录</w:t>
                </w:r>
                <w:r w:rsidR="000E6E70">
                  <w:rPr>
                    <w:szCs w:val="21"/>
                  </w:rPr>
                  <w:t>（</w:t>
                </w:r>
                <w:r w:rsidR="000E6E70">
                  <w:rPr>
                    <w:szCs w:val="21"/>
                  </w:rPr>
                  <w:t>0</w:t>
                </w:r>
                <w:r w:rsidR="00CD1B01">
                  <w:rPr>
                    <w:rFonts w:hint="eastAsia"/>
                    <w:szCs w:val="21"/>
                  </w:rPr>
                  <w:t>7</w:t>
                </w:r>
                <w:r w:rsidR="000E6E70">
                  <w:rPr>
                    <w:szCs w:val="21"/>
                  </w:rPr>
                  <w:t>版）</w:t>
                </w:r>
              </w:p>
            </w:txbxContent>
          </v:textbox>
        </v:shape>
      </w:pict>
    </w:r>
    <w:r w:rsidR="000E6E70">
      <w:rPr>
        <w:rStyle w:val="CharChar1"/>
        <w:rFonts w:hint="default"/>
        <w:szCs w:val="21"/>
      </w:rPr>
      <w:t xml:space="preserve">      </w:t>
    </w:r>
    <w:r w:rsidR="000E6E7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0E6E70" w:rsidRDefault="001260F7">
    <w:pPr>
      <w:pStyle w:val="a5"/>
      <w:pBdr>
        <w:bottom w:val="none" w:sz="0" w:space="1" w:color="auto"/>
      </w:pBdr>
      <w:spacing w:line="320" w:lineRule="exact"/>
      <w:jc w:val="left"/>
    </w:pPr>
    <w:r w:rsidRPr="001260F7">
      <w:rPr>
        <w:sz w:val="21"/>
        <w:szCs w:val="21"/>
      </w:rPr>
      <w:pict>
        <v:line id="直线 4" o:spid="_x0000_s2052" style="position:absolute;flip:y;z-index:251658752" from="-.45pt,15.05pt" to="496.75pt,15.75pt"/>
      </w:pict>
    </w:r>
    <w:r w:rsidR="000E6E70">
      <w:rPr>
        <w:rStyle w:val="CharChar1"/>
        <w:rFonts w:ascii="Times New Roman" w:hAnsi="Times New Roman" w:hint="default"/>
        <w:szCs w:val="21"/>
      </w:rPr>
      <w:t xml:space="preserve">      </w:t>
    </w:r>
    <w:r w:rsidR="000E6E70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 w:rsidR="000E6E70">
      <w:rPr>
        <w:rStyle w:val="CharChar1"/>
        <w:rFonts w:hint="default"/>
        <w:w w:val="90"/>
        <w:sz w:val="18"/>
      </w:rPr>
      <w:t xml:space="preserve">                     </w:t>
    </w:r>
  </w:p>
  <w:p w:rsidR="000E6E70" w:rsidRDefault="000E6E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39D3"/>
    <w:rsid w:val="00007EC8"/>
    <w:rsid w:val="0001736C"/>
    <w:rsid w:val="00021238"/>
    <w:rsid w:val="000234A4"/>
    <w:rsid w:val="00032BB0"/>
    <w:rsid w:val="00033FA2"/>
    <w:rsid w:val="00037044"/>
    <w:rsid w:val="00045A0E"/>
    <w:rsid w:val="00046AD7"/>
    <w:rsid w:val="00054801"/>
    <w:rsid w:val="00085563"/>
    <w:rsid w:val="00092564"/>
    <w:rsid w:val="000968B0"/>
    <w:rsid w:val="000A03EA"/>
    <w:rsid w:val="000A0F1B"/>
    <w:rsid w:val="000A4C33"/>
    <w:rsid w:val="000C4347"/>
    <w:rsid w:val="000D60FB"/>
    <w:rsid w:val="000E03B7"/>
    <w:rsid w:val="000E4D56"/>
    <w:rsid w:val="000E6E70"/>
    <w:rsid w:val="000F0ADF"/>
    <w:rsid w:val="000F1AF4"/>
    <w:rsid w:val="000F5482"/>
    <w:rsid w:val="00100125"/>
    <w:rsid w:val="00101F12"/>
    <w:rsid w:val="001050F3"/>
    <w:rsid w:val="00115513"/>
    <w:rsid w:val="00117FE5"/>
    <w:rsid w:val="001260F7"/>
    <w:rsid w:val="0013527B"/>
    <w:rsid w:val="00140A93"/>
    <w:rsid w:val="00140FD5"/>
    <w:rsid w:val="00141863"/>
    <w:rsid w:val="00145985"/>
    <w:rsid w:val="001472D4"/>
    <w:rsid w:val="00151260"/>
    <w:rsid w:val="00155D3B"/>
    <w:rsid w:val="001607B2"/>
    <w:rsid w:val="00172491"/>
    <w:rsid w:val="001756C4"/>
    <w:rsid w:val="00180F87"/>
    <w:rsid w:val="001A39C4"/>
    <w:rsid w:val="001B6C8A"/>
    <w:rsid w:val="001C3BE0"/>
    <w:rsid w:val="001C4D87"/>
    <w:rsid w:val="001C55F9"/>
    <w:rsid w:val="001D166A"/>
    <w:rsid w:val="001D36CD"/>
    <w:rsid w:val="001D46B1"/>
    <w:rsid w:val="001D7CF5"/>
    <w:rsid w:val="001E5A09"/>
    <w:rsid w:val="00211773"/>
    <w:rsid w:val="00223355"/>
    <w:rsid w:val="00230418"/>
    <w:rsid w:val="002359D1"/>
    <w:rsid w:val="00237AD3"/>
    <w:rsid w:val="00242043"/>
    <w:rsid w:val="002474F2"/>
    <w:rsid w:val="00256532"/>
    <w:rsid w:val="00261EA3"/>
    <w:rsid w:val="002620E2"/>
    <w:rsid w:val="00267D9C"/>
    <w:rsid w:val="00273D8D"/>
    <w:rsid w:val="002814E3"/>
    <w:rsid w:val="002936B2"/>
    <w:rsid w:val="002A3D24"/>
    <w:rsid w:val="002A723B"/>
    <w:rsid w:val="002B3A5C"/>
    <w:rsid w:val="002B46D6"/>
    <w:rsid w:val="002B4F82"/>
    <w:rsid w:val="002E0920"/>
    <w:rsid w:val="00301F60"/>
    <w:rsid w:val="003050AA"/>
    <w:rsid w:val="00305CBF"/>
    <w:rsid w:val="00306389"/>
    <w:rsid w:val="00323D08"/>
    <w:rsid w:val="00324E58"/>
    <w:rsid w:val="00325A23"/>
    <w:rsid w:val="00325A5B"/>
    <w:rsid w:val="0033220D"/>
    <w:rsid w:val="00337F2C"/>
    <w:rsid w:val="00344CFB"/>
    <w:rsid w:val="00360AA6"/>
    <w:rsid w:val="00366642"/>
    <w:rsid w:val="0039603A"/>
    <w:rsid w:val="003B06A6"/>
    <w:rsid w:val="003B70D6"/>
    <w:rsid w:val="003E22D3"/>
    <w:rsid w:val="003E5D0C"/>
    <w:rsid w:val="003E6CEF"/>
    <w:rsid w:val="0040564D"/>
    <w:rsid w:val="00405C0B"/>
    <w:rsid w:val="004060CD"/>
    <w:rsid w:val="004214E1"/>
    <w:rsid w:val="00423A04"/>
    <w:rsid w:val="00430081"/>
    <w:rsid w:val="00434B6B"/>
    <w:rsid w:val="00440382"/>
    <w:rsid w:val="00441F59"/>
    <w:rsid w:val="00445157"/>
    <w:rsid w:val="00450DE8"/>
    <w:rsid w:val="00451D6E"/>
    <w:rsid w:val="00451F5C"/>
    <w:rsid w:val="00453287"/>
    <w:rsid w:val="00454CF9"/>
    <w:rsid w:val="0046489D"/>
    <w:rsid w:val="00465005"/>
    <w:rsid w:val="00466E2E"/>
    <w:rsid w:val="0047073C"/>
    <w:rsid w:val="00476DFF"/>
    <w:rsid w:val="00480A3C"/>
    <w:rsid w:val="00483541"/>
    <w:rsid w:val="0048545D"/>
    <w:rsid w:val="004874BF"/>
    <w:rsid w:val="00492A05"/>
    <w:rsid w:val="00493929"/>
    <w:rsid w:val="00495DA0"/>
    <w:rsid w:val="004A3B0B"/>
    <w:rsid w:val="004A7BD3"/>
    <w:rsid w:val="004B3A56"/>
    <w:rsid w:val="004B5907"/>
    <w:rsid w:val="004C7414"/>
    <w:rsid w:val="004E001E"/>
    <w:rsid w:val="004F12ED"/>
    <w:rsid w:val="00506704"/>
    <w:rsid w:val="005249F6"/>
    <w:rsid w:val="00545A1F"/>
    <w:rsid w:val="00554551"/>
    <w:rsid w:val="005609C1"/>
    <w:rsid w:val="00566DF4"/>
    <w:rsid w:val="00571669"/>
    <w:rsid w:val="005755DB"/>
    <w:rsid w:val="00577C1F"/>
    <w:rsid w:val="005854C8"/>
    <w:rsid w:val="005A73AC"/>
    <w:rsid w:val="005B2BB6"/>
    <w:rsid w:val="005B6FEA"/>
    <w:rsid w:val="005C0B7B"/>
    <w:rsid w:val="005C2129"/>
    <w:rsid w:val="005D2D77"/>
    <w:rsid w:val="005D77B5"/>
    <w:rsid w:val="005E6DE3"/>
    <w:rsid w:val="005F45B7"/>
    <w:rsid w:val="005F6FA8"/>
    <w:rsid w:val="00606D7B"/>
    <w:rsid w:val="00621F31"/>
    <w:rsid w:val="00622175"/>
    <w:rsid w:val="00622E44"/>
    <w:rsid w:val="00625D75"/>
    <w:rsid w:val="006302FC"/>
    <w:rsid w:val="006566A7"/>
    <w:rsid w:val="006608DB"/>
    <w:rsid w:val="006669BF"/>
    <w:rsid w:val="006705B6"/>
    <w:rsid w:val="00670EB2"/>
    <w:rsid w:val="0067610E"/>
    <w:rsid w:val="006821E3"/>
    <w:rsid w:val="006915EE"/>
    <w:rsid w:val="00696899"/>
    <w:rsid w:val="00696B46"/>
    <w:rsid w:val="00696FA3"/>
    <w:rsid w:val="006B21D6"/>
    <w:rsid w:val="006C2466"/>
    <w:rsid w:val="006C3658"/>
    <w:rsid w:val="006C47CE"/>
    <w:rsid w:val="006E597D"/>
    <w:rsid w:val="006E6659"/>
    <w:rsid w:val="006F2BAC"/>
    <w:rsid w:val="006F6599"/>
    <w:rsid w:val="0070231D"/>
    <w:rsid w:val="0070328E"/>
    <w:rsid w:val="00721FEA"/>
    <w:rsid w:val="0072663F"/>
    <w:rsid w:val="007504F1"/>
    <w:rsid w:val="00754CDC"/>
    <w:rsid w:val="00761F22"/>
    <w:rsid w:val="00770E88"/>
    <w:rsid w:val="007774CD"/>
    <w:rsid w:val="007779A9"/>
    <w:rsid w:val="00781B4E"/>
    <w:rsid w:val="00783944"/>
    <w:rsid w:val="0079060B"/>
    <w:rsid w:val="00791FD1"/>
    <w:rsid w:val="00794C85"/>
    <w:rsid w:val="00795A4D"/>
    <w:rsid w:val="007A40B0"/>
    <w:rsid w:val="007B4A72"/>
    <w:rsid w:val="007B4D3F"/>
    <w:rsid w:val="007C1EDC"/>
    <w:rsid w:val="007D3C00"/>
    <w:rsid w:val="007E4A11"/>
    <w:rsid w:val="00811FDF"/>
    <w:rsid w:val="008157E7"/>
    <w:rsid w:val="00822E33"/>
    <w:rsid w:val="008252FD"/>
    <w:rsid w:val="0084794F"/>
    <w:rsid w:val="00874BC5"/>
    <w:rsid w:val="00881322"/>
    <w:rsid w:val="00884367"/>
    <w:rsid w:val="008916F1"/>
    <w:rsid w:val="008A1129"/>
    <w:rsid w:val="008A2E9B"/>
    <w:rsid w:val="008A5AD1"/>
    <w:rsid w:val="008B0CFB"/>
    <w:rsid w:val="008B1D56"/>
    <w:rsid w:val="008B7618"/>
    <w:rsid w:val="008C0493"/>
    <w:rsid w:val="008C0BAB"/>
    <w:rsid w:val="008C16E0"/>
    <w:rsid w:val="008D17F9"/>
    <w:rsid w:val="008D3FBC"/>
    <w:rsid w:val="008D6638"/>
    <w:rsid w:val="008D73FF"/>
    <w:rsid w:val="008E3137"/>
    <w:rsid w:val="008E3962"/>
    <w:rsid w:val="008E4D31"/>
    <w:rsid w:val="008E7536"/>
    <w:rsid w:val="008F3E7E"/>
    <w:rsid w:val="008F6CBC"/>
    <w:rsid w:val="00900FF7"/>
    <w:rsid w:val="00902F4A"/>
    <w:rsid w:val="0090374A"/>
    <w:rsid w:val="00906765"/>
    <w:rsid w:val="00906B4B"/>
    <w:rsid w:val="0091263A"/>
    <w:rsid w:val="00925B52"/>
    <w:rsid w:val="00933222"/>
    <w:rsid w:val="00936F44"/>
    <w:rsid w:val="00950BE3"/>
    <w:rsid w:val="00951B0E"/>
    <w:rsid w:val="009643FC"/>
    <w:rsid w:val="00964799"/>
    <w:rsid w:val="00983481"/>
    <w:rsid w:val="00993175"/>
    <w:rsid w:val="009A5DBB"/>
    <w:rsid w:val="009C654C"/>
    <w:rsid w:val="009C7F12"/>
    <w:rsid w:val="009E3A16"/>
    <w:rsid w:val="009E76AD"/>
    <w:rsid w:val="009F0A6B"/>
    <w:rsid w:val="009F0C37"/>
    <w:rsid w:val="00A00A91"/>
    <w:rsid w:val="00A02592"/>
    <w:rsid w:val="00A02B2C"/>
    <w:rsid w:val="00A077B7"/>
    <w:rsid w:val="00A22AA2"/>
    <w:rsid w:val="00A33049"/>
    <w:rsid w:val="00A362E6"/>
    <w:rsid w:val="00A44FC9"/>
    <w:rsid w:val="00A50236"/>
    <w:rsid w:val="00A51342"/>
    <w:rsid w:val="00A54777"/>
    <w:rsid w:val="00A650D5"/>
    <w:rsid w:val="00A75D93"/>
    <w:rsid w:val="00A76A32"/>
    <w:rsid w:val="00A77618"/>
    <w:rsid w:val="00A80E5E"/>
    <w:rsid w:val="00A82CED"/>
    <w:rsid w:val="00A84F5E"/>
    <w:rsid w:val="00A87795"/>
    <w:rsid w:val="00AA3B6A"/>
    <w:rsid w:val="00AB029D"/>
    <w:rsid w:val="00AB68B4"/>
    <w:rsid w:val="00AB68E6"/>
    <w:rsid w:val="00AC0000"/>
    <w:rsid w:val="00AD1F97"/>
    <w:rsid w:val="00AE29B0"/>
    <w:rsid w:val="00AE38BF"/>
    <w:rsid w:val="00AE70E0"/>
    <w:rsid w:val="00AE744D"/>
    <w:rsid w:val="00AF148E"/>
    <w:rsid w:val="00AF7AB1"/>
    <w:rsid w:val="00B011D2"/>
    <w:rsid w:val="00B047F5"/>
    <w:rsid w:val="00B11A08"/>
    <w:rsid w:val="00B2105F"/>
    <w:rsid w:val="00B31D29"/>
    <w:rsid w:val="00B340AA"/>
    <w:rsid w:val="00B37E95"/>
    <w:rsid w:val="00B4042F"/>
    <w:rsid w:val="00B43201"/>
    <w:rsid w:val="00B439FA"/>
    <w:rsid w:val="00B448D3"/>
    <w:rsid w:val="00B45C1B"/>
    <w:rsid w:val="00B52B30"/>
    <w:rsid w:val="00B53E2F"/>
    <w:rsid w:val="00B5553E"/>
    <w:rsid w:val="00B63F2A"/>
    <w:rsid w:val="00B77AC9"/>
    <w:rsid w:val="00B85920"/>
    <w:rsid w:val="00B91A5C"/>
    <w:rsid w:val="00B9465F"/>
    <w:rsid w:val="00B96B2D"/>
    <w:rsid w:val="00BA0430"/>
    <w:rsid w:val="00BA085D"/>
    <w:rsid w:val="00BA4685"/>
    <w:rsid w:val="00BB1577"/>
    <w:rsid w:val="00BC1EE0"/>
    <w:rsid w:val="00BC727C"/>
    <w:rsid w:val="00BD3859"/>
    <w:rsid w:val="00BD6092"/>
    <w:rsid w:val="00BE008A"/>
    <w:rsid w:val="00BE1586"/>
    <w:rsid w:val="00BE2489"/>
    <w:rsid w:val="00BE38BA"/>
    <w:rsid w:val="00BF0672"/>
    <w:rsid w:val="00BF3B70"/>
    <w:rsid w:val="00BF3C6E"/>
    <w:rsid w:val="00BF527E"/>
    <w:rsid w:val="00C01BDE"/>
    <w:rsid w:val="00C01FAE"/>
    <w:rsid w:val="00C30049"/>
    <w:rsid w:val="00C3501F"/>
    <w:rsid w:val="00C46177"/>
    <w:rsid w:val="00C463E5"/>
    <w:rsid w:val="00C50A03"/>
    <w:rsid w:val="00C52ADE"/>
    <w:rsid w:val="00C6455F"/>
    <w:rsid w:val="00C64B02"/>
    <w:rsid w:val="00C66EF6"/>
    <w:rsid w:val="00C674CD"/>
    <w:rsid w:val="00C748F2"/>
    <w:rsid w:val="00C84F06"/>
    <w:rsid w:val="00C938A0"/>
    <w:rsid w:val="00C961B4"/>
    <w:rsid w:val="00CA0A13"/>
    <w:rsid w:val="00CA6727"/>
    <w:rsid w:val="00CB5688"/>
    <w:rsid w:val="00CC3694"/>
    <w:rsid w:val="00CD1B01"/>
    <w:rsid w:val="00CE1369"/>
    <w:rsid w:val="00CE307B"/>
    <w:rsid w:val="00CE79B0"/>
    <w:rsid w:val="00CF4A92"/>
    <w:rsid w:val="00D11B13"/>
    <w:rsid w:val="00D12B71"/>
    <w:rsid w:val="00D1448F"/>
    <w:rsid w:val="00D1697E"/>
    <w:rsid w:val="00D41250"/>
    <w:rsid w:val="00D45340"/>
    <w:rsid w:val="00D51210"/>
    <w:rsid w:val="00D53C75"/>
    <w:rsid w:val="00D62F49"/>
    <w:rsid w:val="00D667B1"/>
    <w:rsid w:val="00D72314"/>
    <w:rsid w:val="00D8051C"/>
    <w:rsid w:val="00D81A3E"/>
    <w:rsid w:val="00D82486"/>
    <w:rsid w:val="00D83E6D"/>
    <w:rsid w:val="00DA26BD"/>
    <w:rsid w:val="00DA5223"/>
    <w:rsid w:val="00DA5EA6"/>
    <w:rsid w:val="00DB2DDB"/>
    <w:rsid w:val="00DB4697"/>
    <w:rsid w:val="00DC52A6"/>
    <w:rsid w:val="00DD3850"/>
    <w:rsid w:val="00DD49AF"/>
    <w:rsid w:val="00DE28F6"/>
    <w:rsid w:val="00DE3298"/>
    <w:rsid w:val="00DF0FC3"/>
    <w:rsid w:val="00DF513E"/>
    <w:rsid w:val="00DF5B0A"/>
    <w:rsid w:val="00E001CC"/>
    <w:rsid w:val="00E01D4A"/>
    <w:rsid w:val="00E10F5E"/>
    <w:rsid w:val="00E11C56"/>
    <w:rsid w:val="00E12C25"/>
    <w:rsid w:val="00E24902"/>
    <w:rsid w:val="00E335D2"/>
    <w:rsid w:val="00E40DFF"/>
    <w:rsid w:val="00E506AB"/>
    <w:rsid w:val="00E52053"/>
    <w:rsid w:val="00E525B9"/>
    <w:rsid w:val="00E6253F"/>
    <w:rsid w:val="00E70F29"/>
    <w:rsid w:val="00E82FFC"/>
    <w:rsid w:val="00E83217"/>
    <w:rsid w:val="00E9372F"/>
    <w:rsid w:val="00EA05CF"/>
    <w:rsid w:val="00EA0BDF"/>
    <w:rsid w:val="00EB53AA"/>
    <w:rsid w:val="00EB758A"/>
    <w:rsid w:val="00EC03EE"/>
    <w:rsid w:val="00EC1938"/>
    <w:rsid w:val="00EC4A49"/>
    <w:rsid w:val="00ED26FD"/>
    <w:rsid w:val="00EE1121"/>
    <w:rsid w:val="00EF7729"/>
    <w:rsid w:val="00F03320"/>
    <w:rsid w:val="00F079D8"/>
    <w:rsid w:val="00F14258"/>
    <w:rsid w:val="00F172D6"/>
    <w:rsid w:val="00F2076C"/>
    <w:rsid w:val="00F23F18"/>
    <w:rsid w:val="00F24E2F"/>
    <w:rsid w:val="00F2618C"/>
    <w:rsid w:val="00F34E08"/>
    <w:rsid w:val="00F35DA2"/>
    <w:rsid w:val="00F40847"/>
    <w:rsid w:val="00F4126A"/>
    <w:rsid w:val="00F4336F"/>
    <w:rsid w:val="00F45611"/>
    <w:rsid w:val="00F47487"/>
    <w:rsid w:val="00F57229"/>
    <w:rsid w:val="00F61806"/>
    <w:rsid w:val="00F6246C"/>
    <w:rsid w:val="00F6385B"/>
    <w:rsid w:val="00F65882"/>
    <w:rsid w:val="00F66065"/>
    <w:rsid w:val="00F73155"/>
    <w:rsid w:val="00F82532"/>
    <w:rsid w:val="00F83C05"/>
    <w:rsid w:val="00F84A87"/>
    <w:rsid w:val="00FA3AA6"/>
    <w:rsid w:val="00FB3752"/>
    <w:rsid w:val="00FB64E6"/>
    <w:rsid w:val="00FB7297"/>
    <w:rsid w:val="00FB7F2D"/>
    <w:rsid w:val="00FF5104"/>
    <w:rsid w:val="044B23E7"/>
    <w:rsid w:val="0475758A"/>
    <w:rsid w:val="05742552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780E6E"/>
    <w:rsid w:val="135F0E2F"/>
    <w:rsid w:val="14352B25"/>
    <w:rsid w:val="14A518B4"/>
    <w:rsid w:val="170A53A8"/>
    <w:rsid w:val="17932B89"/>
    <w:rsid w:val="1A0039E6"/>
    <w:rsid w:val="1AFF747C"/>
    <w:rsid w:val="203235B2"/>
    <w:rsid w:val="20A7736C"/>
    <w:rsid w:val="23133038"/>
    <w:rsid w:val="240831C3"/>
    <w:rsid w:val="26F30F76"/>
    <w:rsid w:val="271F52BE"/>
    <w:rsid w:val="288A4BCB"/>
    <w:rsid w:val="28FF2AB3"/>
    <w:rsid w:val="295E35EE"/>
    <w:rsid w:val="2A475102"/>
    <w:rsid w:val="2D9C63C0"/>
    <w:rsid w:val="34392ACB"/>
    <w:rsid w:val="36B553E1"/>
    <w:rsid w:val="37B36F71"/>
    <w:rsid w:val="389C189B"/>
    <w:rsid w:val="391B5546"/>
    <w:rsid w:val="39693BF0"/>
    <w:rsid w:val="3A381918"/>
    <w:rsid w:val="3AAD4EBC"/>
    <w:rsid w:val="3B920EE3"/>
    <w:rsid w:val="3C8755BF"/>
    <w:rsid w:val="3CB33255"/>
    <w:rsid w:val="3E74514F"/>
    <w:rsid w:val="3EE16090"/>
    <w:rsid w:val="3F720998"/>
    <w:rsid w:val="423116F2"/>
    <w:rsid w:val="432F5D92"/>
    <w:rsid w:val="43787FC9"/>
    <w:rsid w:val="44444B1A"/>
    <w:rsid w:val="46427F1D"/>
    <w:rsid w:val="4B95566E"/>
    <w:rsid w:val="4DE74EF7"/>
    <w:rsid w:val="4E8136A6"/>
    <w:rsid w:val="4FDA2525"/>
    <w:rsid w:val="51D2389F"/>
    <w:rsid w:val="52272223"/>
    <w:rsid w:val="54844BA4"/>
    <w:rsid w:val="554249B0"/>
    <w:rsid w:val="5A6717D3"/>
    <w:rsid w:val="5C452FB7"/>
    <w:rsid w:val="5D305EE1"/>
    <w:rsid w:val="5DDB2A76"/>
    <w:rsid w:val="5F731544"/>
    <w:rsid w:val="60A547EB"/>
    <w:rsid w:val="60E72F89"/>
    <w:rsid w:val="61501401"/>
    <w:rsid w:val="615537C3"/>
    <w:rsid w:val="629F5153"/>
    <w:rsid w:val="63132490"/>
    <w:rsid w:val="68324B07"/>
    <w:rsid w:val="687D07E0"/>
    <w:rsid w:val="68F90C84"/>
    <w:rsid w:val="69854AC4"/>
    <w:rsid w:val="69DB133C"/>
    <w:rsid w:val="6AA9520C"/>
    <w:rsid w:val="6B120A22"/>
    <w:rsid w:val="6EBB0EBA"/>
    <w:rsid w:val="70C64ADB"/>
    <w:rsid w:val="72FA5CCD"/>
    <w:rsid w:val="731C40B6"/>
    <w:rsid w:val="74B827CC"/>
    <w:rsid w:val="74CF7F3F"/>
    <w:rsid w:val="76B344CD"/>
    <w:rsid w:val="772E5DC4"/>
    <w:rsid w:val="7A4816F5"/>
    <w:rsid w:val="7B9142FE"/>
    <w:rsid w:val="7BCA1FA7"/>
    <w:rsid w:val="7C107887"/>
    <w:rsid w:val="7C8E451C"/>
    <w:rsid w:val="7D5B191B"/>
    <w:rsid w:val="7D883202"/>
    <w:rsid w:val="7E3D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6B"/>
    <w:rPr>
      <w:color w:val="0000FF"/>
      <w:u w:val="single"/>
    </w:rPr>
  </w:style>
  <w:style w:type="character" w:customStyle="1" w:styleId="CharChar1">
    <w:name w:val="Char Char1"/>
    <w:locked/>
    <w:rsid w:val="009F0A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rsid w:val="009F0A6B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a4"/>
    <w:uiPriority w:val="99"/>
    <w:rsid w:val="009F0A6B"/>
    <w:rPr>
      <w:kern w:val="2"/>
      <w:sz w:val="18"/>
    </w:rPr>
  </w:style>
  <w:style w:type="character" w:customStyle="1" w:styleId="FontStyle99">
    <w:name w:val="Font Style99"/>
    <w:rsid w:val="009F0A6B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a5"/>
    <w:uiPriority w:val="99"/>
    <w:rsid w:val="009F0A6B"/>
    <w:rPr>
      <w:kern w:val="2"/>
      <w:sz w:val="18"/>
    </w:rPr>
  </w:style>
  <w:style w:type="paragraph" w:styleId="a5">
    <w:name w:val="header"/>
    <w:basedOn w:val="a"/>
    <w:link w:val="Char0"/>
    <w:uiPriority w:val="99"/>
    <w:rsid w:val="009F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9F0A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sid w:val="009F0A6B"/>
    <w:rPr>
      <w:sz w:val="18"/>
    </w:rPr>
  </w:style>
  <w:style w:type="paragraph" w:styleId="a7">
    <w:name w:val="Body Text Indent"/>
    <w:basedOn w:val="a"/>
    <w:rsid w:val="009F0A6B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customStyle="1" w:styleId="Char1">
    <w:name w:val="Char"/>
    <w:basedOn w:val="a"/>
    <w:rsid w:val="009F0A6B"/>
    <w:pPr>
      <w:tabs>
        <w:tab w:val="left" w:pos="252"/>
      </w:tabs>
      <w:ind w:left="252" w:hanging="360"/>
    </w:pPr>
  </w:style>
  <w:style w:type="paragraph" w:customStyle="1" w:styleId="Char2">
    <w:name w:val="Char"/>
    <w:basedOn w:val="a"/>
    <w:rsid w:val="009F0A6B"/>
    <w:pPr>
      <w:tabs>
        <w:tab w:val="left" w:pos="252"/>
      </w:tabs>
      <w:ind w:left="252" w:hanging="360"/>
    </w:pPr>
    <w:rPr>
      <w:sz w:val="24"/>
    </w:rPr>
  </w:style>
  <w:style w:type="table" w:styleId="a8">
    <w:name w:val="Table Grid"/>
    <w:basedOn w:val="a1"/>
    <w:rsid w:val="009F0A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三级无"/>
    <w:basedOn w:val="a"/>
    <w:rsid w:val="00430081"/>
    <w:pPr>
      <w:widowControl/>
      <w:tabs>
        <w:tab w:val="left" w:pos="252"/>
      </w:tabs>
      <w:ind w:left="252" w:hanging="360"/>
      <w:jc w:val="left"/>
      <w:outlineLvl w:val="4"/>
    </w:pPr>
    <w:rPr>
      <w:rFonts w:ascii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449</Words>
  <Characters>2561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Windows 用户</cp:lastModifiedBy>
  <cp:revision>23</cp:revision>
  <cp:lastPrinted>2010-12-27T06:36:00Z</cp:lastPrinted>
  <dcterms:created xsi:type="dcterms:W3CDTF">2021-10-23T00:33:00Z</dcterms:created>
  <dcterms:modified xsi:type="dcterms:W3CDTF">2021-10-24T01:26:00Z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