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1F5D8" w14:textId="77777777" w:rsidR="00D973EA" w:rsidRDefault="0043633B">
      <w:pPr>
        <w:jc w:val="left"/>
        <w:rPr>
          <w:rFonts w:ascii="黑体" w:eastAsia="黑体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napToGrid w:val="0"/>
          <w:color w:val="000000"/>
          <w:kern w:val="0"/>
          <w:sz w:val="32"/>
          <w:szCs w:val="32"/>
        </w:rPr>
        <w:t>附录</w:t>
      </w:r>
      <w:r>
        <w:rPr>
          <w:rFonts w:ascii="黑体" w:eastAsia="黑体" w:hint="eastAsia"/>
          <w:snapToGrid w:val="0"/>
          <w:color w:val="000000"/>
          <w:kern w:val="0"/>
          <w:sz w:val="32"/>
          <w:szCs w:val="32"/>
        </w:rPr>
        <w:t>C</w:t>
      </w:r>
    </w:p>
    <w:p w14:paraId="6F41200E" w14:textId="77777777" w:rsidR="00D973EA" w:rsidRDefault="0043633B">
      <w:pPr>
        <w:ind w:firstLineChars="800" w:firstLine="2249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高度控制测量过程有效性确认记录</w:t>
      </w:r>
    </w:p>
    <w:tbl>
      <w:tblPr>
        <w:tblStyle w:val="a7"/>
        <w:tblW w:w="9360" w:type="dxa"/>
        <w:tblInd w:w="-252" w:type="dxa"/>
        <w:tblLook w:val="04A0" w:firstRow="1" w:lastRow="0" w:firstColumn="1" w:lastColumn="0" w:noHBand="0" w:noVBand="1"/>
      </w:tblPr>
      <w:tblGrid>
        <w:gridCol w:w="1124"/>
        <w:gridCol w:w="512"/>
        <w:gridCol w:w="2835"/>
        <w:gridCol w:w="2246"/>
        <w:gridCol w:w="2643"/>
      </w:tblGrid>
      <w:tr w:rsidR="008B7E5D" w14:paraId="54AE9544" w14:textId="77777777" w:rsidTr="008B7E5D">
        <w:trPr>
          <w:trHeight w:val="589"/>
        </w:trPr>
        <w:tc>
          <w:tcPr>
            <w:tcW w:w="1636" w:type="dxa"/>
            <w:gridSpan w:val="2"/>
            <w:vAlign w:val="center"/>
          </w:tcPr>
          <w:p w14:paraId="208DC7BC" w14:textId="1F3C4591" w:rsidR="008B7E5D" w:rsidRDefault="008B7E5D" w:rsidP="008B7E5D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 xml:space="preserve"> 测量过程名称</w:t>
            </w:r>
          </w:p>
        </w:tc>
        <w:tc>
          <w:tcPr>
            <w:tcW w:w="2835" w:type="dxa"/>
            <w:vAlign w:val="center"/>
          </w:tcPr>
          <w:p w14:paraId="7A3443DF" w14:textId="77777777" w:rsidR="008B7E5D" w:rsidRDefault="008B7E5D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闸板表面硬度检测</w:t>
            </w:r>
          </w:p>
        </w:tc>
        <w:tc>
          <w:tcPr>
            <w:tcW w:w="2246" w:type="dxa"/>
            <w:vAlign w:val="center"/>
          </w:tcPr>
          <w:p w14:paraId="421CB447" w14:textId="77777777" w:rsidR="008B7E5D" w:rsidRDefault="008B7E5D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测量过程规范编号</w:t>
            </w:r>
          </w:p>
        </w:tc>
        <w:tc>
          <w:tcPr>
            <w:tcW w:w="2643" w:type="dxa"/>
            <w:vAlign w:val="center"/>
          </w:tcPr>
          <w:p w14:paraId="623CE1C8" w14:textId="77777777" w:rsidR="008B7E5D" w:rsidRDefault="008B7E5D"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黑体" w:eastAsia="黑体" w:hint="eastAsia"/>
                <w:snapToGrid w:val="0"/>
                <w:kern w:val="0"/>
                <w:sz w:val="20"/>
                <w:szCs w:val="20"/>
              </w:rPr>
              <w:t>CLJF03</w:t>
            </w:r>
          </w:p>
        </w:tc>
      </w:tr>
      <w:tr w:rsidR="008B7E5D" w14:paraId="54C126E7" w14:textId="77777777" w:rsidTr="008B7E5D">
        <w:trPr>
          <w:trHeight w:val="554"/>
        </w:trPr>
        <w:tc>
          <w:tcPr>
            <w:tcW w:w="1636" w:type="dxa"/>
            <w:gridSpan w:val="2"/>
            <w:vAlign w:val="center"/>
          </w:tcPr>
          <w:p w14:paraId="48A122DA" w14:textId="77777777" w:rsidR="008B7E5D" w:rsidRDefault="008B7E5D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所在部门</w:t>
            </w:r>
          </w:p>
        </w:tc>
        <w:tc>
          <w:tcPr>
            <w:tcW w:w="2835" w:type="dxa"/>
            <w:vAlign w:val="center"/>
          </w:tcPr>
          <w:p w14:paraId="145455CC" w14:textId="3E9AEB2F" w:rsidR="008B7E5D" w:rsidRDefault="008B7E5D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质量部</w:t>
            </w:r>
          </w:p>
        </w:tc>
        <w:tc>
          <w:tcPr>
            <w:tcW w:w="2246" w:type="dxa"/>
            <w:vAlign w:val="center"/>
          </w:tcPr>
          <w:p w14:paraId="026C3161" w14:textId="77777777" w:rsidR="008B7E5D" w:rsidRDefault="008B7E5D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控制程度</w:t>
            </w:r>
          </w:p>
        </w:tc>
        <w:tc>
          <w:tcPr>
            <w:tcW w:w="2643" w:type="dxa"/>
            <w:vAlign w:val="center"/>
          </w:tcPr>
          <w:p w14:paraId="0BAF078B" w14:textId="77777777" w:rsidR="008B7E5D" w:rsidRDefault="008B7E5D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</w:rPr>
              <w:t>高度控制</w:t>
            </w:r>
          </w:p>
        </w:tc>
      </w:tr>
      <w:tr w:rsidR="00D973EA" w14:paraId="4FD432F7" w14:textId="77777777">
        <w:tc>
          <w:tcPr>
            <w:tcW w:w="9360" w:type="dxa"/>
            <w:gridSpan w:val="5"/>
          </w:tcPr>
          <w:p w14:paraId="10FE60BA" w14:textId="77777777" w:rsidR="00D973EA" w:rsidRDefault="0043633B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测量过程要素概述：</w:t>
            </w:r>
          </w:p>
          <w:p w14:paraId="09D16A95" w14:textId="77777777" w:rsidR="00D973EA" w:rsidRDefault="0043633B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测量设备：</w:t>
            </w:r>
            <w:r>
              <w:rPr>
                <w:rFonts w:ascii="宋体" w:hAnsi="宋体" w:hint="eastAsia"/>
                <w:kern w:val="0"/>
                <w:sz w:val="20"/>
              </w:rPr>
              <w:t>H</w:t>
            </w:r>
            <w:r>
              <w:rPr>
                <w:rFonts w:ascii="宋体" w:hAnsi="宋体" w:hint="eastAsia"/>
                <w:kern w:val="0"/>
                <w:sz w:val="20"/>
              </w:rPr>
              <w:t>R</w:t>
            </w:r>
            <w:r>
              <w:rPr>
                <w:rFonts w:ascii="宋体" w:hAnsi="宋体" w:hint="eastAsia"/>
                <w:kern w:val="0"/>
                <w:sz w:val="20"/>
              </w:rPr>
              <w:t>-150A</w:t>
            </w:r>
            <w:r>
              <w:rPr>
                <w:rFonts w:ascii="宋体" w:hAnsi="宋体" w:hint="eastAsia"/>
                <w:kern w:val="0"/>
                <w:sz w:val="20"/>
              </w:rPr>
              <w:t>洛氏硬度计</w:t>
            </w:r>
          </w:p>
          <w:p w14:paraId="41F293A5" w14:textId="77777777" w:rsidR="00D973EA" w:rsidRDefault="0043633B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测量方法：硬度测量采用直接接触法，将被测工件表面打磨抛光，表面粗糙度达到规定标准后，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置于硬度计平台上，</w:t>
            </w:r>
            <w:r>
              <w:rPr>
                <w:rFonts w:ascii="宋体" w:hAnsi="宋体" w:hint="eastAsia"/>
                <w:kern w:val="0"/>
                <w:sz w:val="20"/>
              </w:rPr>
              <w:t>直接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将硬度计压头压入工件，硬度计显示被测量数据</w:t>
            </w:r>
            <w:r>
              <w:rPr>
                <w:rFonts w:ascii="宋体" w:hAnsi="宋体" w:hint="eastAsia"/>
                <w:kern w:val="0"/>
                <w:sz w:val="20"/>
              </w:rPr>
              <w:t>，并记录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。</w:t>
            </w:r>
          </w:p>
          <w:p w14:paraId="1216FFA7" w14:textId="77777777" w:rsidR="00D973EA" w:rsidRDefault="0043633B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环境条件：常温</w:t>
            </w:r>
          </w:p>
          <w:p w14:paraId="175A73ED" w14:textId="77777777" w:rsidR="00D973EA" w:rsidRDefault="0043633B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 w14:paraId="041DFECD" w14:textId="77777777" w:rsidR="00D973EA" w:rsidRDefault="0043633B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操作者技能：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仪器操作人员，经培训合格，有两年以上经验，操作人员取得安全操作上岗证。</w:t>
            </w:r>
          </w:p>
          <w:p w14:paraId="0DC4BEB1" w14:textId="77777777" w:rsidR="00D973EA" w:rsidRDefault="0043633B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其他影响量：无</w:t>
            </w:r>
          </w:p>
        </w:tc>
      </w:tr>
      <w:tr w:rsidR="00D973EA" w14:paraId="365BFB2F" w14:textId="77777777">
        <w:trPr>
          <w:trHeight w:val="2976"/>
        </w:trPr>
        <w:tc>
          <w:tcPr>
            <w:tcW w:w="9360" w:type="dxa"/>
            <w:gridSpan w:val="5"/>
          </w:tcPr>
          <w:p w14:paraId="1AB3FD15" w14:textId="77777777" w:rsidR="00D973EA" w:rsidRDefault="0043633B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有效性确认记录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:</w:t>
            </w:r>
          </w:p>
          <w:p w14:paraId="0600CFD2" w14:textId="6A6652EA" w:rsidR="00D973EA" w:rsidRDefault="0043633B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用标准硬度块</w:t>
            </w:r>
            <w:r w:rsidRPr="0043633B">
              <w:rPr>
                <w:rFonts w:ascii="宋体" w:hAnsi="宋体" w:cs="宋体"/>
                <w:kern w:val="0"/>
                <w:sz w:val="24"/>
              </w:rPr>
              <w:t>y</w:t>
            </w:r>
            <w:r w:rsidRPr="0043633B">
              <w:rPr>
                <w:rFonts w:ascii="宋体" w:hAnsi="宋体" w:cs="宋体" w:hint="eastAsia"/>
                <w:kern w:val="0"/>
                <w:sz w:val="24"/>
                <w:vertAlign w:val="subscript"/>
              </w:rPr>
              <w:t>0</w:t>
            </w:r>
            <w:r w:rsidR="008B7E5D" w:rsidRPr="008B7E5D">
              <w:rPr>
                <w:rFonts w:ascii="宋体" w:hAnsi="宋体" w:cs="宋体" w:hint="eastAsia"/>
                <w:kern w:val="0"/>
                <w:szCs w:val="21"/>
              </w:rPr>
              <w:t>=</w:t>
            </w:r>
            <w:r w:rsidR="008B7E5D">
              <w:rPr>
                <w:rFonts w:ascii="宋体" w:hAnsi="宋体" w:cs="宋体" w:hint="eastAsia"/>
                <w:kern w:val="0"/>
                <w:szCs w:val="21"/>
              </w:rPr>
              <w:t>45</w:t>
            </w:r>
            <w:r w:rsidR="008B7E5D">
              <w:rPr>
                <w:rFonts w:ascii="宋体" w:hAnsi="宋体" w:cs="宋体"/>
                <w:kern w:val="0"/>
                <w:szCs w:val="21"/>
              </w:rPr>
              <w:t>.4HRC</w:t>
            </w:r>
            <w:r>
              <w:rPr>
                <w:rFonts w:ascii="宋体" w:hAnsi="宋体" w:cs="宋体" w:hint="eastAsia"/>
                <w:kern w:val="0"/>
                <w:szCs w:val="21"/>
              </w:rPr>
              <w:t>对硬度计的检测过程的有效性进行确认：</w:t>
            </w:r>
          </w:p>
          <w:p w14:paraId="68315FD0" w14:textId="1405CDCE" w:rsidR="00D973EA" w:rsidRDefault="0043633B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8B7E5D">
              <w:rPr>
                <w:rFonts w:ascii="宋体" w:hAnsi="宋体" w:cs="宋体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8B7E5D">
              <w:rPr>
                <w:rFonts w:ascii="宋体" w:hAnsi="宋体" w:cs="宋体"/>
                <w:kern w:val="0"/>
                <w:szCs w:val="21"/>
              </w:rPr>
              <w:t>11</w:t>
            </w:r>
            <w:r>
              <w:rPr>
                <w:rFonts w:ascii="宋体" w:hAnsi="宋体" w:cs="宋体" w:hint="eastAsia"/>
                <w:kern w:val="0"/>
                <w:szCs w:val="21"/>
              </w:rPr>
              <w:t>日用硬度计对标准硬度块对进</w:t>
            </w:r>
            <w:r w:rsidR="008B7E5D">
              <w:rPr>
                <w:rFonts w:ascii="宋体" w:hAnsi="宋体" w:cs="宋体" w:hint="eastAsia"/>
                <w:kern w:val="0"/>
                <w:szCs w:val="21"/>
              </w:rPr>
              <w:t>行三次检测，平均值</w:t>
            </w:r>
            <w:r>
              <w:rPr>
                <w:rFonts w:ascii="宋体" w:hAnsi="宋体" w:cs="宋体" w:hint="eastAsia"/>
                <w:kern w:val="0"/>
                <w:szCs w:val="21"/>
              </w:rPr>
              <w:t>为</w:t>
            </w:r>
            <w:r>
              <w:rPr>
                <w:rFonts w:ascii="宋体" w:hAnsi="宋体" w:cs="宋体" w:hint="eastAsia"/>
                <w:kern w:val="0"/>
                <w:szCs w:val="21"/>
              </w:rPr>
              <w:t>45.9</w:t>
            </w:r>
            <w:r>
              <w:rPr>
                <w:rFonts w:ascii="宋体" w:hAnsi="宋体" w:cs="宋体" w:hint="eastAsia"/>
                <w:kern w:val="0"/>
                <w:szCs w:val="21"/>
              </w:rPr>
              <w:t>HRC</w:t>
            </w:r>
          </w:p>
          <w:p w14:paraId="49359510" w14:textId="64200575" w:rsidR="00D973EA" w:rsidRDefault="0043633B" w:rsidP="008B7E5D">
            <w:pPr>
              <w:widowControl/>
              <w:spacing w:line="360" w:lineRule="auto"/>
              <w:ind w:firstLineChars="750" w:firstLine="157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MPEP=</w:t>
            </w:r>
            <w:r>
              <w:rPr>
                <w:rFonts w:ascii="宋体" w:hAnsi="宋体" w:cs="宋体" w:hint="eastAsia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1.5HRC</w:t>
            </w:r>
            <w:r w:rsidR="00DE7316">
              <w:rPr>
                <w:rFonts w:ascii="宋体" w:hAnsi="宋体" w:cs="宋体"/>
                <w:kern w:val="0"/>
                <w:szCs w:val="21"/>
              </w:rPr>
              <w:t xml:space="preserve"> MPEV=1.5HRC</w:t>
            </w:r>
          </w:p>
          <w:p w14:paraId="6AE59844" w14:textId="665A43E7" w:rsidR="00D973EA" w:rsidRPr="00DE7316" w:rsidRDefault="00DE7316" w:rsidP="00DE7316">
            <w:pPr>
              <w:widowControl/>
              <w:spacing w:line="360" w:lineRule="auto"/>
              <w:ind w:firstLineChars="800" w:firstLine="168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当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宋体"/>
                      <w:i/>
                      <w:kern w:val="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宋体" w:hint="eastAsia"/>
                          <w:kern w:val="0"/>
                          <w:szCs w:val="21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宋体"/>
                      <w:kern w:val="0"/>
                      <w:szCs w:val="21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kern w:val="0"/>
                          <w:szCs w:val="21"/>
                        </w:rPr>
                      </m:ctrlPr>
                    </m:accPr>
                    <m:e>
                      <m: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  <m:t>y</m:t>
                      </m:r>
                      <m:ctrlPr>
                        <w:rPr>
                          <w:rFonts w:ascii="Cambria Math" w:hAnsi="Cambria Math" w:cs="宋体"/>
                          <w:i/>
                          <w:kern w:val="0"/>
                          <w:szCs w:val="21"/>
                        </w:rPr>
                      </m:ctrlP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 w:cs="宋体" w:hint="eastAsia"/>
                  <w:kern w:val="0"/>
                  <w:szCs w:val="21"/>
                </w:rPr>
                <m:t>=</m:t>
              </m:r>
            </m:oMath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 w:rsidR="0043633B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8B7E5D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HRC</w:t>
            </w:r>
            <w:r w:rsidR="0043633B">
              <w:rPr>
                <w:rFonts w:ascii="宋体" w:hAnsi="宋体" w:cs="宋体" w:hint="eastAsia"/>
                <w:kern w:val="0"/>
                <w:szCs w:val="21"/>
              </w:rPr>
              <w:t>≤</w:t>
            </w:r>
            <w:r w:rsidR="0043633B">
              <w:rPr>
                <w:rFonts w:ascii="宋体" w:hAnsi="宋体" w:cs="宋体" w:hint="eastAsia"/>
                <w:kern w:val="0"/>
                <w:szCs w:val="21"/>
              </w:rPr>
              <w:t>MPEV=1.5HRC</w:t>
            </w:r>
            <w:r>
              <w:rPr>
                <w:rFonts w:ascii="宋体" w:hAnsi="宋体" w:cs="宋体" w:hint="eastAsia"/>
                <w:kern w:val="0"/>
                <w:szCs w:val="21"/>
              </w:rPr>
              <w:t>时，</w:t>
            </w:r>
            <w:r w:rsidR="0043633B">
              <w:rPr>
                <w:rFonts w:ascii="宋体" w:hAnsi="宋体" w:cs="宋体" w:hint="eastAsia"/>
                <w:kern w:val="0"/>
                <w:szCs w:val="21"/>
              </w:rPr>
              <w:t>此测量过程有效</w:t>
            </w:r>
            <w:r w:rsidR="0043633B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14:paraId="050F4FE2" w14:textId="77777777" w:rsidR="00D973EA" w:rsidRDefault="00D973EA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14:paraId="37784939" w14:textId="77777777" w:rsidR="00D973EA" w:rsidRPr="0043633B" w:rsidRDefault="00D973EA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  <w:p w14:paraId="1C9DEB6C" w14:textId="77777777" w:rsidR="00D973EA" w:rsidRDefault="00D973EA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14:paraId="715D4E4C" w14:textId="77777777" w:rsidR="00D973EA" w:rsidRDefault="00D973EA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23919F10" w14:textId="77777777" w:rsidR="00D973EA" w:rsidRDefault="00D973EA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14:paraId="2490008E" w14:textId="77777777" w:rsidR="00D973EA" w:rsidRDefault="00D973EA">
            <w:pPr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</w:p>
          <w:p w14:paraId="437215F6" w14:textId="77777777" w:rsidR="00D973EA" w:rsidRDefault="00D973EA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</w:p>
          <w:p w14:paraId="0AC1580F" w14:textId="25C24462" w:rsidR="00D973EA" w:rsidRDefault="0043633B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确定人员</w:t>
            </w:r>
            <w:r>
              <w:rPr>
                <w:rFonts w:ascii="宋体" w:hAnsi="宋体" w:hint="eastAsia"/>
                <w:kern w:val="0"/>
                <w:sz w:val="20"/>
              </w:rPr>
              <w:t>：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</w:rPr>
              <w:t>易文革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                                     </w:t>
            </w:r>
            <w:r>
              <w:rPr>
                <w:rFonts w:ascii="宋体" w:hAnsi="宋体" w:hint="eastAsia"/>
                <w:kern w:val="0"/>
                <w:sz w:val="20"/>
              </w:rPr>
              <w:t>日期：</w:t>
            </w:r>
            <w:r>
              <w:rPr>
                <w:rFonts w:ascii="宋体" w:hAnsi="宋体" w:hint="eastAsia"/>
                <w:kern w:val="0"/>
                <w:sz w:val="20"/>
              </w:rPr>
              <w:t>201</w:t>
            </w:r>
            <w:r>
              <w:rPr>
                <w:rFonts w:ascii="宋体" w:hAnsi="宋体" w:hint="eastAsia"/>
                <w:kern w:val="0"/>
                <w:sz w:val="20"/>
              </w:rPr>
              <w:t>9</w:t>
            </w:r>
            <w:r>
              <w:rPr>
                <w:rFonts w:ascii="宋体" w:hAnsi="宋体" w:hint="eastAsia"/>
                <w:kern w:val="0"/>
                <w:sz w:val="20"/>
              </w:rPr>
              <w:t>.10.1</w:t>
            </w:r>
            <w:r w:rsidR="00DE7316">
              <w:rPr>
                <w:rFonts w:ascii="宋体" w:hAnsi="宋体" w:hint="eastAsia"/>
                <w:kern w:val="0"/>
                <w:sz w:val="20"/>
              </w:rPr>
              <w:t>1</w:t>
            </w:r>
          </w:p>
        </w:tc>
      </w:tr>
      <w:tr w:rsidR="00D973EA" w14:paraId="3E88F63B" w14:textId="77777777">
        <w:tc>
          <w:tcPr>
            <w:tcW w:w="9360" w:type="dxa"/>
            <w:gridSpan w:val="5"/>
          </w:tcPr>
          <w:p w14:paraId="01C01BB6" w14:textId="77777777" w:rsidR="00D973EA" w:rsidRDefault="0043633B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变更记录</w:t>
            </w:r>
            <w:r>
              <w:rPr>
                <w:rFonts w:ascii="宋体" w:hAnsi="宋体" w:hint="eastAsia"/>
                <w:kern w:val="0"/>
                <w:sz w:val="20"/>
              </w:rPr>
              <w:t>:</w:t>
            </w:r>
          </w:p>
          <w:p w14:paraId="41F3BC3B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D973EA" w14:paraId="2D47587D" w14:textId="77777777">
        <w:tc>
          <w:tcPr>
            <w:tcW w:w="1124" w:type="dxa"/>
          </w:tcPr>
          <w:p w14:paraId="275B1B43" w14:textId="77777777" w:rsidR="00D973EA" w:rsidRDefault="0043633B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日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0"/>
              </w:rPr>
              <w:t>期</w:t>
            </w:r>
          </w:p>
        </w:tc>
        <w:tc>
          <w:tcPr>
            <w:tcW w:w="5593" w:type="dxa"/>
            <w:gridSpan w:val="3"/>
          </w:tcPr>
          <w:p w14:paraId="6D31AD68" w14:textId="77777777" w:rsidR="00D973EA" w:rsidRDefault="0043633B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变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0"/>
              </w:rPr>
              <w:t>更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0"/>
              </w:rPr>
              <w:t>内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0"/>
              </w:rPr>
              <w:t>容</w:t>
            </w:r>
          </w:p>
        </w:tc>
        <w:tc>
          <w:tcPr>
            <w:tcW w:w="2643" w:type="dxa"/>
          </w:tcPr>
          <w:p w14:paraId="25D66758" w14:textId="77777777" w:rsidR="00D973EA" w:rsidRDefault="0043633B">
            <w:pPr>
              <w:ind w:firstLineChars="150" w:firstLine="300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批准人</w:t>
            </w:r>
          </w:p>
        </w:tc>
      </w:tr>
      <w:tr w:rsidR="00D973EA" w14:paraId="778BF336" w14:textId="77777777">
        <w:tc>
          <w:tcPr>
            <w:tcW w:w="1124" w:type="dxa"/>
          </w:tcPr>
          <w:p w14:paraId="251A6BC2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14:paraId="01A4BBBC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27C2CF00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D973EA" w14:paraId="57BADF19" w14:textId="77777777">
        <w:tc>
          <w:tcPr>
            <w:tcW w:w="1124" w:type="dxa"/>
          </w:tcPr>
          <w:p w14:paraId="4EFE5D82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14:paraId="0F562244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766D3C9A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D973EA" w14:paraId="3E5520C2" w14:textId="77777777">
        <w:tc>
          <w:tcPr>
            <w:tcW w:w="1124" w:type="dxa"/>
          </w:tcPr>
          <w:p w14:paraId="370DA55D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14:paraId="218DAE1D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535D5365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D973EA" w14:paraId="44E2E814" w14:textId="77777777">
        <w:tc>
          <w:tcPr>
            <w:tcW w:w="1124" w:type="dxa"/>
          </w:tcPr>
          <w:p w14:paraId="62D68EDD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14:paraId="5C338CB3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40A995C1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D973EA" w14:paraId="446BA683" w14:textId="77777777">
        <w:tc>
          <w:tcPr>
            <w:tcW w:w="1124" w:type="dxa"/>
          </w:tcPr>
          <w:p w14:paraId="4FEE0E5F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14:paraId="7AAA3ACF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6F9F1168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D973EA" w14:paraId="01D44229" w14:textId="77777777">
        <w:tc>
          <w:tcPr>
            <w:tcW w:w="1124" w:type="dxa"/>
          </w:tcPr>
          <w:p w14:paraId="70DFC06F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14:paraId="52E66227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6B504782" w14:textId="77777777" w:rsidR="00D973EA" w:rsidRDefault="00D973EA">
            <w:pPr>
              <w:rPr>
                <w:rFonts w:ascii="宋体" w:hAnsi="宋体"/>
                <w:kern w:val="0"/>
                <w:sz w:val="20"/>
              </w:rPr>
            </w:pPr>
          </w:p>
        </w:tc>
      </w:tr>
    </w:tbl>
    <w:p w14:paraId="46FAE327" w14:textId="77777777" w:rsidR="00D973EA" w:rsidRDefault="00D973EA"/>
    <w:sectPr w:rsidR="00D97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C41"/>
    <w:rsid w:val="00010403"/>
    <w:rsid w:val="00011F53"/>
    <w:rsid w:val="00017D4B"/>
    <w:rsid w:val="00050CEE"/>
    <w:rsid w:val="000559EF"/>
    <w:rsid w:val="00084899"/>
    <w:rsid w:val="000879F5"/>
    <w:rsid w:val="00093D66"/>
    <w:rsid w:val="000B6AAC"/>
    <w:rsid w:val="000E4EDC"/>
    <w:rsid w:val="00155CCF"/>
    <w:rsid w:val="00164E9B"/>
    <w:rsid w:val="00181538"/>
    <w:rsid w:val="001C6D48"/>
    <w:rsid w:val="00300752"/>
    <w:rsid w:val="00327686"/>
    <w:rsid w:val="0037212C"/>
    <w:rsid w:val="003878F3"/>
    <w:rsid w:val="003907D3"/>
    <w:rsid w:val="003E7EFA"/>
    <w:rsid w:val="00400108"/>
    <w:rsid w:val="00412CA6"/>
    <w:rsid w:val="00416110"/>
    <w:rsid w:val="0043633B"/>
    <w:rsid w:val="00485B36"/>
    <w:rsid w:val="00490248"/>
    <w:rsid w:val="0049541E"/>
    <w:rsid w:val="004E5FD2"/>
    <w:rsid w:val="00517566"/>
    <w:rsid w:val="00594683"/>
    <w:rsid w:val="00595BF8"/>
    <w:rsid w:val="00615CB6"/>
    <w:rsid w:val="00662ACC"/>
    <w:rsid w:val="00697672"/>
    <w:rsid w:val="006A2D80"/>
    <w:rsid w:val="006B4C2F"/>
    <w:rsid w:val="006C46E7"/>
    <w:rsid w:val="006D2339"/>
    <w:rsid w:val="006E4650"/>
    <w:rsid w:val="00745EBF"/>
    <w:rsid w:val="007C3D73"/>
    <w:rsid w:val="00847E57"/>
    <w:rsid w:val="00860C7C"/>
    <w:rsid w:val="008A1C96"/>
    <w:rsid w:val="008B1C67"/>
    <w:rsid w:val="008B7CEF"/>
    <w:rsid w:val="008B7E5D"/>
    <w:rsid w:val="008D46DD"/>
    <w:rsid w:val="008E7239"/>
    <w:rsid w:val="008F3AF1"/>
    <w:rsid w:val="00900D56"/>
    <w:rsid w:val="00914DC7"/>
    <w:rsid w:val="00931D48"/>
    <w:rsid w:val="009507F2"/>
    <w:rsid w:val="009A4D9D"/>
    <w:rsid w:val="009A521B"/>
    <w:rsid w:val="009B0631"/>
    <w:rsid w:val="009B1D2A"/>
    <w:rsid w:val="009E5B23"/>
    <w:rsid w:val="009F2391"/>
    <w:rsid w:val="009F4E1A"/>
    <w:rsid w:val="009F5A53"/>
    <w:rsid w:val="00A137E8"/>
    <w:rsid w:val="00A347F0"/>
    <w:rsid w:val="00A67C41"/>
    <w:rsid w:val="00A921C5"/>
    <w:rsid w:val="00B42A3A"/>
    <w:rsid w:val="00BA2C12"/>
    <w:rsid w:val="00BD30CD"/>
    <w:rsid w:val="00BF6711"/>
    <w:rsid w:val="00BF73F1"/>
    <w:rsid w:val="00BF7D97"/>
    <w:rsid w:val="00C2500F"/>
    <w:rsid w:val="00C31A69"/>
    <w:rsid w:val="00C80EE2"/>
    <w:rsid w:val="00C92BF7"/>
    <w:rsid w:val="00CA1AA4"/>
    <w:rsid w:val="00CA7BB1"/>
    <w:rsid w:val="00D33312"/>
    <w:rsid w:val="00D901AA"/>
    <w:rsid w:val="00D973EA"/>
    <w:rsid w:val="00DA1B9E"/>
    <w:rsid w:val="00DA31E0"/>
    <w:rsid w:val="00DE7316"/>
    <w:rsid w:val="00E03607"/>
    <w:rsid w:val="00E46334"/>
    <w:rsid w:val="00EA74FA"/>
    <w:rsid w:val="00EF4FD6"/>
    <w:rsid w:val="00F7042C"/>
    <w:rsid w:val="00F743FA"/>
    <w:rsid w:val="00FF7566"/>
    <w:rsid w:val="1E2F11F4"/>
    <w:rsid w:val="326A2227"/>
    <w:rsid w:val="4B7526E6"/>
    <w:rsid w:val="4DBD7B8F"/>
    <w:rsid w:val="5FE87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9F3466"/>
  <w15:docId w15:val="{C528DA12-A0FB-4DAB-8DE3-74C73630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Placeholder Text"/>
    <w:basedOn w:val="a0"/>
    <w:uiPriority w:val="99"/>
    <w:semiHidden/>
    <w:rsid w:val="008B7E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452</Characters>
  <Application>Microsoft Office Word</Application>
  <DocSecurity>0</DocSecurity>
  <Lines>3</Lines>
  <Paragraphs>1</Paragraphs>
  <ScaleCrop>false</ScaleCrop>
  <Company>MS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wsp</cp:lastModifiedBy>
  <cp:revision>56</cp:revision>
  <dcterms:created xsi:type="dcterms:W3CDTF">2015-12-09T07:02:00Z</dcterms:created>
  <dcterms:modified xsi:type="dcterms:W3CDTF">2019-11-29T01:44:00Z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