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江苏雄越石油机械设备制造有限公司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2019年11月28日 上午至2019年11月29日 下午 (共2.0天)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