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jc w:val="center"/>
              <w:textAlignment w:val="auto"/>
              <w:rPr>
                <w:sz w:val="24"/>
                <w:szCs w:val="24"/>
              </w:rPr>
            </w:pPr>
            <w:r>
              <w:rPr>
                <w:rFonts w:hint="eastAsia"/>
                <w:sz w:val="24"/>
                <w:szCs w:val="24"/>
              </w:rPr>
              <w:t>过程与活动、</w:t>
            </w:r>
          </w:p>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pPr>
            <w:r>
              <w:rPr>
                <w:rFonts w:hint="eastAsia"/>
                <w:sz w:val="24"/>
                <w:szCs w:val="24"/>
              </w:rPr>
              <w:t>抽样计划</w:t>
            </w:r>
            <w:r>
              <w:rPr>
                <w:rFonts w:hint="eastAsia" w:cs="宋体"/>
              </w:rPr>
              <w:t>以顾客为关注焦点</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4"/>
                <w:szCs w:val="24"/>
              </w:rPr>
            </w:pPr>
            <w:r>
              <w:rPr>
                <w:rFonts w:hint="eastAsia"/>
                <w:sz w:val="24"/>
                <w:szCs w:val="24"/>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sz w:val="24"/>
                <w:szCs w:val="24"/>
              </w:rPr>
              <w:t>条款</w:t>
            </w:r>
            <w:r>
              <w:t>Q</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5.1.2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4"/>
                <w:szCs w:val="24"/>
              </w:rPr>
            </w:pPr>
            <w:r>
              <w:rPr>
                <w:rFonts w:hint="eastAsia" w:cs="宋体"/>
              </w:rPr>
              <w:t>受审核部门：领导层</w:t>
            </w:r>
            <w:r>
              <w:t xml:space="preserve">     </w:t>
            </w:r>
            <w:r>
              <w:rPr>
                <w:rFonts w:hint="eastAsia"/>
                <w:lang w:val="en-US" w:eastAsia="zh-CN"/>
              </w:rPr>
              <w:t xml:space="preserve">     </w:t>
            </w:r>
            <w:r>
              <w:rPr>
                <w:rFonts w:hint="eastAsia" w:cs="宋体"/>
              </w:rPr>
              <w:t>主管领导：</w:t>
            </w:r>
            <w:r>
              <w:rPr>
                <w:rFonts w:hint="eastAsia" w:cs="宋体"/>
                <w:lang w:val="en-US" w:eastAsia="zh-CN"/>
              </w:rPr>
              <w:t>高胜慧</w:t>
            </w:r>
            <w:r>
              <w:t xml:space="preserve">   </w:t>
            </w:r>
            <w:r>
              <w:rPr>
                <w:rFonts w:hint="eastAsia"/>
                <w:lang w:val="en-US" w:eastAsia="zh-CN"/>
              </w:rPr>
              <w:t xml:space="preserve">  </w:t>
            </w:r>
            <w:r>
              <w:rPr>
                <w:rFonts w:hint="eastAsia"/>
              </w:rPr>
              <w:t xml:space="preserve"> </w:t>
            </w:r>
            <w:r>
              <w:t xml:space="preserve"> </w:t>
            </w:r>
            <w:r>
              <w:rPr>
                <w:rFonts w:hint="eastAsia" w:cs="宋体"/>
              </w:rPr>
              <w:t>陪同人员：</w:t>
            </w:r>
            <w:r>
              <w:rPr>
                <w:rFonts w:hint="eastAsia"/>
                <w:lang w:val="en-US" w:eastAsia="zh-CN"/>
              </w:rPr>
              <w:t>朱叶</w:t>
            </w:r>
          </w:p>
        </w:tc>
        <w:tc>
          <w:tcPr>
            <w:tcW w:w="1585"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textAlignment w:val="auto"/>
            </w:pPr>
            <w:r>
              <w:rPr>
                <w:rFonts w:hint="eastAsia"/>
                <w:sz w:val="24"/>
                <w:szCs w:val="24"/>
              </w:rPr>
              <w:t>审核员：</w:t>
            </w:r>
            <w:bookmarkStart w:id="0" w:name="审核组成员不含组长"/>
            <w:r>
              <w:rPr>
                <w:rFonts w:hint="eastAsia"/>
                <w:sz w:val="24"/>
                <w:szCs w:val="24"/>
                <w:lang w:val="en-US" w:eastAsia="zh-CN"/>
              </w:rPr>
              <w:t xml:space="preserve">吉洁 </w:t>
            </w:r>
            <w:r>
              <w:rPr>
                <w:rFonts w:hint="eastAsia"/>
                <w:sz w:val="24"/>
                <w:szCs w:val="24"/>
              </w:rPr>
              <w:t>韩俊杰</w:t>
            </w:r>
            <w:bookmarkEnd w:id="0"/>
            <w:r>
              <w:rPr>
                <w:rFonts w:hint="eastAsia"/>
                <w:sz w:val="24"/>
                <w:szCs w:val="24"/>
              </w:rPr>
              <w:t xml:space="preserve"> </w:t>
            </w:r>
            <w:r>
              <w:rPr>
                <w:sz w:val="24"/>
                <w:szCs w:val="24"/>
              </w:rPr>
              <w:t xml:space="preserve">            </w:t>
            </w:r>
            <w:r>
              <w:rPr>
                <w:rFonts w:hint="eastAsia"/>
                <w:sz w:val="24"/>
                <w:szCs w:val="24"/>
              </w:rPr>
              <w:t>审核时间：</w:t>
            </w:r>
            <w:bookmarkStart w:id="1" w:name="审核日期"/>
            <w:r>
              <w:t xml:space="preserve">2021年10月26日 </w:t>
            </w:r>
            <w:bookmarkEnd w:id="1"/>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4"/>
                <w:szCs w:val="24"/>
              </w:rPr>
            </w:pPr>
            <w:r>
              <w:rPr>
                <w:rFonts w:hint="eastAsia"/>
                <w:sz w:val="24"/>
                <w:szCs w:val="24"/>
              </w:rPr>
              <w:t>审核条款：</w:t>
            </w:r>
            <w:r>
              <w:rPr>
                <w:rFonts w:hint="eastAsia"/>
                <w:sz w:val="21"/>
                <w:szCs w:val="21"/>
                <w:lang w:val="en-US" w:eastAsia="zh-CN"/>
              </w:rPr>
              <w:t>QEO</w:t>
            </w:r>
            <w:r>
              <w:rPr>
                <w:rFonts w:hint="eastAsia"/>
                <w:sz w:val="21"/>
                <w:szCs w:val="21"/>
              </w:rPr>
              <w:t>4.1/4.2/4.3/4.4/</w:t>
            </w:r>
            <w:r>
              <w:rPr>
                <w:rFonts w:hint="default" w:ascii="Times New Roman" w:hAnsi="Times New Roman" w:eastAsia="宋体" w:cs="Times New Roman"/>
                <w:b w:val="0"/>
                <w:bCs/>
                <w:sz w:val="21"/>
                <w:szCs w:val="21"/>
              </w:rPr>
              <w:t>5.1/5.2/5.3/6.1/6.2/7.1/9.1.1/9.3</w:t>
            </w:r>
            <w:r>
              <w:rPr>
                <w:rFonts w:hint="eastAsia" w:ascii="Times New Roman" w:hAnsi="Times New Roman" w:cs="Times New Roman"/>
                <w:b w:val="0"/>
                <w:bCs/>
                <w:sz w:val="21"/>
                <w:szCs w:val="21"/>
                <w:lang w:eastAsia="zh-CN"/>
              </w:rPr>
              <w:t>；</w:t>
            </w:r>
            <w:r>
              <w:rPr>
                <w:rFonts w:hint="eastAsia"/>
                <w:sz w:val="21"/>
                <w:szCs w:val="21"/>
              </w:rPr>
              <w:t>Q</w:t>
            </w:r>
            <w:r>
              <w:rPr>
                <w:rFonts w:hint="eastAsia"/>
                <w:sz w:val="21"/>
                <w:szCs w:val="21"/>
                <w:lang w:val="en-US" w:eastAsia="zh-CN"/>
              </w:rPr>
              <w:t>6.3</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lang w:val="en-US" w:eastAsia="zh-CN" w:bidi="ar-SA"/>
              </w:rPr>
            </w:pPr>
            <w:r>
              <w:rPr>
                <w:rFonts w:hint="eastAsia" w:cs="宋体"/>
              </w:rPr>
              <w:t>理解组织及其环境</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lang w:eastAsia="zh-CN"/>
              </w:rPr>
            </w:pPr>
            <w:r>
              <w:rPr>
                <w:rFonts w:hint="eastAsia"/>
                <w:lang w:eastAsia="zh-CN"/>
              </w:rPr>
              <w:t>QEO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lang w:val="en-US" w:eastAsia="zh-CN" w:bidi="ar-SA"/>
              </w:rPr>
            </w:pPr>
            <w:r>
              <w:t>4.1</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cs="宋体"/>
              </w:rPr>
            </w:pPr>
            <w:r>
              <w:rPr>
                <w:rFonts w:hint="eastAsia" w:cs="宋体"/>
                <w:b/>
                <w:bCs/>
              </w:rPr>
              <w:t>■</w:t>
            </w:r>
            <w:r>
              <w:rPr>
                <w:rFonts w:hint="eastAsia" w:cs="宋体"/>
              </w:rPr>
              <w:t>受审核方</w:t>
            </w:r>
            <w:r>
              <w:rPr>
                <w:rFonts w:hint="eastAsia" w:ascii="宋体" w:hAnsi="宋体"/>
                <w:lang w:eastAsia="zh-CN"/>
              </w:rPr>
              <w:t>河北从瑞环保科技有限公司</w:t>
            </w:r>
            <w:r>
              <w:rPr>
                <w:rFonts w:hint="eastAsia" w:cs="宋体"/>
              </w:rPr>
              <w:t>依托</w:t>
            </w:r>
            <w:r>
              <w:rPr>
                <w:rFonts w:hint="eastAsia" w:cs="宋体"/>
                <w:lang w:val="en-US" w:eastAsia="zh-CN"/>
              </w:rPr>
              <w:t>河北宏星检测技术服务集团</w:t>
            </w:r>
            <w:r>
              <w:rPr>
                <w:rFonts w:hint="eastAsia" w:cs="宋体"/>
              </w:rPr>
              <w:t>（主营</w:t>
            </w:r>
            <w:r>
              <w:rPr>
                <w:rFonts w:hint="eastAsia" w:cs="宋体"/>
                <w:lang w:val="en-US" w:eastAsia="zh-CN"/>
              </w:rPr>
              <w:t>检测</w:t>
            </w:r>
            <w:r>
              <w:rPr>
                <w:rFonts w:hint="eastAsia" w:cs="宋体"/>
              </w:rPr>
              <w:t>）成立于</w:t>
            </w:r>
            <w:r>
              <w:t>20</w:t>
            </w:r>
            <w:r>
              <w:rPr>
                <w:rFonts w:hint="eastAsia"/>
              </w:rPr>
              <w:t>1</w:t>
            </w:r>
            <w:r>
              <w:rPr>
                <w:rFonts w:hint="eastAsia"/>
                <w:lang w:val="en-US" w:eastAsia="zh-CN"/>
              </w:rPr>
              <w:t>6</w:t>
            </w:r>
            <w:r>
              <w:rPr>
                <w:rFonts w:hint="eastAsia" w:cs="宋体"/>
              </w:rPr>
              <w:t>年</w:t>
            </w:r>
            <w:r>
              <w:rPr>
                <w:rFonts w:hint="eastAsia"/>
                <w:lang w:val="en-US" w:eastAsia="zh-CN"/>
              </w:rPr>
              <w:t>5</w:t>
            </w:r>
            <w:r>
              <w:rPr>
                <w:rFonts w:hint="eastAsia" w:cs="宋体"/>
              </w:rPr>
              <w:t>月</w:t>
            </w:r>
            <w:r>
              <w:rPr>
                <w:rFonts w:hint="eastAsia"/>
                <w:lang w:val="en-US" w:eastAsia="zh-CN"/>
              </w:rPr>
              <w:t>20</w:t>
            </w:r>
            <w:r>
              <w:rPr>
                <w:rFonts w:hint="eastAsia" w:cs="宋体"/>
              </w:rPr>
              <w:t>日，注册资本</w:t>
            </w:r>
            <w:r>
              <w:rPr>
                <w:rFonts w:hint="eastAsia" w:cs="宋体"/>
                <w:lang w:val="en-US" w:eastAsia="zh-CN"/>
              </w:rPr>
              <w:t>6</w:t>
            </w:r>
            <w:r>
              <w:t>00</w:t>
            </w:r>
            <w:r>
              <w:rPr>
                <w:rFonts w:hint="eastAsia" w:cs="宋体"/>
              </w:rPr>
              <w:t>万元，地址位于</w:t>
            </w:r>
            <w:r>
              <w:rPr>
                <w:rFonts w:hint="eastAsia" w:ascii="宋体" w:hAnsi="宋体"/>
                <w:color w:val="000000"/>
                <w:lang w:eastAsia="zh-CN"/>
              </w:rPr>
              <w:t>河北省石家庄市新华区友谊北大街399号</w:t>
            </w:r>
            <w:r>
              <w:rPr>
                <w:rFonts w:hint="eastAsia" w:ascii="宋体" w:hAnsi="宋体"/>
              </w:rPr>
              <w:t>，</w:t>
            </w:r>
            <w:r>
              <w:rPr>
                <w:rFonts w:hint="eastAsia" w:cs="宋体"/>
              </w:rPr>
              <w:t>办公面积约</w:t>
            </w:r>
            <w:r>
              <w:rPr>
                <w:rFonts w:hint="eastAsia"/>
              </w:rPr>
              <w:t>1</w:t>
            </w:r>
            <w:r>
              <w:t>00</w:t>
            </w:r>
            <w:r>
              <w:rPr>
                <w:rFonts w:hint="eastAsia" w:cs="宋体"/>
              </w:rPr>
              <w:t>平米，实验室400左右，主要从事资质范围内的</w:t>
            </w:r>
            <w:r>
              <w:rPr>
                <w:b w:val="0"/>
                <w:bCs w:val="0"/>
                <w:sz w:val="20"/>
              </w:rPr>
              <w:t>环境监测、公共卫生监测</w:t>
            </w:r>
            <w:r>
              <w:rPr>
                <w:rFonts w:hint="eastAsia" w:cs="宋体"/>
              </w:rPr>
              <w:t>。</w:t>
            </w:r>
          </w:p>
          <w:p>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cs="宋体"/>
              </w:rPr>
            </w:pPr>
            <w:r>
              <w:rPr>
                <w:rFonts w:hint="eastAsia" w:cs="宋体"/>
              </w:rPr>
              <w:t>客户群：</w:t>
            </w:r>
            <w:r>
              <w:rPr>
                <w:rFonts w:hint="eastAsia" w:cs="宋体"/>
                <w:lang w:val="en-US" w:eastAsia="zh-CN"/>
              </w:rPr>
              <w:t>工厂、酒店、饭店等生产企业、服务行业</w:t>
            </w:r>
          </w:p>
          <w:p>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cs="宋体"/>
              </w:rPr>
            </w:pPr>
            <w:r>
              <w:rPr>
                <w:rFonts w:hint="eastAsia" w:cs="宋体"/>
              </w:rPr>
              <w:t>行业形势：随着环保要求的不断增强，近年来光伏电站市场持有量不断加大，电站使用时间的延长，电站检测需求越来越大。</w:t>
            </w:r>
          </w:p>
          <w:p>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ascii="宋体"/>
              </w:rPr>
            </w:pPr>
            <w:r>
              <w:rPr>
                <w:rFonts w:hint="eastAsia" w:cs="宋体"/>
              </w:rPr>
              <w:t>企业目前有</w:t>
            </w:r>
            <w:r>
              <w:rPr>
                <w:rFonts w:hint="eastAsia" w:cs="宋体"/>
                <w:lang w:val="en-US" w:eastAsia="zh-CN"/>
              </w:rPr>
              <w:t>十</w:t>
            </w:r>
            <w:r>
              <w:rPr>
                <w:rFonts w:hint="eastAsia" w:cs="宋体"/>
              </w:rPr>
              <w:t>余个检测人员，人员均能力较强，另企业依托</w:t>
            </w:r>
            <w:r>
              <w:rPr>
                <w:rFonts w:hint="eastAsia" w:cs="宋体"/>
                <w:lang w:val="en-US" w:eastAsia="zh-CN"/>
              </w:rPr>
              <w:t>河北宏星检测技术服务集团</w:t>
            </w:r>
            <w:r>
              <w:rPr>
                <w:rFonts w:hint="eastAsia" w:cs="宋体"/>
              </w:rPr>
              <w:t>，客户固定，企业服务比较认可。</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■根据企业发展及经营管理的需求，公司组织了对管理体系标准的学习，依据标准的要求结合实际情况对管理体系进行了策划。策划基本体现了</w:t>
            </w:r>
            <w:r>
              <w:t>PDCA</w:t>
            </w:r>
            <w:r>
              <w:rPr>
                <w:rFonts w:hint="eastAsia" w:cs="宋体"/>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经营和管理的需求。</w:t>
            </w:r>
            <w:r>
              <w:rPr>
                <w:rFonts w:hint="eastAsia" w:cs="宋体"/>
                <w:lang w:val="en-GB"/>
              </w:rPr>
              <w:t>通过制定管理制度、作业文件及相关措施，对活动的主要环节实施了有效的控制。</w:t>
            </w:r>
            <w:r>
              <w:rPr>
                <w:rFonts w:hint="eastAsia" w:cs="宋体"/>
              </w:rPr>
              <w:t>各种制度及规定基本建立。管理手册中对组织机构和职责进行了策划，形成了文件。组织机构的设置，职责、权限的分配基本明确，基本适宜，人力资源基本满足需求。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内部环境：</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优势S：检测设备种类齐全，不</w:t>
            </w:r>
            <w:r>
              <w:rPr>
                <w:rFonts w:hint="eastAsia" w:cs="宋体"/>
                <w:lang w:val="en-US" w:eastAsia="zh-CN"/>
              </w:rPr>
              <w:t>受</w:t>
            </w:r>
            <w:r>
              <w:rPr>
                <w:rFonts w:hint="eastAsia" w:cs="宋体"/>
              </w:rPr>
              <w:t>项目规模影响、具有专业的技术人员，负责检测服务；检测质量能够满足用户要求；公司管理制度较为完善。公司人员相对比较稳定</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劣势W：部分合同回款速度较慢；技术人员流动性较大，无后备人才资源；员工安全意识比较薄弱、部分制度执行力力差；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外部环境：</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机会：政府加大基础设施投资力度，市场前景广阔，需求量持续增加；</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风险：工程回款不稳定。•受季节、天气影响，检测期限变动较大•同行业竞争加剧</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bCs/>
                <w:kern w:val="2"/>
                <w:sz w:val="21"/>
                <w:lang w:val="en-US" w:eastAsia="zh-CN" w:bidi="ar-SA"/>
              </w:rPr>
            </w:pPr>
            <w:r>
              <w:rPr>
                <w:rFonts w:hint="eastAsia" w:cs="宋体"/>
              </w:rPr>
              <w:t>对这些内外部因素通过定期的网站获取、顾客沟通及定期（周总结会议、月中、月末总结会议）内部总结等方式进行监视和评审。</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lang w:val="en-US" w:eastAsia="zh-CN" w:bidi="ar-SA"/>
              </w:rPr>
            </w:pPr>
            <w:r>
              <w:rPr>
                <w:rFonts w:hint="eastAsia" w:cs="宋体"/>
              </w:rPr>
              <w:t>理解相关方需求和期望</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lang w:eastAsia="zh-CN"/>
              </w:rPr>
            </w:pPr>
            <w:r>
              <w:rPr>
                <w:rFonts w:hint="eastAsia"/>
                <w:lang w:eastAsia="zh-CN"/>
              </w:rPr>
              <w:t>QEO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lang w:val="en-US" w:eastAsia="zh-CN" w:bidi="ar-SA"/>
              </w:rPr>
            </w:pPr>
            <w:r>
              <w:t>4.2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公司确定了与管理体系有关的相关方包括顾客、供方、员工等。相关方对客户的要求有：项目质量，满足国家标准及客户要求；项目期限要求，执行合同（措施：加大项目质量监管力度；执行招投标及合同评审制度）</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rPr>
              <w:t>供方：提供合格的保存物料现场、库房；提供便捷的现场交通通道；不拖欠货款（规范库房的管理，划分区域存放，做到便利安全；对现场实施划区域管理，规划行车道）</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w:t>
            </w:r>
            <w:r>
              <w:rPr>
                <w:rFonts w:hint="eastAsia" w:cs="宋体"/>
              </w:rPr>
              <w:t>遵守国家和地方各项法律法规，履行合规义务；</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w:t>
            </w:r>
            <w:r>
              <w:rPr>
                <w:rFonts w:hint="eastAsia" w:cs="宋体"/>
              </w:rPr>
              <w:t>持续改进管理体系过程，提升服务质量、环境、安全绩效。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公司管理层及相关部门将持续关注相关方需求的变化，必要时通过评估风险和机遇，调整管理体系目标和指标或变更管理过程以适应这些变化或实现改进。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lang w:val="en-US" w:eastAsia="zh-CN" w:bidi="ar-SA"/>
              </w:rPr>
            </w:pPr>
            <w:r>
              <w:rPr>
                <w:rFonts w:hint="eastAsia" w:cs="宋体"/>
              </w:rPr>
              <w:t>对这些相关方监视和评审的方法有：上级文件、标准和规范的获取、客户走访调查、沟通等。</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lang w:val="en-US" w:eastAsia="zh-CN" w:bidi="ar-SA"/>
              </w:rPr>
            </w:pPr>
            <w:r>
              <w:rPr>
                <w:rFonts w:hint="eastAsia" w:cs="宋体"/>
              </w:rPr>
              <w:t>管理体系的范围</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lang w:eastAsia="zh-CN"/>
              </w:rPr>
            </w:pPr>
            <w:r>
              <w:rPr>
                <w:rFonts w:hint="eastAsia"/>
                <w:lang w:eastAsia="zh-CN"/>
              </w:rPr>
              <w:t>QEO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lang w:val="en-US" w:eastAsia="zh-CN" w:bidi="ar-SA"/>
              </w:rPr>
            </w:pPr>
            <w:r>
              <w:t>4.3</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根据客户需求（外部信息）、企业内部状况及相关方要求，确定体系覆盖的范围：</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O：</w:t>
            </w:r>
            <w:r>
              <w:rPr>
                <w:rFonts w:hint="eastAsia" w:cs="宋体"/>
                <w:lang w:eastAsia="zh-CN"/>
              </w:rPr>
              <w:t>资质范围内的环境监测、公共卫生监测</w:t>
            </w:r>
            <w:r>
              <w:rPr>
                <w:rFonts w:hint="eastAsia" w:cs="宋体"/>
              </w:rPr>
              <w:t>及其所涉及场所的职业健康安全管理活动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E：</w:t>
            </w:r>
            <w:r>
              <w:rPr>
                <w:rFonts w:hint="eastAsia" w:cs="宋体"/>
                <w:lang w:eastAsia="zh-CN"/>
              </w:rPr>
              <w:t>资质范围内的环境监测、公共卫生监测</w:t>
            </w:r>
            <w:r>
              <w:rPr>
                <w:rFonts w:hint="eastAsia" w:cs="宋体"/>
              </w:rPr>
              <w:t>及其所涉及场所环境管理活动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cs="宋体"/>
                <w:lang w:eastAsia="zh-CN"/>
              </w:rPr>
            </w:pPr>
            <w:r>
              <w:rPr>
                <w:rFonts w:hint="eastAsia" w:cs="宋体"/>
              </w:rPr>
              <w:t>Q：</w:t>
            </w:r>
            <w:r>
              <w:rPr>
                <w:rFonts w:hint="eastAsia" w:cs="宋体"/>
                <w:lang w:eastAsia="zh-CN"/>
              </w:rPr>
              <w:t>资质范围内的环境监测、公共卫生监测</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lang w:val="en-US" w:eastAsia="zh-CN" w:bidi="ar-SA"/>
              </w:rPr>
            </w:pPr>
            <w:r>
              <w:rPr>
                <w:rFonts w:hint="eastAsia" w:cs="宋体"/>
              </w:rPr>
              <w:t>通过文件发放方式在公司内部进行传递；在与客户沟通中，及时通知客户，为相关方获取。上述范围与企业目前经营范围相一致。</w:t>
            </w:r>
            <w:r>
              <w:rPr>
                <w:rFonts w:hint="eastAsia" w:cs="宋体"/>
                <w:lang w:val="en-US" w:eastAsia="zh-CN"/>
              </w:rPr>
              <w:t>无变化</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lang w:val="en-US" w:eastAsia="zh-CN" w:bidi="ar-SA"/>
              </w:rPr>
            </w:pPr>
            <w:r>
              <w:rPr>
                <w:rFonts w:hint="eastAsia" w:cs="宋体"/>
              </w:rPr>
              <w:t>管理体系及其过程</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lang w:eastAsia="zh-CN"/>
              </w:rPr>
            </w:pPr>
            <w:r>
              <w:rPr>
                <w:rFonts w:hint="eastAsia"/>
                <w:lang w:eastAsia="zh-CN"/>
              </w:rPr>
              <w:t>QEO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lang w:val="en-US" w:eastAsia="zh-CN" w:bidi="ar-SA"/>
              </w:rPr>
            </w:pPr>
            <w:r>
              <w:t>4.4</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w:t>
            </w:r>
            <w:r>
              <w:rPr>
                <w:rFonts w:hint="eastAsia" w:cs="宋体"/>
              </w:rPr>
              <w:t>公司依据</w:t>
            </w:r>
            <w:r>
              <w:t xml:space="preserve"> GB/T19001-2016</w:t>
            </w:r>
            <w:r>
              <w:rPr>
                <w:rFonts w:hint="eastAsia" w:cs="宋体"/>
              </w:rPr>
              <w:t>、</w:t>
            </w:r>
            <w:r>
              <w:t>GB/T24001-2016</w:t>
            </w:r>
            <w:r>
              <w:rPr>
                <w:rFonts w:hint="eastAsia" w:cs="宋体"/>
              </w:rPr>
              <w:t>、</w:t>
            </w:r>
            <w:r>
              <w:rPr>
                <w:rFonts w:hint="eastAsia"/>
              </w:rPr>
              <w:t>ISO45001：2018</w:t>
            </w:r>
            <w:r>
              <w:rPr>
                <w:rFonts w:hint="eastAsia" w:cs="宋体"/>
              </w:rPr>
              <w:t>标准，于</w:t>
            </w:r>
            <w:r>
              <w:t>201</w:t>
            </w:r>
            <w:r>
              <w:rPr>
                <w:rFonts w:hint="eastAsia"/>
              </w:rPr>
              <w:t>9</w:t>
            </w:r>
            <w:r>
              <w:rPr>
                <w:rFonts w:hint="eastAsia" w:cs="宋体"/>
              </w:rPr>
              <w:t>年</w:t>
            </w:r>
            <w:r>
              <w:rPr>
                <w:rFonts w:hint="eastAsia"/>
              </w:rPr>
              <w:t>4</w:t>
            </w:r>
            <w:r>
              <w:rPr>
                <w:rFonts w:hint="eastAsia" w:cs="宋体"/>
              </w:rPr>
              <w:t>月</w:t>
            </w:r>
            <w:r>
              <w:t>1</w:t>
            </w:r>
            <w:r>
              <w:rPr>
                <w:rFonts w:hint="eastAsia" w:cs="宋体"/>
              </w:rPr>
              <w:t>日建立了质量、环境、职业健康安全管理体系。</w:t>
            </w:r>
            <w:r>
              <w:rPr>
                <w:rFonts w:hint="eastAsia" w:cs="宋体"/>
                <w:lang w:val="en-US" w:eastAsia="zh-CN"/>
              </w:rPr>
              <w:t>因</w:t>
            </w:r>
            <w:r>
              <w:rPr>
                <w:rFonts w:hint="eastAsia"/>
              </w:rPr>
              <w:t>ISO45001：2018</w:t>
            </w:r>
            <w:r>
              <w:rPr>
                <w:rFonts w:hint="eastAsia" w:cs="宋体"/>
              </w:rPr>
              <w:t>标准</w:t>
            </w:r>
            <w:r>
              <w:rPr>
                <w:rFonts w:hint="eastAsia" w:cs="宋体"/>
                <w:lang w:val="en-US" w:eastAsia="zh-CN"/>
              </w:rPr>
              <w:t>的国标版本实施及总经理变更，于</w:t>
            </w:r>
            <w:r>
              <w:t>20</w:t>
            </w:r>
            <w:r>
              <w:rPr>
                <w:rFonts w:hint="eastAsia"/>
                <w:lang w:val="en-US" w:eastAsia="zh-CN"/>
              </w:rPr>
              <w:t>21</w:t>
            </w:r>
            <w:r>
              <w:rPr>
                <w:rFonts w:hint="eastAsia" w:cs="宋体"/>
              </w:rPr>
              <w:t>年</w:t>
            </w:r>
            <w:r>
              <w:rPr>
                <w:rFonts w:hint="eastAsia"/>
                <w:lang w:val="en-US" w:eastAsia="zh-CN"/>
              </w:rPr>
              <w:t>5</w:t>
            </w:r>
            <w:r>
              <w:rPr>
                <w:rFonts w:hint="eastAsia" w:cs="宋体"/>
              </w:rPr>
              <w:t>月</w:t>
            </w:r>
            <w:r>
              <w:t>1</w:t>
            </w:r>
            <w:r>
              <w:rPr>
                <w:rFonts w:hint="eastAsia" w:cs="宋体"/>
              </w:rPr>
              <w:t>日</w:t>
            </w:r>
            <w:r>
              <w:rPr>
                <w:rFonts w:hint="eastAsia" w:cs="宋体"/>
                <w:lang w:val="en-US" w:eastAsia="zh-CN"/>
              </w:rPr>
              <w:t>重新发布实施了《管理手册》，</w:t>
            </w:r>
            <w:r>
              <w:rPr>
                <w:rFonts w:hint="eastAsia" w:cs="宋体"/>
              </w:rPr>
              <w:t>遵循</w:t>
            </w:r>
            <w:r>
              <w:t xml:space="preserve"> PDCA </w:t>
            </w:r>
            <w:r>
              <w:rPr>
                <w:rFonts w:hint="eastAsia" w:cs="宋体"/>
              </w:rPr>
              <w:t>方法，识别了标准中所需要的四大过程，确定了过程的相互顺序和作用：管理职责确定－资源提供－产品实现－测量和改进。</w:t>
            </w:r>
            <w:r>
              <w:t xml:space="preserve">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2.</w:t>
            </w:r>
            <w:r>
              <w:rPr>
                <w:rFonts w:hint="eastAsia" w:cs="宋体"/>
              </w:rPr>
              <w:t>公司明确规定产品执行标准（国家、行业标准）和客户要求，并通过各环节控制，监视、测量、考核使其达到有效运行。</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3.</w:t>
            </w:r>
            <w:r>
              <w:rPr>
                <w:rFonts w:hint="eastAsia" w:cs="宋体"/>
              </w:rPr>
              <w:t>公司编制了管理手册、程序文件及作业管理性文件、记录表格等。通过管理手册、程序文件明确各部门职责、权限；资源管理，测量分析和改进、运行控制等过程。</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4.</w:t>
            </w:r>
            <w:r>
              <w:rPr>
                <w:rFonts w:hint="eastAsia" w:cs="宋体"/>
              </w:rPr>
              <w:t>通过对各主要环节的风险评估，识别，评价并制定相应措施进行风险控制（包括实施过程中所需要的变更）。</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5</w:t>
            </w:r>
            <w:r>
              <w:rPr>
                <w:rFonts w:hint="eastAsia" w:cs="宋体"/>
              </w:rPr>
              <w:t>、通过监视、测量和分析结果以及内审，管理评审等达到持续改进的目的。</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宋体"/>
                <w:kern w:val="2"/>
                <w:sz w:val="21"/>
                <w:lang w:val="en-US" w:eastAsia="zh-CN" w:bidi="ar-SA"/>
              </w:rPr>
            </w:pPr>
            <w:r>
              <w:t>6</w:t>
            </w:r>
            <w:r>
              <w:rPr>
                <w:rFonts w:hint="eastAsia" w:cs="宋体"/>
              </w:rPr>
              <w:t>、经识别外包过程：</w:t>
            </w:r>
            <w:r>
              <w:rPr>
                <w:rFonts w:hint="eastAsia" w:cs="宋体"/>
                <w:lang w:val="en-US" w:eastAsia="zh-CN"/>
              </w:rPr>
              <w:t>无</w:t>
            </w:r>
            <w:r>
              <w:rPr>
                <w:rFonts w:hint="eastAsia" w:cs="宋体"/>
              </w:rPr>
              <w:t>。</w:t>
            </w:r>
          </w:p>
        </w:tc>
        <w:tc>
          <w:tcPr>
            <w:tcW w:w="1585"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管理承诺总则</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lang w:eastAsia="zh-CN"/>
              </w:rPr>
            </w:pPr>
            <w:r>
              <w:rPr>
                <w:rFonts w:hint="eastAsia"/>
                <w:lang w:eastAsia="zh-CN"/>
              </w:rPr>
              <w:t>QEO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5.1</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lang w:val="en-US" w:eastAsia="zh-CN" w:bidi="ar-SA"/>
              </w:rPr>
            </w:pPr>
            <w:r>
              <w:rPr>
                <w:rFonts w:hint="eastAsia" w:cs="宋体"/>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w:t>
            </w:r>
            <w:r>
              <w:t>/</w:t>
            </w:r>
            <w:r>
              <w:rPr>
                <w:rFonts w:hint="eastAsia" w:cs="宋体"/>
              </w:rPr>
              <w:t>环境</w:t>
            </w:r>
            <w:r>
              <w:t>/</w:t>
            </w:r>
            <w:r>
              <w:rPr>
                <w:rFonts w:hint="eastAsia" w:cs="宋体"/>
              </w:rPr>
              <w:t>安全工作的投入，提供充分的资源，确保公司管理体系有效运行。目前各项工作基本得到实施，并取得了一定的效果。</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Times New Roman"/>
                <w:lang w:val="en-US" w:eastAsia="zh-CN"/>
              </w:rPr>
            </w:pPr>
            <w:r>
              <w:rPr>
                <w:rFonts w:hint="eastAsia" w:ascii="Times New Roman" w:hAnsi="Times New Roman" w:cs="Times New Roman"/>
                <w:lang w:eastAsia="zh-CN"/>
              </w:rPr>
              <w:t>以顾客为关注焦点</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Times New Roman"/>
                <w:lang w:eastAsia="zh-CN"/>
              </w:rPr>
            </w:pPr>
            <w:r>
              <w:rPr>
                <w:rFonts w:hint="eastAsia" w:ascii="Times New Roman" w:hAnsi="Times New Roman" w:cs="Times New Roman"/>
                <w:lang w:eastAsia="zh-CN"/>
              </w:rPr>
              <w:t>Q</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Times New Roman"/>
                <w:lang w:val="en-US" w:eastAsia="zh-CN"/>
              </w:rPr>
            </w:pPr>
            <w:r>
              <w:rPr>
                <w:rFonts w:hint="eastAsia" w:ascii="Times New Roman" w:hAnsi="Times New Roman" w:cs="Times New Roman"/>
                <w:lang w:eastAsia="zh-CN"/>
              </w:rPr>
              <w:t>5.1.2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通过确定顾客相关要求，提供相应产品与相关服务，对顾客使用情况进行跟踪调查；并对顾客满意度感受进行测量与分析，以改进产品与服务。</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lang w:val="en-US" w:eastAsia="zh-CN" w:bidi="ar-SA"/>
              </w:rPr>
            </w:pPr>
            <w:r>
              <w:rPr>
                <w:rFonts w:hint="eastAsia" w:cs="宋体"/>
              </w:rPr>
              <w:t>并策划和规定了由</w:t>
            </w:r>
            <w:r>
              <w:rPr>
                <w:rFonts w:hint="eastAsia" w:cs="宋体"/>
                <w:lang w:val="en-US" w:eastAsia="zh-CN"/>
              </w:rPr>
              <w:t>市场拓展部</w:t>
            </w:r>
            <w:r>
              <w:rPr>
                <w:rFonts w:hint="eastAsia" w:cs="宋体"/>
              </w:rPr>
              <w:t>定期对顾客实施满意度测评，从各方面提高顾客的满意度。具体见</w:t>
            </w:r>
            <w:r>
              <w:t xml:space="preserve">Q9.1.2 </w:t>
            </w:r>
            <w:r>
              <w:rPr>
                <w:rFonts w:hint="eastAsia" w:cs="宋体"/>
              </w:rPr>
              <w:t>条款审核记录。</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lang w:val="en-US" w:eastAsia="zh-CN" w:bidi="ar-SA"/>
              </w:rPr>
            </w:pPr>
            <w:r>
              <w:rPr>
                <w:rFonts w:hint="eastAsia" w:cs="宋体"/>
              </w:rPr>
              <w:t>管理方针</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lang w:eastAsia="zh-CN"/>
              </w:rPr>
            </w:pPr>
            <w:r>
              <w:rPr>
                <w:rFonts w:hint="eastAsia"/>
                <w:lang w:eastAsia="zh-CN"/>
              </w:rPr>
              <w:t>QEO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lang w:val="en-US" w:eastAsia="zh-CN" w:bidi="ar-SA"/>
              </w:rPr>
            </w:pPr>
            <w:r>
              <w:t>5.2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lang w:eastAsia="zh-CN"/>
              </w:rPr>
            </w:pPr>
            <w:r>
              <w:t>1.</w:t>
            </w:r>
            <w:r>
              <w:rPr>
                <w:rFonts w:hint="eastAsia" w:cs="宋体"/>
              </w:rPr>
              <w:t>管理方针：</w:t>
            </w:r>
            <w:r>
              <w:rPr>
                <w:rFonts w:hint="eastAsia" w:cs="宋体"/>
                <w:szCs w:val="22"/>
              </w:rPr>
              <w:t>安全为天  质量为先  美化环境  守法诚信  创新发展  顾客满意</w:t>
            </w:r>
            <w:r>
              <w:rPr>
                <w:rFonts w:hint="eastAsia" w:cs="宋体"/>
                <w:szCs w:val="22"/>
                <w:lang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 xml:space="preserve">2. </w:t>
            </w:r>
            <w:r>
              <w:rPr>
                <w:rFonts w:hint="eastAsia" w:cs="宋体"/>
              </w:rPr>
              <w:t>管理方针与企业的经营宗旨相适应，协调；</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bCs/>
                <w:kern w:val="2"/>
                <w:sz w:val="21"/>
                <w:lang w:val="en-US" w:eastAsia="zh-CN" w:bidi="ar-SA"/>
              </w:rPr>
            </w:pPr>
            <w:r>
              <w:t xml:space="preserve">3. </w:t>
            </w:r>
            <w:r>
              <w:rPr>
                <w:rFonts w:hint="eastAsia" w:cs="宋体"/>
              </w:rPr>
              <w:t>通过会议传达，沟通，让全体员工理解执行。并定期进行评审（一般一年一次）。</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lang w:val="en-US" w:eastAsia="zh-CN" w:bidi="ar-SA"/>
              </w:rPr>
            </w:pPr>
            <w:r>
              <w:rPr>
                <w:rFonts w:hint="eastAsia" w:cs="宋体"/>
              </w:rPr>
              <w:t>组织的岗位、职责权限</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lang w:eastAsia="zh-CN"/>
              </w:rPr>
            </w:pPr>
            <w:r>
              <w:rPr>
                <w:rFonts w:hint="eastAsia"/>
                <w:lang w:eastAsia="zh-CN"/>
              </w:rPr>
              <w:t>QEO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lang w:val="en-US" w:eastAsia="zh-CN" w:bidi="ar-SA"/>
              </w:rPr>
            </w:pPr>
            <w:r>
              <w:t>5.3</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公司管理体系覆盖部门包括：管理层、</w:t>
            </w:r>
            <w:r>
              <w:rPr>
                <w:rFonts w:hint="eastAsia" w:cs="宋体"/>
                <w:lang w:eastAsia="zh-CN"/>
              </w:rPr>
              <w:t>综合业务室</w:t>
            </w:r>
            <w:r>
              <w:rPr>
                <w:rFonts w:hint="eastAsia" w:cs="宋体"/>
              </w:rPr>
              <w:t>、</w:t>
            </w:r>
            <w:r>
              <w:rPr>
                <w:rFonts w:hint="eastAsia" w:cs="宋体"/>
                <w:lang w:eastAsia="zh-CN"/>
              </w:rPr>
              <w:t>质量行政部</w:t>
            </w:r>
            <w:r>
              <w:rPr>
                <w:rFonts w:hint="eastAsia" w:cs="宋体"/>
              </w:rPr>
              <w:t>、检测部</w:t>
            </w:r>
            <w:r>
              <w:rPr>
                <w:rFonts w:hint="eastAsia" w:cs="宋体"/>
                <w:lang w:eastAsia="zh-CN"/>
              </w:rPr>
              <w:t>、</w:t>
            </w:r>
            <w:r>
              <w:rPr>
                <w:rFonts w:hint="eastAsia" w:cs="宋体"/>
                <w:lang w:val="en-US" w:eastAsia="zh-CN"/>
              </w:rPr>
              <w:t>市场拓展</w:t>
            </w:r>
            <w:r>
              <w:rPr>
                <w:rFonts w:hint="eastAsia" w:cs="宋体"/>
              </w:rPr>
              <w:t>，部门划分尚可。</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在《管理手册》及《岗位任职要求》中规定了各部门及主要岗位人员的工作职责、作用、责任、权限，职责包括了标准要求的所有要求，充分适宜，上述文件通过发放的形成传达到相关部门和人员。</w:t>
            </w:r>
            <w:r>
              <w:t xml:space="preserve"> </w:t>
            </w:r>
            <w:r>
              <w:rPr>
                <w:rFonts w:hint="eastAsia" w:cs="宋体"/>
              </w:rPr>
              <w:t>包括各级管理者做出的相关责任的承诺等。查相关制度包括办公室管理制度、</w:t>
            </w:r>
            <w:r>
              <w:rPr>
                <w:rFonts w:hint="eastAsia"/>
                <w:szCs w:val="22"/>
              </w:rPr>
              <w:t>产品检测过程管理办法</w:t>
            </w:r>
            <w:r>
              <w:rPr>
                <w:rFonts w:hint="eastAsia" w:cs="宋体"/>
              </w:rPr>
              <w:t>等，基本明确了各级人员的环境管理职责等。确认公司目前人力资源、基础设施、技术人员、财力、信息资源均能保证。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lang w:val="en-US" w:eastAsia="zh-CN" w:bidi="ar-SA"/>
              </w:rPr>
            </w:pPr>
            <w:r>
              <w:rPr>
                <w:rFonts w:hint="eastAsia" w:cs="宋体"/>
              </w:rPr>
              <w:t>详见各部门相关条款审核记录。</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lang w:val="en-US" w:eastAsia="zh-CN" w:bidi="ar-SA"/>
              </w:rPr>
            </w:pPr>
            <w:r>
              <w:rPr>
                <w:rFonts w:hint="eastAsia" w:cs="宋体"/>
              </w:rPr>
              <w:t>应对风险和机会的策划</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Q6.1</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lang w:eastAsia="zh-CN"/>
              </w:rPr>
            </w:pPr>
            <w:r>
              <w:rPr>
                <w:rFonts w:hint="eastAsia"/>
                <w:lang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lang w:val="en-US" w:eastAsia="zh-CN" w:bidi="ar-SA"/>
              </w:rPr>
            </w:pPr>
            <w:r>
              <w:t>6.1.1</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编制了《风险和机遇的应对控制程序》。</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查见《风险机遇措施实施计划表》，确定了组织需应对的风险和机遇。如：签订合同时，对合同价格界定，适时调整价格策略（修改公司合同格式、定价策略；</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督促业务人员执行新的制度规定）；了解市场需求，定期调查市场需求情况：（按区域搜集当地市场的需求信息；针对当地需求，调整市场策略及方案）钻研新的检测工艺；做到行业领先地位（市场信息搜集，了解顾客需求及产品方面难题；对顾客反馈信息进行整理；确定发展方向）；执行部门：</w:t>
            </w:r>
            <w:r>
              <w:rPr>
                <w:rFonts w:hint="eastAsia" w:cs="宋体"/>
                <w:lang w:eastAsia="zh-CN"/>
              </w:rPr>
              <w:t>检测部</w:t>
            </w:r>
            <w:r>
              <w:rPr>
                <w:rFonts w:hint="eastAsia" w:cs="宋体"/>
              </w:rPr>
              <w:t>。组织在确定这些风险和机遇时，考虑了员工岗位技能、开发能力、市场需求等内外部因素及合同方（顾客）的相关要求。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textAlignment w:val="auto"/>
              <w:rPr>
                <w:rFonts w:cs="宋体"/>
              </w:rPr>
            </w:pPr>
            <w:r>
              <w:rPr>
                <w:rFonts w:hint="eastAsia" w:cs="宋体"/>
              </w:rPr>
              <w:t>评审人：</w:t>
            </w:r>
            <w:r>
              <w:rPr>
                <w:rFonts w:hint="eastAsia" w:cs="宋体"/>
                <w:lang w:val="en-US" w:eastAsia="zh-CN"/>
              </w:rPr>
              <w:t>白淑玲</w:t>
            </w:r>
            <w:r>
              <w:rPr>
                <w:rFonts w:hint="eastAsia" w:cs="宋体"/>
              </w:rPr>
              <w:t>，评审时间：</w:t>
            </w:r>
            <w:r>
              <w:rPr>
                <w:rFonts w:hint="eastAsia"/>
              </w:rPr>
              <w:t>20</w:t>
            </w:r>
            <w:r>
              <w:rPr>
                <w:rFonts w:hint="eastAsia"/>
                <w:lang w:val="en-US" w:eastAsia="zh-CN"/>
              </w:rPr>
              <w:t>21</w:t>
            </w:r>
            <w:r>
              <w:rPr>
                <w:rFonts w:hint="eastAsia"/>
              </w:rPr>
              <w:t>年4月10日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lang w:val="en-US" w:eastAsia="zh-CN" w:bidi="ar-SA"/>
              </w:rPr>
            </w:pPr>
            <w:r>
              <w:rPr>
                <w:rFonts w:hint="eastAsia" w:cs="宋体"/>
              </w:rPr>
              <w:t>评审情况均为符合发展要求。措施正在实施中。</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lang w:val="en-US" w:eastAsia="zh-CN" w:bidi="ar-SA"/>
              </w:rPr>
            </w:pPr>
            <w:r>
              <w:rPr>
                <w:rFonts w:hint="eastAsia" w:cs="宋体"/>
              </w:rPr>
              <w:t>环境因素、危险源</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lang w:eastAsia="zh-CN"/>
              </w:rPr>
            </w:pPr>
            <w:r>
              <w:rPr>
                <w:rFonts w:hint="eastAsia"/>
                <w:lang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lang w:val="en-US" w:eastAsia="zh-CN" w:bidi="ar-SA"/>
              </w:rPr>
            </w:pPr>
            <w:r>
              <w:t>6.1.2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20</w:t>
            </w:r>
            <w:r>
              <w:rPr>
                <w:rFonts w:hint="eastAsia"/>
                <w:lang w:val="en-US" w:eastAsia="zh-CN"/>
              </w:rPr>
              <w:t>21.4</w:t>
            </w:r>
            <w:r>
              <w:rPr>
                <w:rFonts w:hint="eastAsia" w:cs="宋体"/>
              </w:rPr>
              <w:t>由</w:t>
            </w:r>
            <w:r>
              <w:rPr>
                <w:rFonts w:hint="eastAsia" w:cs="宋体"/>
                <w:lang w:eastAsia="zh-CN"/>
              </w:rPr>
              <w:t>质量行政部</w:t>
            </w:r>
            <w:r>
              <w:rPr>
                <w:rFonts w:hint="eastAsia" w:cs="宋体"/>
              </w:rPr>
              <w:t>组织对环境因素、危险源进行了辨识、评价及控制措施的制定。</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cs="宋体"/>
                <w:lang w:val="en-US" w:eastAsia="zh-CN"/>
              </w:rPr>
            </w:pPr>
            <w:r>
              <w:rPr>
                <w:rFonts w:hint="eastAsia" w:cs="宋体"/>
              </w:rPr>
              <w:t>评价得出的重要环境因素为固体废弃物排放、火灾的发生。不可接受风险为火灾、触</w:t>
            </w:r>
            <w:r>
              <w:rPr>
                <w:rFonts w:hint="eastAsia" w:cs="宋体"/>
                <w:lang w:eastAsia="zh-CN"/>
              </w:rPr>
              <w:t>电</w:t>
            </w:r>
            <w:r>
              <w:rPr>
                <w:rFonts w:hint="eastAsia" w:cs="宋体"/>
                <w:lang w:val="en-US" w:eastAsia="zh-CN"/>
              </w:rPr>
              <w:t>、高空坠落、烧烫伤.</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lang w:val="en-US" w:eastAsia="zh-CN" w:bidi="ar-SA"/>
              </w:rPr>
            </w:pPr>
            <w:r>
              <w:rPr>
                <w:rFonts w:hint="eastAsia" w:cs="宋体"/>
              </w:rPr>
              <w:t>评价基本准确，详见各部门相关条款审核记录。</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lang w:val="en-US" w:eastAsia="zh-CN" w:bidi="ar-SA"/>
              </w:rPr>
            </w:pPr>
            <w:r>
              <w:rPr>
                <w:rFonts w:hint="eastAsia" w:cs="宋体"/>
              </w:rPr>
              <w:t>合规性义务、法律法规要求</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lang w:eastAsia="zh-CN"/>
              </w:rPr>
            </w:pPr>
            <w:r>
              <w:rPr>
                <w:rFonts w:hint="eastAsia"/>
                <w:lang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lang w:val="en-US" w:eastAsia="zh-CN" w:bidi="ar-SA"/>
              </w:rPr>
            </w:pPr>
            <w:r>
              <w:t>6.1.3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为使公司管理体系运行合法有效、符合法律规定及相关方要求：编制了《</w:t>
            </w:r>
            <w:r>
              <w:rPr>
                <w:rFonts w:hint="eastAsia"/>
                <w:sz w:val="22"/>
                <w:szCs w:val="28"/>
              </w:rPr>
              <w:t>法律、法规和其他要求控制程序</w:t>
            </w:r>
            <w:r>
              <w:rPr>
                <w:rFonts w:hint="eastAsia" w:cs="宋体"/>
              </w:rPr>
              <w:t>》，规定法律、法规及其他要求的范围、获取方法、确认及分发、合规性评价的要求和频率。</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lang w:val="en-US" w:eastAsia="zh-CN" w:bidi="ar-SA"/>
              </w:rPr>
            </w:pPr>
            <w:r>
              <w:rPr>
                <w:rFonts w:hint="eastAsia" w:cs="宋体"/>
                <w:lang w:eastAsia="zh-CN"/>
              </w:rPr>
              <w:t>质量行政部</w:t>
            </w:r>
            <w:r>
              <w:rPr>
                <w:rFonts w:hint="eastAsia" w:cs="宋体"/>
              </w:rPr>
              <w:t>负责适用的产品和质量</w:t>
            </w:r>
            <w:r>
              <w:t>/</w:t>
            </w:r>
            <w:r>
              <w:rPr>
                <w:rFonts w:hint="eastAsia" w:cs="宋体"/>
              </w:rPr>
              <w:t>环境</w:t>
            </w:r>
            <w:r>
              <w:t>/</w:t>
            </w:r>
            <w:r>
              <w:rPr>
                <w:rFonts w:hint="eastAsia" w:cs="宋体"/>
              </w:rPr>
              <w:t>安全方面的法律法规的识别、获取和更新，并评价其适用性；提供公司适用的法律法规及要求清单：质量法、</w:t>
            </w:r>
            <w:r>
              <w:rPr>
                <w:rFonts w:hint="eastAsia" w:cs="宋体"/>
                <w:lang w:val="en-US" w:eastAsia="zh-CN"/>
              </w:rPr>
              <w:t>民法典</w:t>
            </w:r>
            <w:r>
              <w:rPr>
                <w:rFonts w:hint="eastAsia" w:cs="宋体"/>
              </w:rPr>
              <w:t>、环境保护法、环境噪声污染防治法、消防法、固体废弃物环境防治法、防火安全管理规则等。法律法规及其他要求在</w:t>
            </w:r>
            <w:r>
              <w:rPr>
                <w:rFonts w:hint="eastAsia" w:cs="宋体"/>
                <w:lang w:eastAsia="zh-CN"/>
              </w:rPr>
              <w:t>质量行政部</w:t>
            </w:r>
            <w:r>
              <w:rPr>
                <w:rFonts w:hint="eastAsia" w:cs="宋体"/>
              </w:rPr>
              <w:t>存档一份，并已电子版的形式发到各部门电脑上。定期在网上查看法规的更新情况，目前均为最新版本。</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lang w:val="en-US" w:eastAsia="zh-CN" w:bidi="ar-SA"/>
              </w:rPr>
            </w:pPr>
            <w:r>
              <w:rPr>
                <w:rFonts w:hint="eastAsia" w:cs="宋体"/>
              </w:rPr>
              <w:t>策划措施</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lang w:eastAsia="zh-CN"/>
              </w:rPr>
            </w:pPr>
            <w:r>
              <w:rPr>
                <w:rFonts w:hint="eastAsia"/>
                <w:lang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lang w:val="en-US" w:eastAsia="zh-CN" w:bidi="ar-SA"/>
              </w:rPr>
            </w:pPr>
            <w:r>
              <w:t>6.1.4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lang w:val="en-US" w:eastAsia="zh-CN" w:bidi="ar-SA"/>
              </w:rPr>
            </w:pPr>
            <w:r>
              <w:rPr>
                <w:rFonts w:hint="eastAsia" w:cs="宋体"/>
              </w:rPr>
              <w:t>组织管理层策划关于开展环境职业健康安全管理体系中所采取措施，以便管理环境安全目标、环境因素、危险源、合规性义务、法律法规要求、组织识别的风险等等。通过合规性评价、目标考核、运行方案、管理评审、内外部沟通等方式以保证管理体系达到预期结果。具体见各部门审核记录。</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lang w:val="en-US" w:eastAsia="zh-CN" w:bidi="ar-SA"/>
              </w:rPr>
            </w:pPr>
            <w:r>
              <w:rPr>
                <w:rFonts w:hint="eastAsia" w:cs="宋体"/>
              </w:rPr>
              <w:t>目标</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lang w:eastAsia="zh-CN"/>
              </w:rPr>
            </w:pPr>
            <w:r>
              <w:rPr>
                <w:rFonts w:hint="eastAsia"/>
                <w:lang w:eastAsia="zh-CN"/>
              </w:rPr>
              <w:t>QEO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lang w:val="en-US" w:eastAsia="zh-CN" w:bidi="ar-SA"/>
              </w:rPr>
            </w:pPr>
            <w:r>
              <w:t>6.2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公司目标：</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1、检测报告首次提交合格率≥95%</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2、检测报告及时率≥98%</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3、顾客满意率≥95%</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4、仪器设备完好率≥95%</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5、合同履约率99%</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6、火灾事故为0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7、产生的固体废物100%分类、收集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8、职业病发生为0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9、触电事故为0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lang w:val="en-US" w:eastAsia="zh-CN" w:bidi="ar-SA"/>
              </w:rPr>
            </w:pPr>
            <w:r>
              <w:rPr>
                <w:rFonts w:hint="eastAsia" w:cs="宋体"/>
              </w:rPr>
              <w:t>对目标进行了分解，建立了各部门的分目标，每季度末对目标进行考核，查看“</w:t>
            </w:r>
            <w:r>
              <w:t>20</w:t>
            </w:r>
            <w:r>
              <w:rPr>
                <w:rFonts w:hint="eastAsia"/>
                <w:lang w:val="en-US" w:eastAsia="zh-CN"/>
              </w:rPr>
              <w:t>21</w:t>
            </w:r>
            <w:r>
              <w:rPr>
                <w:rFonts w:hint="eastAsia" w:cs="宋体"/>
              </w:rPr>
              <w:t>年目标完成情况统计表”，见各部门考核情况。</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rPr>
                <w:rFonts w:hint="eastAsia" w:cs="宋体"/>
              </w:rPr>
              <w:t>变更的策划</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t>Q6.3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并明确了管评、内审未能达到预期效果、部门职责发生转变、企业重组、经营连续亏损等情况下，需要对体系进行变更。</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并明确了变更评估及实施的流程，当发生变更时，需确定变更目的考虑变更的潜在后果，识别变更的风险和机遇，确定资源的可获得性并制定应对措施，责任和权限的分配或再分配。对变更前、变更中、变更后的全过程实施监控。</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组织应对变更的有效性进行评价，确保质量管理体系的完整性。</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rPr>
                <w:rFonts w:hint="eastAsia" w:cs="宋体"/>
              </w:rPr>
              <w:t>自体系建立以来，体系未发生变更，保持完整。</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lang w:val="en-US" w:eastAsia="zh-CN" w:bidi="ar-SA"/>
              </w:rPr>
            </w:pPr>
            <w:r>
              <w:rPr>
                <w:rFonts w:hint="eastAsia" w:cs="宋体"/>
              </w:rPr>
              <w:t>资源提供</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Q</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7.1.1</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lang w:eastAsia="zh-CN"/>
              </w:rPr>
            </w:pPr>
            <w:r>
              <w:rPr>
                <w:rFonts w:hint="eastAsia"/>
                <w:lang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lang w:val="en-US" w:eastAsia="zh-CN" w:bidi="ar-SA"/>
              </w:rPr>
            </w:pPr>
            <w:r>
              <w:t>7.1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公司为了实施管理体系并持续改进其有效性，增强顾客满意度，提供了各方面的资源保证。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 xml:space="preserve">a. </w:t>
            </w:r>
            <w:r>
              <w:rPr>
                <w:rFonts w:hint="eastAsia" w:cs="宋体"/>
              </w:rPr>
              <w:t>人力资源：职工队伍相对稳定，均在相关行业工作</w:t>
            </w:r>
            <w:r>
              <w:t>5</w:t>
            </w:r>
            <w:r>
              <w:rPr>
                <w:rFonts w:hint="eastAsia" w:cs="宋体"/>
              </w:rPr>
              <w:t>年以上，实践经验丰富；</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 xml:space="preserve">b. </w:t>
            </w:r>
            <w:r>
              <w:rPr>
                <w:rFonts w:hint="eastAsia" w:cs="宋体"/>
              </w:rPr>
              <w:t>基础设施：办公室</w:t>
            </w:r>
            <w:r>
              <w:rPr>
                <w:rFonts w:hint="eastAsia" w:cs="宋体"/>
                <w:lang w:eastAsia="zh-CN"/>
              </w:rPr>
              <w:t>、</w:t>
            </w:r>
            <w:r>
              <w:rPr>
                <w:rFonts w:hint="eastAsia" w:cs="宋体"/>
                <w:lang w:val="en-US" w:eastAsia="zh-CN"/>
              </w:rPr>
              <w:t>实验室，</w:t>
            </w:r>
            <w:r>
              <w:rPr>
                <w:rFonts w:hint="eastAsia" w:cs="宋体"/>
              </w:rPr>
              <w:t>主要设施：电脑、电话、一体机、汽车、办公桌、沙发等办公设备</w:t>
            </w:r>
            <w:r>
              <w:rPr>
                <w:rFonts w:hint="eastAsia" w:cs="宋体"/>
                <w:lang w:val="en-US" w:eastAsia="zh-CN"/>
              </w:rPr>
              <w:t>及</w:t>
            </w:r>
            <w:r>
              <w:rPr>
                <w:rFonts w:hint="eastAsia" w:ascii="宋体" w:hAnsi="宋体"/>
                <w:color w:val="000000"/>
                <w:spacing w:val="-10"/>
                <w:sz w:val="20"/>
                <w:szCs w:val="20"/>
              </w:rPr>
              <w:t>激光可吸入粉尘连续测试仪</w:t>
            </w:r>
            <w:r>
              <w:rPr>
                <w:rFonts w:hint="eastAsia" w:ascii="宋体" w:hAnsi="宋体"/>
                <w:color w:val="000000"/>
                <w:spacing w:val="-10"/>
                <w:sz w:val="20"/>
                <w:szCs w:val="20"/>
                <w:lang w:eastAsia="zh-CN"/>
              </w:rPr>
              <w:t>、</w:t>
            </w:r>
            <w:r>
              <w:rPr>
                <w:rFonts w:hint="eastAsia" w:ascii="宋体" w:hAnsi="宋体"/>
                <w:color w:val="000000"/>
                <w:spacing w:val="-10"/>
                <w:sz w:val="20"/>
                <w:szCs w:val="20"/>
              </w:rPr>
              <w:t>生化培养箱</w:t>
            </w:r>
            <w:r>
              <w:rPr>
                <w:rFonts w:hint="eastAsia" w:ascii="宋体" w:hAnsi="宋体"/>
                <w:color w:val="000000"/>
                <w:spacing w:val="-10"/>
                <w:sz w:val="20"/>
                <w:szCs w:val="20"/>
                <w:lang w:eastAsia="zh-CN"/>
              </w:rPr>
              <w:t>、</w:t>
            </w:r>
            <w:r>
              <w:rPr>
                <w:rFonts w:hint="eastAsia" w:ascii="宋体" w:hAnsi="宋体"/>
                <w:color w:val="000000"/>
                <w:spacing w:val="-10"/>
                <w:sz w:val="20"/>
                <w:szCs w:val="20"/>
              </w:rPr>
              <w:t>声级校准器</w:t>
            </w:r>
            <w:r>
              <w:rPr>
                <w:rFonts w:hint="eastAsia" w:ascii="宋体" w:hAnsi="宋体"/>
                <w:color w:val="000000"/>
                <w:spacing w:val="-10"/>
                <w:sz w:val="20"/>
                <w:szCs w:val="20"/>
                <w:lang w:eastAsia="zh-CN"/>
              </w:rPr>
              <w:t>、</w:t>
            </w:r>
            <w:r>
              <w:rPr>
                <w:rFonts w:hint="eastAsia" w:ascii="宋体" w:hAnsi="宋体"/>
                <w:color w:val="000000"/>
                <w:spacing w:val="-10"/>
                <w:sz w:val="20"/>
                <w:szCs w:val="20"/>
              </w:rPr>
              <w:t>便携式流速测算仪</w:t>
            </w:r>
            <w:r>
              <w:rPr>
                <w:rFonts w:hint="eastAsia" w:ascii="宋体" w:hAnsi="宋体"/>
                <w:color w:val="000000"/>
                <w:spacing w:val="-10"/>
                <w:sz w:val="20"/>
                <w:szCs w:val="20"/>
                <w:lang w:eastAsia="zh-CN"/>
              </w:rPr>
              <w:t>、</w:t>
            </w:r>
            <w:r>
              <w:rPr>
                <w:rFonts w:hint="eastAsia" w:ascii="宋体" w:hAnsi="宋体"/>
                <w:color w:val="000000"/>
                <w:spacing w:val="-10"/>
                <w:sz w:val="20"/>
                <w:szCs w:val="20"/>
              </w:rPr>
              <w:t>环境振级分析仪</w:t>
            </w:r>
            <w:r>
              <w:rPr>
                <w:rFonts w:hint="eastAsia" w:ascii="宋体" w:hAnsi="宋体"/>
                <w:color w:val="000000"/>
                <w:spacing w:val="-10"/>
                <w:sz w:val="20"/>
                <w:szCs w:val="20"/>
                <w:lang w:eastAsia="zh-CN"/>
              </w:rPr>
              <w:t>、</w:t>
            </w:r>
            <w:r>
              <w:rPr>
                <w:rFonts w:hint="eastAsia" w:ascii="宋体" w:hAnsi="宋体"/>
                <w:color w:val="000000"/>
                <w:spacing w:val="-10"/>
                <w:sz w:val="20"/>
                <w:szCs w:val="20"/>
              </w:rPr>
              <w:t>烟尘烟气测定仪</w:t>
            </w:r>
            <w:r>
              <w:rPr>
                <w:rFonts w:hint="eastAsia" w:ascii="宋体" w:hAnsi="宋体"/>
                <w:color w:val="000000"/>
                <w:spacing w:val="-10"/>
                <w:sz w:val="20"/>
                <w:szCs w:val="20"/>
                <w:lang w:eastAsia="zh-CN"/>
              </w:rPr>
              <w:t>、</w:t>
            </w:r>
            <w:r>
              <w:rPr>
                <w:rFonts w:hint="eastAsia" w:ascii="宋体" w:hAnsi="宋体"/>
                <w:color w:val="000000"/>
                <w:spacing w:val="-10"/>
                <w:sz w:val="20"/>
                <w:szCs w:val="20"/>
              </w:rPr>
              <w:t>气体容积式流量计</w:t>
            </w:r>
            <w:r>
              <w:rPr>
                <w:rFonts w:hint="eastAsia" w:ascii="宋体" w:hAnsi="宋体"/>
                <w:color w:val="000000"/>
                <w:spacing w:val="-10"/>
                <w:sz w:val="20"/>
                <w:szCs w:val="20"/>
                <w:lang w:eastAsia="zh-CN"/>
              </w:rPr>
              <w:t>、</w:t>
            </w:r>
            <w:r>
              <w:rPr>
                <w:rFonts w:hint="eastAsia" w:ascii="宋体" w:hAnsi="宋体"/>
                <w:color w:val="000000"/>
                <w:spacing w:val="-10"/>
                <w:sz w:val="20"/>
                <w:szCs w:val="20"/>
              </w:rPr>
              <w:t>电导率仪</w:t>
            </w:r>
            <w:r>
              <w:rPr>
                <w:rFonts w:hint="eastAsia" w:ascii="宋体" w:hAnsi="宋体"/>
                <w:color w:val="000000"/>
                <w:spacing w:val="-10"/>
                <w:sz w:val="20"/>
                <w:szCs w:val="20"/>
                <w:lang w:eastAsia="zh-CN"/>
              </w:rPr>
              <w:t>、</w:t>
            </w:r>
            <w:r>
              <w:rPr>
                <w:rFonts w:hint="eastAsia" w:ascii="宋体" w:hAnsi="宋体"/>
                <w:color w:val="000000"/>
                <w:spacing w:val="-10"/>
                <w:sz w:val="20"/>
                <w:szCs w:val="20"/>
              </w:rPr>
              <w:t>正置生物显微镜</w:t>
            </w:r>
            <w:r>
              <w:rPr>
                <w:rFonts w:hint="eastAsia" w:ascii="宋体" w:hAnsi="宋体"/>
                <w:color w:val="000000"/>
                <w:spacing w:val="-10"/>
                <w:sz w:val="20"/>
                <w:szCs w:val="20"/>
                <w:lang w:eastAsia="zh-CN"/>
              </w:rPr>
              <w:t>、</w:t>
            </w:r>
            <w:r>
              <w:rPr>
                <w:rFonts w:hint="eastAsia" w:ascii="宋体" w:hAnsi="宋体"/>
                <w:color w:val="000000"/>
                <w:spacing w:val="-10"/>
                <w:sz w:val="20"/>
                <w:szCs w:val="20"/>
              </w:rPr>
              <w:t>振动测试仪</w:t>
            </w:r>
            <w:r>
              <w:rPr>
                <w:rFonts w:hint="eastAsia" w:ascii="宋体" w:hAnsi="宋体"/>
                <w:color w:val="000000"/>
                <w:spacing w:val="-10"/>
                <w:sz w:val="20"/>
                <w:szCs w:val="20"/>
                <w:lang w:eastAsia="zh-CN"/>
              </w:rPr>
              <w:t>、</w:t>
            </w:r>
            <w:r>
              <w:rPr>
                <w:rFonts w:hint="eastAsia" w:ascii="宋体" w:hAnsi="宋体"/>
                <w:color w:val="000000"/>
                <w:spacing w:val="-10"/>
                <w:sz w:val="20"/>
                <w:szCs w:val="20"/>
              </w:rPr>
              <w:t>红外分光测油仪</w:t>
            </w:r>
            <w:r>
              <w:rPr>
                <w:rFonts w:hint="eastAsia" w:ascii="宋体" w:hAnsi="宋体"/>
                <w:color w:val="000000"/>
                <w:spacing w:val="-10"/>
                <w:sz w:val="20"/>
                <w:szCs w:val="20"/>
                <w:lang w:eastAsia="zh-CN"/>
              </w:rPr>
              <w:t>、</w:t>
            </w:r>
            <w:r>
              <w:rPr>
                <w:rFonts w:hint="eastAsia" w:ascii="宋体" w:hAnsi="宋体"/>
                <w:color w:val="000000"/>
                <w:spacing w:val="-10"/>
                <w:sz w:val="20"/>
                <w:szCs w:val="20"/>
              </w:rPr>
              <w:t>数字浊度计</w:t>
            </w:r>
            <w:r>
              <w:rPr>
                <w:rFonts w:hint="eastAsia" w:ascii="宋体" w:hAnsi="宋体"/>
                <w:color w:val="000000"/>
                <w:spacing w:val="-10"/>
                <w:sz w:val="20"/>
                <w:szCs w:val="20"/>
                <w:lang w:eastAsia="zh-CN"/>
              </w:rPr>
              <w:t>、</w:t>
            </w:r>
            <w:r>
              <w:rPr>
                <w:rFonts w:hint="eastAsia" w:ascii="宋体" w:hAnsi="宋体"/>
                <w:color w:val="000000"/>
                <w:spacing w:val="-10"/>
                <w:sz w:val="20"/>
                <w:szCs w:val="20"/>
              </w:rPr>
              <w:t>数字式风速仪</w:t>
            </w:r>
            <w:r>
              <w:rPr>
                <w:rFonts w:hint="eastAsia" w:ascii="宋体" w:hAnsi="宋体"/>
                <w:color w:val="000000"/>
                <w:spacing w:val="-10"/>
                <w:sz w:val="20"/>
                <w:szCs w:val="20"/>
                <w:lang w:eastAsia="zh-CN"/>
              </w:rPr>
              <w:t>、</w:t>
            </w:r>
            <w:r>
              <w:rPr>
                <w:rFonts w:hint="eastAsia" w:ascii="宋体" w:hAnsi="宋体"/>
                <w:color w:val="000000"/>
                <w:spacing w:val="-10"/>
                <w:sz w:val="20"/>
                <w:szCs w:val="20"/>
              </w:rPr>
              <w:t>便携式溶解氧测定仪</w:t>
            </w:r>
            <w:r>
              <w:rPr>
                <w:rFonts w:hint="eastAsia" w:ascii="宋体" w:hAnsi="宋体"/>
                <w:color w:val="000000"/>
                <w:spacing w:val="-10"/>
                <w:sz w:val="20"/>
                <w:szCs w:val="20"/>
                <w:lang w:eastAsia="zh-CN"/>
              </w:rPr>
              <w:t>、</w:t>
            </w:r>
            <w:r>
              <w:rPr>
                <w:rFonts w:hint="eastAsia" w:ascii="宋体" w:hAnsi="宋体"/>
                <w:color w:val="000000"/>
                <w:spacing w:val="-10"/>
                <w:sz w:val="20"/>
                <w:szCs w:val="20"/>
              </w:rPr>
              <w:t>COD测定仪</w:t>
            </w:r>
            <w:r>
              <w:rPr>
                <w:rFonts w:hint="eastAsia" w:ascii="宋体" w:hAnsi="宋体"/>
                <w:color w:val="000000"/>
                <w:spacing w:val="-10"/>
                <w:sz w:val="20"/>
                <w:szCs w:val="20"/>
                <w:lang w:eastAsia="zh-CN"/>
              </w:rPr>
              <w:t>、</w:t>
            </w:r>
            <w:r>
              <w:rPr>
                <w:rFonts w:hint="eastAsia" w:ascii="宋体" w:hAnsi="宋体"/>
                <w:color w:val="000000"/>
                <w:spacing w:val="-10"/>
                <w:sz w:val="20"/>
                <w:szCs w:val="20"/>
              </w:rPr>
              <w:t>智能中流采样器</w:t>
            </w:r>
            <w:r>
              <w:rPr>
                <w:rFonts w:hint="eastAsia" w:ascii="宋体" w:hAnsi="宋体"/>
                <w:color w:val="000000"/>
                <w:spacing w:val="-10"/>
                <w:sz w:val="20"/>
                <w:szCs w:val="20"/>
                <w:lang w:eastAsia="zh-CN"/>
              </w:rPr>
              <w:t>、</w:t>
            </w:r>
            <w:r>
              <w:rPr>
                <w:rFonts w:hint="eastAsia" w:ascii="宋体" w:hAnsi="宋体"/>
                <w:color w:val="000000"/>
                <w:spacing w:val="-10"/>
                <w:sz w:val="20"/>
                <w:szCs w:val="20"/>
              </w:rPr>
              <w:t>不分光红外线分析仪</w:t>
            </w:r>
            <w:r>
              <w:rPr>
                <w:rFonts w:hint="eastAsia" w:ascii="宋体" w:hAnsi="宋体"/>
                <w:color w:val="000000"/>
                <w:spacing w:val="-10"/>
                <w:sz w:val="20"/>
                <w:szCs w:val="20"/>
                <w:lang w:eastAsia="zh-CN"/>
              </w:rPr>
              <w:t>、</w:t>
            </w:r>
            <w:r>
              <w:rPr>
                <w:rFonts w:hint="eastAsia" w:ascii="宋体" w:hAnsi="宋体"/>
                <w:color w:val="000000"/>
                <w:spacing w:val="-10"/>
                <w:sz w:val="20"/>
                <w:szCs w:val="20"/>
              </w:rPr>
              <w:t>酸度计</w:t>
            </w:r>
            <w:r>
              <w:rPr>
                <w:rFonts w:hint="eastAsia" w:ascii="宋体" w:hAnsi="宋体"/>
                <w:color w:val="000000"/>
                <w:spacing w:val="-10"/>
                <w:sz w:val="20"/>
                <w:szCs w:val="20"/>
                <w:lang w:eastAsia="zh-CN"/>
              </w:rPr>
              <w:t>、</w:t>
            </w:r>
            <w:r>
              <w:rPr>
                <w:rFonts w:hint="eastAsia" w:ascii="宋体" w:hAnsi="宋体"/>
                <w:color w:val="000000"/>
                <w:spacing w:val="-10"/>
                <w:sz w:val="20"/>
                <w:szCs w:val="20"/>
              </w:rPr>
              <w:t>油气回收综合监测仪</w:t>
            </w:r>
            <w:r>
              <w:rPr>
                <w:rFonts w:hint="eastAsia" w:ascii="宋体" w:hAnsi="宋体"/>
                <w:color w:val="000000"/>
                <w:spacing w:val="-10"/>
                <w:sz w:val="20"/>
                <w:szCs w:val="20"/>
                <w:lang w:eastAsia="zh-CN"/>
              </w:rPr>
              <w:t>、</w:t>
            </w:r>
            <w:r>
              <w:rPr>
                <w:rFonts w:hint="eastAsia" w:ascii="宋体" w:hAnsi="宋体"/>
                <w:color w:val="000000"/>
                <w:spacing w:val="-10"/>
                <w:sz w:val="20"/>
                <w:szCs w:val="20"/>
              </w:rPr>
              <w:t>差压计</w:t>
            </w:r>
            <w:r>
              <w:rPr>
                <w:rFonts w:hint="eastAsia" w:ascii="宋体" w:hAnsi="宋体"/>
                <w:color w:val="000000"/>
                <w:spacing w:val="-10"/>
                <w:sz w:val="20"/>
                <w:szCs w:val="20"/>
                <w:lang w:eastAsia="zh-CN"/>
              </w:rPr>
              <w:t>、</w:t>
            </w:r>
            <w:r>
              <w:rPr>
                <w:rFonts w:hint="eastAsia" w:ascii="宋体" w:hAnsi="宋体"/>
                <w:color w:val="000000"/>
                <w:spacing w:val="-10"/>
                <w:sz w:val="20"/>
                <w:szCs w:val="20"/>
              </w:rPr>
              <w:t>空气采样器</w:t>
            </w:r>
            <w:r>
              <w:rPr>
                <w:rFonts w:hint="eastAsia" w:ascii="宋体" w:hAnsi="宋体"/>
                <w:color w:val="000000"/>
                <w:spacing w:val="-10"/>
                <w:sz w:val="20"/>
                <w:szCs w:val="20"/>
                <w:lang w:eastAsia="zh-CN"/>
              </w:rPr>
              <w:t>、</w:t>
            </w:r>
            <w:r>
              <w:rPr>
                <w:rFonts w:hint="eastAsia" w:ascii="宋体" w:hAnsi="宋体"/>
                <w:color w:val="000000"/>
                <w:spacing w:val="-10"/>
                <w:sz w:val="20"/>
                <w:szCs w:val="20"/>
              </w:rPr>
              <w:t>台式电动离心机</w:t>
            </w:r>
            <w:r>
              <w:rPr>
                <w:rFonts w:hint="eastAsia" w:ascii="宋体" w:hAnsi="宋体"/>
                <w:color w:val="000000"/>
                <w:spacing w:val="-10"/>
                <w:sz w:val="20"/>
                <w:szCs w:val="20"/>
                <w:lang w:eastAsia="zh-CN"/>
              </w:rPr>
              <w:t>、气相色谱仪、压力蒸汽灭菌器</w:t>
            </w:r>
            <w:r>
              <w:rPr>
                <w:rFonts w:hint="eastAsia" w:cs="宋体"/>
              </w:rPr>
              <w:t>等</w:t>
            </w:r>
            <w:r>
              <w:rPr>
                <w:rFonts w:hint="eastAsia" w:cs="宋体"/>
                <w:lang w:val="en-US" w:eastAsia="zh-CN"/>
              </w:rPr>
              <w:t>检测设备</w:t>
            </w:r>
            <w:r>
              <w:rPr>
                <w:rFonts w:hint="eastAsia" w:cs="宋体"/>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 xml:space="preserve">c. </w:t>
            </w:r>
            <w:r>
              <w:rPr>
                <w:rFonts w:hint="eastAsia" w:cs="宋体"/>
              </w:rPr>
              <w:t>工作环境：办公区域面积</w:t>
            </w:r>
            <w:r>
              <w:rPr>
                <w:rFonts w:hint="eastAsia"/>
              </w:rPr>
              <w:t>1</w:t>
            </w:r>
            <w:r>
              <w:t>00</w:t>
            </w:r>
            <w:r>
              <w:rPr>
                <w:rFonts w:hint="eastAsia" w:cs="宋体"/>
              </w:rPr>
              <w:t>平米，试验室400平米左右，布局合理，场所卫生干净整洁，工作环境良好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 xml:space="preserve">d. </w:t>
            </w:r>
            <w:r>
              <w:rPr>
                <w:rFonts w:hint="eastAsia" w:cs="宋体"/>
              </w:rPr>
              <w:t>资金支持：注册资金</w:t>
            </w:r>
            <w:r>
              <w:rPr>
                <w:rFonts w:hint="eastAsia" w:cs="宋体"/>
                <w:lang w:val="en-US" w:eastAsia="zh-CN"/>
              </w:rPr>
              <w:t>6</w:t>
            </w:r>
            <w:r>
              <w:t>00</w:t>
            </w:r>
            <w:r>
              <w:rPr>
                <w:rFonts w:hint="eastAsia" w:cs="宋体"/>
              </w:rPr>
              <w:t>万元。</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lang w:val="en-US" w:eastAsia="zh-CN" w:bidi="ar-SA"/>
              </w:rPr>
            </w:pPr>
            <w:r>
              <w:rPr>
                <w:rFonts w:hint="eastAsia" w:cs="宋体"/>
              </w:rPr>
              <w:t>能够满足</w:t>
            </w:r>
            <w:r>
              <w:rPr>
                <w:rFonts w:hint="eastAsia" w:cs="宋体"/>
                <w:lang w:val="en-US" w:eastAsia="zh-CN"/>
              </w:rPr>
              <w:t>检测</w:t>
            </w:r>
            <w:r>
              <w:rPr>
                <w:rFonts w:hint="eastAsia" w:cs="宋体"/>
              </w:rPr>
              <w:t>服务需要。</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lang w:val="en-US" w:eastAsia="zh-CN" w:bidi="ar-SA"/>
              </w:rPr>
            </w:pPr>
            <w:r>
              <w:rPr>
                <w:rFonts w:hint="eastAsia" w:cs="宋体"/>
              </w:rPr>
              <w:t>总则</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lang w:eastAsia="zh-CN"/>
              </w:rPr>
            </w:pPr>
            <w:r>
              <w:rPr>
                <w:rFonts w:hint="eastAsia"/>
                <w:lang w:eastAsia="zh-CN"/>
              </w:rPr>
              <w:t>QEO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lang w:val="en-US" w:eastAsia="zh-CN" w:bidi="ar-SA"/>
              </w:rPr>
            </w:pPr>
            <w:r>
              <w:t>9.1.1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组织策划了对绩效的监视和测量，对绩效的分析和评价，对事项进行汇报的程序等。保留了必要的记录文件。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lang w:val="en-US" w:eastAsia="zh-CN" w:bidi="ar-SA"/>
              </w:rPr>
            </w:pPr>
            <w:r>
              <w:rPr>
                <w:rFonts w:hint="eastAsia" w:cs="宋体"/>
              </w:rPr>
              <w:t>公司通过管理评审和内部审核，以及定期的目标考核，对发现的问题采取纠正和必要的纠正措施，确保管理体系绩效和有效性。</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lang w:val="en-US" w:eastAsia="zh-CN" w:bidi="ar-SA"/>
              </w:rPr>
            </w:pPr>
            <w:r>
              <w:rPr>
                <w:rFonts w:hint="eastAsia" w:cs="宋体"/>
              </w:rPr>
              <w:t>管理评审</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lang w:eastAsia="zh-CN"/>
              </w:rPr>
            </w:pPr>
            <w:r>
              <w:rPr>
                <w:rFonts w:hint="eastAsia"/>
                <w:lang w:eastAsia="zh-CN"/>
              </w:rPr>
              <w:t>QEO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lang w:val="en-US" w:eastAsia="zh-CN" w:bidi="ar-SA"/>
              </w:rPr>
            </w:pPr>
            <w:r>
              <w:t>9.3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制定并执行《管理评审控制程序》：一年至少要进行一次管理评审，由总经理主持。特殊情况下，可增加管理评审频次。评审内容包括：内审结果；管理方针和目标的适宜性；过程的控制情况；产品的符合性；改进的需求、环境安全绩效；合规性评价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cs="Times New Roman"/>
              </w:rPr>
            </w:pPr>
            <w:r>
              <w:rPr>
                <w:rFonts w:hint="eastAsia" w:cs="宋体"/>
              </w:rPr>
              <w:t>查管理评审的计划：管理评</w:t>
            </w:r>
            <w:r>
              <w:rPr>
                <w:rFonts w:hint="default" w:ascii="Times New Roman" w:hAnsi="Times New Roman" w:cs="Times New Roman"/>
              </w:rPr>
              <w:t>审的时间：20</w:t>
            </w:r>
            <w:r>
              <w:rPr>
                <w:rFonts w:hint="eastAsia" w:ascii="Times New Roman" w:hAnsi="Times New Roman" w:cs="Times New Roman"/>
                <w:lang w:val="en-US" w:eastAsia="zh-CN"/>
              </w:rPr>
              <w:t>21</w:t>
            </w:r>
            <w:r>
              <w:rPr>
                <w:rFonts w:hint="default" w:ascii="Times New Roman" w:hAnsi="Times New Roman" w:cs="Times New Roman"/>
              </w:rPr>
              <w:t>年</w:t>
            </w:r>
            <w:r>
              <w:rPr>
                <w:rFonts w:hint="default" w:ascii="Times New Roman" w:hAnsi="Times New Roman" w:cs="Times New Roman"/>
                <w:lang w:val="en-US" w:eastAsia="zh-CN"/>
              </w:rPr>
              <w:t>9</w:t>
            </w:r>
            <w:r>
              <w:rPr>
                <w:rFonts w:hint="default" w:ascii="Times New Roman" w:hAnsi="Times New Roman" w:cs="Times New Roman"/>
              </w:rPr>
              <w:t>月</w:t>
            </w:r>
            <w:r>
              <w:rPr>
                <w:rFonts w:hint="eastAsia" w:ascii="Times New Roman" w:hAnsi="Times New Roman" w:cs="Times New Roman"/>
                <w:lang w:val="en-US" w:eastAsia="zh-CN"/>
              </w:rPr>
              <w:t>15</w:t>
            </w:r>
            <w:r>
              <w:rPr>
                <w:rFonts w:hint="default" w:ascii="Times New Roman" w:hAnsi="Times New Roman" w:cs="Times New Roman"/>
              </w:rPr>
              <w:t>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cs="Times New Roman"/>
              </w:rPr>
            </w:pPr>
            <w:r>
              <w:rPr>
                <w:rFonts w:hint="default" w:ascii="Times New Roman" w:hAnsi="Times New Roman" w:cs="Times New Roman"/>
              </w:rPr>
              <w:t xml:space="preserve">主持人：总经理    参加人：领导层、各部门负责人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cs="Times New Roman"/>
              </w:rPr>
            </w:pPr>
            <w:r>
              <w:rPr>
                <w:rFonts w:hint="default" w:ascii="Times New Roman" w:hAnsi="Times New Roman" w:cs="Times New Roman"/>
              </w:rPr>
              <w:t>要求每个部门需提交的管理评审输入内容包含了标准条款的要求。时间安排符合程序文件的要求。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cs="Times New Roman"/>
              </w:rPr>
            </w:pPr>
            <w:r>
              <w:rPr>
                <w:rFonts w:hint="default" w:ascii="Times New Roman" w:hAnsi="Times New Roman" w:cs="Times New Roman"/>
              </w:rPr>
              <w:t>编制：</w:t>
            </w:r>
            <w:r>
              <w:rPr>
                <w:rFonts w:hint="eastAsia" w:ascii="Times New Roman" w:hAnsi="Times New Roman" w:cs="Times New Roman"/>
                <w:lang w:val="en-US" w:eastAsia="zh-CN"/>
              </w:rPr>
              <w:t>李秀容</w:t>
            </w:r>
            <w:r>
              <w:rPr>
                <w:rFonts w:hint="default" w:ascii="Times New Roman" w:hAnsi="Times New Roman" w:cs="Times New Roman"/>
              </w:rPr>
              <w:t xml:space="preserve">  日期：20</w:t>
            </w:r>
            <w:r>
              <w:rPr>
                <w:rFonts w:hint="eastAsia" w:ascii="Times New Roman" w:hAnsi="Times New Roman" w:cs="Times New Roman"/>
                <w:lang w:val="en-US" w:eastAsia="zh-CN"/>
              </w:rPr>
              <w:t>21</w:t>
            </w:r>
            <w:r>
              <w:rPr>
                <w:rFonts w:hint="default" w:ascii="Times New Roman" w:hAnsi="Times New Roman" w:cs="Times New Roman"/>
              </w:rPr>
              <w:t>年</w:t>
            </w:r>
            <w:r>
              <w:rPr>
                <w:rFonts w:hint="default" w:ascii="Times New Roman" w:hAnsi="Times New Roman" w:cs="Times New Roman"/>
                <w:lang w:val="en-US" w:eastAsia="zh-CN"/>
              </w:rPr>
              <w:t>9</w:t>
            </w:r>
            <w:r>
              <w:rPr>
                <w:rFonts w:hint="default" w:ascii="Times New Roman" w:hAnsi="Times New Roman" w:cs="Times New Roman"/>
              </w:rPr>
              <w:t>月</w:t>
            </w:r>
            <w:r>
              <w:rPr>
                <w:rFonts w:hint="eastAsia" w:ascii="Times New Roman" w:hAnsi="Times New Roman" w:cs="Times New Roman"/>
                <w:lang w:val="en-US" w:eastAsia="zh-CN"/>
              </w:rPr>
              <w:t>12</w:t>
            </w:r>
            <w:r>
              <w:rPr>
                <w:rFonts w:hint="default" w:ascii="Times New Roman" w:hAnsi="Times New Roman" w:cs="Times New Roman"/>
              </w:rPr>
              <w:t>日   批准：</w:t>
            </w:r>
            <w:r>
              <w:rPr>
                <w:rFonts w:hint="eastAsia" w:ascii="Times New Roman" w:hAnsi="Times New Roman" w:cs="Times New Roman"/>
                <w:lang w:val="en-US" w:eastAsia="zh-CN"/>
              </w:rPr>
              <w:t>高胜慧</w:t>
            </w:r>
            <w:r>
              <w:rPr>
                <w:rFonts w:hint="default" w:ascii="Times New Roman" w:hAnsi="Times New Roman" w:cs="Times New Roman"/>
              </w:rPr>
              <w:t xml:space="preserve"> 日期：20</w:t>
            </w:r>
            <w:r>
              <w:rPr>
                <w:rFonts w:hint="eastAsia" w:ascii="Times New Roman" w:hAnsi="Times New Roman" w:cs="Times New Roman"/>
                <w:lang w:val="en-US" w:eastAsia="zh-CN"/>
              </w:rPr>
              <w:t>21</w:t>
            </w:r>
            <w:r>
              <w:rPr>
                <w:rFonts w:hint="default" w:ascii="Times New Roman" w:hAnsi="Times New Roman" w:cs="Times New Roman"/>
              </w:rPr>
              <w:t>年</w:t>
            </w:r>
            <w:r>
              <w:rPr>
                <w:rFonts w:hint="default" w:ascii="Times New Roman" w:hAnsi="Times New Roman" w:cs="Times New Roman"/>
                <w:lang w:val="en-US" w:eastAsia="zh-CN"/>
              </w:rPr>
              <w:t>9</w:t>
            </w:r>
            <w:r>
              <w:rPr>
                <w:rFonts w:hint="default" w:ascii="Times New Roman" w:hAnsi="Times New Roman" w:cs="Times New Roman"/>
              </w:rPr>
              <w:t>月</w:t>
            </w:r>
            <w:r>
              <w:rPr>
                <w:rFonts w:hint="eastAsia" w:ascii="Times New Roman" w:hAnsi="Times New Roman" w:cs="Times New Roman"/>
                <w:lang w:val="en-US" w:eastAsia="zh-CN"/>
              </w:rPr>
              <w:t>12</w:t>
            </w:r>
            <w:r>
              <w:rPr>
                <w:rFonts w:hint="default" w:ascii="Times New Roman" w:hAnsi="Times New Roman" w:cs="Times New Roman"/>
              </w:rPr>
              <w:t>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default" w:ascii="Times New Roman" w:hAnsi="Times New Roman" w:cs="Times New Roman"/>
              </w:rPr>
              <w:t>查看管理评审输入的资料：</w:t>
            </w:r>
            <w:r>
              <w:t>a.</w:t>
            </w:r>
            <w:r>
              <w:rPr>
                <w:rFonts w:hint="eastAsia" w:cs="宋体"/>
              </w:rPr>
              <w:t>管理体系</w:t>
            </w:r>
            <w:r>
              <w:rPr>
                <w:rFonts w:hint="eastAsia" w:cs="宋体"/>
                <w:lang w:val="en-US" w:eastAsia="zh-CN"/>
              </w:rPr>
              <w:t>以往</w:t>
            </w:r>
            <w:r>
              <w:rPr>
                <w:rFonts w:hint="eastAsia" w:cs="宋体"/>
              </w:rPr>
              <w:t>审核结果以及合规性评价的结果；</w:t>
            </w:r>
            <w:r>
              <w:t>b.</w:t>
            </w:r>
            <w:r>
              <w:rPr>
                <w:rFonts w:hint="eastAsia" w:cs="宋体"/>
              </w:rPr>
              <w:t>顾客投诉的处理，顾客的满意度测量结果及反馈的重要信息，以及来自外部其他相关方的信息，包括相关方的抱怨。</w:t>
            </w:r>
            <w:r>
              <w:t>c.</w:t>
            </w:r>
            <w:r>
              <w:rPr>
                <w:rFonts w:hint="eastAsia" w:cs="宋体"/>
              </w:rPr>
              <w:t>重大质量、环境、安全事故的处理，过程及产品质量趋势；</w:t>
            </w:r>
            <w:r>
              <w:t>d.</w:t>
            </w:r>
            <w:r>
              <w:rPr>
                <w:rFonts w:hint="eastAsia" w:cs="宋体"/>
              </w:rPr>
              <w:t>管理体系运行状况，包括管理方针和目标以及实现程度。</w:t>
            </w:r>
            <w:r>
              <w:t>e.</w:t>
            </w:r>
            <w:r>
              <w:rPr>
                <w:rFonts w:hint="eastAsia" w:cs="宋体"/>
              </w:rPr>
              <w:t>环境管理体系运行绩效。</w:t>
            </w:r>
            <w:r>
              <w:t>f.</w:t>
            </w:r>
            <w:r>
              <w:rPr>
                <w:rFonts w:hint="eastAsia" w:cs="宋体"/>
              </w:rPr>
              <w:t>纠正预防和改进措施的实施情况。</w:t>
            </w:r>
            <w:r>
              <w:t>g.</w:t>
            </w:r>
            <w:r>
              <w:rPr>
                <w:rFonts w:hint="eastAsia" w:cs="宋体"/>
              </w:rPr>
              <w:t>可能影响管理体系的变更（如公司组织结构、产品结构、资源发生的重大改变和调整；相关法律法规、标准及其他要求发生变更。）</w:t>
            </w:r>
            <w:r>
              <w:t>h.</w:t>
            </w:r>
            <w:r>
              <w:rPr>
                <w:rFonts w:hint="eastAsia" w:cs="宋体"/>
              </w:rPr>
              <w:t>员工的合理化改进建议。输入内容基本符合标准要求。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提供管理评审会议记录：各部门负责人汇报了各部门的管理体系运行情况，管理者代表汇报了公司管理体系运行状况和内审不合格的整改情况，参会人员根据各部门的汇报情况展开讨论，总经理总结，同时就改进的决议作出了安排。</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cs="Times New Roman"/>
              </w:rPr>
            </w:pPr>
            <w:r>
              <w:rPr>
                <w:rFonts w:hint="eastAsia" w:cs="宋体"/>
              </w:rPr>
              <w:t>查看管理评审报告，</w:t>
            </w:r>
            <w:r>
              <w:rPr>
                <w:rFonts w:hint="default" w:ascii="Times New Roman" w:hAnsi="Times New Roman" w:cs="Times New Roman"/>
              </w:rPr>
              <w:t>结论：我公司现有的管理体系及制定的管理方针、目标是适宜、充分的，管理体系运行有效。</w:t>
            </w:r>
            <w:r>
              <w:rPr>
                <w:rFonts w:hint="eastAsia" w:cs="宋体"/>
              </w:rPr>
              <w:t>批准：</w:t>
            </w:r>
            <w:r>
              <w:rPr>
                <w:rFonts w:hint="eastAsia" w:ascii="Times New Roman" w:hAnsi="Times New Roman" w:cs="Times New Roman"/>
                <w:lang w:val="en-US" w:eastAsia="zh-CN"/>
              </w:rPr>
              <w:t>高胜慧</w:t>
            </w:r>
            <w:r>
              <w:rPr>
                <w:rFonts w:hint="default" w:ascii="Times New Roman" w:hAnsi="Times New Roman" w:cs="Times New Roman"/>
              </w:rPr>
              <w:t>20</w:t>
            </w:r>
            <w:r>
              <w:rPr>
                <w:rFonts w:hint="eastAsia" w:ascii="Times New Roman" w:hAnsi="Times New Roman" w:cs="Times New Roman"/>
                <w:lang w:val="en-US" w:eastAsia="zh-CN"/>
              </w:rPr>
              <w:t>21</w:t>
            </w:r>
            <w:r>
              <w:rPr>
                <w:rFonts w:hint="default" w:ascii="Times New Roman" w:hAnsi="Times New Roman" w:cs="Times New Roman"/>
              </w:rPr>
              <w:t>年</w:t>
            </w:r>
            <w:r>
              <w:rPr>
                <w:rFonts w:hint="default" w:ascii="Times New Roman" w:hAnsi="Times New Roman" w:cs="Times New Roman"/>
                <w:lang w:val="en-US" w:eastAsia="zh-CN"/>
              </w:rPr>
              <w:t>9</w:t>
            </w:r>
            <w:r>
              <w:rPr>
                <w:rFonts w:hint="default" w:ascii="Times New Roman" w:hAnsi="Times New Roman" w:cs="Times New Roman"/>
              </w:rPr>
              <w:t>月</w:t>
            </w:r>
            <w:r>
              <w:rPr>
                <w:rFonts w:hint="eastAsia" w:ascii="Times New Roman" w:hAnsi="Times New Roman" w:cs="Times New Roman"/>
                <w:lang w:val="en-US" w:eastAsia="zh-CN"/>
              </w:rPr>
              <w:t>15</w:t>
            </w:r>
            <w:r>
              <w:rPr>
                <w:rFonts w:hint="default" w:ascii="Times New Roman" w:hAnsi="Times New Roman" w:cs="Times New Roman"/>
              </w:rPr>
              <w:t>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rPr>
                <w:rFonts w:hint="eastAsia" w:ascii="Times New Roman" w:hAnsi="Times New Roman" w:cs="Times New Roman"/>
                <w:lang w:val="en-US" w:eastAsia="zh-CN"/>
              </w:rPr>
              <w:t>改进措施：</w:t>
            </w:r>
            <w:r>
              <w:rPr>
                <w:rFonts w:hint="default" w:ascii="Times New Roman" w:hAnsi="Times New Roman" w:cs="Times New Roman"/>
              </w:rPr>
              <w:t>加强对公司员工的标准培训，增强安全检测意识。</w:t>
            </w:r>
            <w:r>
              <w:rPr>
                <w:rFonts w:hint="eastAsia" w:cs="宋体"/>
              </w:rPr>
              <w:t>尚未实施，下次审核关注。</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政府监督；证书标志使用；上次不符合验证</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lang w:val="en-US" w:eastAsia="zh-CN"/>
              </w:rPr>
              <w:t>高总</w:t>
            </w:r>
            <w:r>
              <w:rPr>
                <w:rFonts w:hint="eastAsia"/>
                <w:sz w:val="21"/>
                <w:szCs w:val="21"/>
              </w:rPr>
              <w:t>介绍，</w:t>
            </w:r>
            <w:r>
              <w:rPr>
                <w:rFonts w:hint="eastAsia"/>
                <w:sz w:val="21"/>
                <w:szCs w:val="21"/>
                <w:lang w:val="en-US" w:eastAsia="zh-CN"/>
              </w:rPr>
              <w:t>自上次审核</w:t>
            </w:r>
            <w:r>
              <w:rPr>
                <w:rFonts w:hint="eastAsia"/>
                <w:sz w:val="21"/>
                <w:szCs w:val="21"/>
              </w:rPr>
              <w:t>以来没有发生质量</w:t>
            </w:r>
            <w:r>
              <w:rPr>
                <w:rFonts w:hint="eastAsia"/>
                <w:sz w:val="21"/>
                <w:szCs w:val="21"/>
                <w:lang w:eastAsia="zh-CN"/>
              </w:rPr>
              <w:t>、</w:t>
            </w:r>
            <w:r>
              <w:rPr>
                <w:rFonts w:hint="eastAsia"/>
                <w:sz w:val="21"/>
                <w:szCs w:val="21"/>
                <w:lang w:val="en-US" w:eastAsia="zh-CN"/>
              </w:rPr>
              <w:t>环境、安全</w:t>
            </w:r>
            <w:r>
              <w:rPr>
                <w:rFonts w:hint="eastAsia"/>
                <w:sz w:val="21"/>
                <w:szCs w:val="21"/>
              </w:rPr>
              <w:t>事故及顾客</w:t>
            </w:r>
            <w:r>
              <w:rPr>
                <w:rFonts w:hint="eastAsia"/>
                <w:sz w:val="21"/>
                <w:szCs w:val="21"/>
                <w:lang w:eastAsia="zh-CN"/>
              </w:rPr>
              <w:t>、</w:t>
            </w:r>
            <w:r>
              <w:rPr>
                <w:rFonts w:hint="eastAsia"/>
                <w:sz w:val="21"/>
                <w:szCs w:val="21"/>
                <w:lang w:val="en-US" w:eastAsia="zh-CN"/>
              </w:rPr>
              <w:t>相关方</w:t>
            </w:r>
            <w:r>
              <w:rPr>
                <w:rFonts w:hint="eastAsia"/>
                <w:sz w:val="21"/>
                <w:szCs w:val="21"/>
              </w:rPr>
              <w:t>投诉事件。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val="en-US" w:eastAsia="zh-CN"/>
              </w:rPr>
            </w:pPr>
            <w:r>
              <w:rPr>
                <w:rFonts w:hint="eastAsia"/>
                <w:sz w:val="21"/>
                <w:szCs w:val="21"/>
                <w:lang w:val="en-US" w:eastAsia="zh-CN"/>
              </w:rPr>
              <w:t>政府部门</w:t>
            </w:r>
            <w:r>
              <w:rPr>
                <w:rFonts w:hint="eastAsia"/>
                <w:sz w:val="21"/>
                <w:szCs w:val="21"/>
              </w:rPr>
              <w:t>监督抽查情况：</w:t>
            </w:r>
            <w:r>
              <w:rPr>
                <w:rFonts w:hint="eastAsia"/>
                <w:sz w:val="21"/>
                <w:szCs w:val="21"/>
                <w:lang w:val="en-US" w:eastAsia="zh-CN"/>
              </w:rPr>
              <w:t>2021年7月22日接受“双随机”检查，存在一般问题，已于2021年8月18日提交整改报告</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val="en-US" w:eastAsia="zh-CN"/>
              </w:rPr>
            </w:pPr>
            <w:r>
              <w:rPr>
                <w:rFonts w:hint="eastAsia"/>
                <w:sz w:val="21"/>
                <w:szCs w:val="21"/>
                <w:lang w:val="en-US" w:eastAsia="zh-CN"/>
              </w:rPr>
              <w:t>证书主要用于项目投标，证书及标志使用符合要求。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上次监督审核开具不符合项为检测室EO8.1条款，此次审核未发现类似问题，采取的纠正措施有效。</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bl>
    <w:p>
      <w:r>
        <w:ptab w:relativeTo="margin" w:alignment="center" w:leader="none"/>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jc w:val="center"/>
              <w:textAlignment w:val="auto"/>
              <w:rPr>
                <w:sz w:val="21"/>
                <w:szCs w:val="21"/>
              </w:rPr>
            </w:pPr>
            <w:r>
              <w:rPr>
                <w:rFonts w:hint="eastAsia"/>
                <w:sz w:val="21"/>
                <w:szCs w:val="21"/>
              </w:rPr>
              <w:t>过程与活动、</w:t>
            </w:r>
          </w:p>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sz w:val="21"/>
                <w:szCs w:val="21"/>
              </w:rPr>
            </w:pPr>
            <w:r>
              <w:rPr>
                <w:rFonts w:hint="eastAsia"/>
                <w:sz w:val="21"/>
                <w:szCs w:val="21"/>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sz w:val="21"/>
                <w:szCs w:val="21"/>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sz w:val="21"/>
                <w:szCs w:val="21"/>
              </w:rPr>
              <w:t>条款</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sz w:val="21"/>
                <w:szCs w:val="21"/>
                <w:lang w:val="en-US" w:eastAsia="zh-CN"/>
              </w:rPr>
            </w:pPr>
            <w:r>
              <w:rPr>
                <w:rFonts w:hint="eastAsia"/>
                <w:sz w:val="21"/>
                <w:szCs w:val="21"/>
              </w:rPr>
              <w:t>受审核部门：</w:t>
            </w:r>
            <w:r>
              <w:rPr>
                <w:rFonts w:hint="eastAsia"/>
                <w:sz w:val="21"/>
                <w:szCs w:val="21"/>
                <w:lang w:val="en-US" w:eastAsia="zh-CN"/>
              </w:rPr>
              <w:t>综合业务室/市场拓展部</w:t>
            </w:r>
            <w:r>
              <w:rPr>
                <w:rFonts w:hint="eastAsia"/>
                <w:sz w:val="21"/>
                <w:szCs w:val="21"/>
              </w:rPr>
              <w:t xml:space="preserve"> </w:t>
            </w:r>
            <w:r>
              <w:rPr>
                <w:sz w:val="21"/>
                <w:szCs w:val="21"/>
              </w:rPr>
              <w:t xml:space="preserve">    </w:t>
            </w:r>
            <w:r>
              <w:rPr>
                <w:rFonts w:hint="eastAsia"/>
                <w:sz w:val="21"/>
                <w:szCs w:val="21"/>
              </w:rPr>
              <w:t>主管领导：</w:t>
            </w:r>
            <w:r>
              <w:rPr>
                <w:rFonts w:hint="eastAsia"/>
                <w:sz w:val="21"/>
                <w:szCs w:val="21"/>
                <w:lang w:val="en-US" w:eastAsia="zh-CN"/>
              </w:rPr>
              <w:t xml:space="preserve">李雯婷、高胜慧    </w:t>
            </w:r>
            <w:r>
              <w:rPr>
                <w:rFonts w:hint="eastAsia"/>
                <w:sz w:val="21"/>
                <w:szCs w:val="21"/>
              </w:rPr>
              <w:t>陪同人员：</w:t>
            </w:r>
            <w:r>
              <w:rPr>
                <w:rFonts w:hint="eastAsia"/>
                <w:lang w:val="en-US" w:eastAsia="zh-CN"/>
              </w:rPr>
              <w:t>朱叶</w:t>
            </w:r>
          </w:p>
        </w:tc>
        <w:tc>
          <w:tcPr>
            <w:tcW w:w="1585"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textAlignment w:val="auto"/>
              <w:rPr>
                <w:sz w:val="21"/>
                <w:szCs w:val="21"/>
              </w:rPr>
            </w:pPr>
            <w:r>
              <w:rPr>
                <w:rFonts w:hint="eastAsia"/>
                <w:sz w:val="21"/>
                <w:szCs w:val="21"/>
              </w:rPr>
              <w:t>审核员：</w:t>
            </w:r>
            <w:r>
              <w:rPr>
                <w:rFonts w:hint="eastAsia"/>
                <w:sz w:val="21"/>
                <w:szCs w:val="21"/>
                <w:lang w:val="en-US" w:eastAsia="zh-CN"/>
              </w:rPr>
              <w:t xml:space="preserve">吉洁 </w:t>
            </w:r>
            <w:r>
              <w:rPr>
                <w:rFonts w:hint="eastAsia"/>
                <w:sz w:val="21"/>
                <w:szCs w:val="21"/>
              </w:rPr>
              <w:t xml:space="preserve">韩俊杰 </w:t>
            </w:r>
            <w:r>
              <w:rPr>
                <w:sz w:val="21"/>
                <w:szCs w:val="21"/>
              </w:rPr>
              <w:t xml:space="preserve">            </w:t>
            </w:r>
            <w:r>
              <w:rPr>
                <w:rFonts w:hint="eastAsia"/>
                <w:sz w:val="21"/>
                <w:szCs w:val="21"/>
              </w:rPr>
              <w:t>审核时间：</w:t>
            </w:r>
            <w:r>
              <w:rPr>
                <w:sz w:val="21"/>
                <w:szCs w:val="21"/>
              </w:rPr>
              <w:t>2021年10月</w:t>
            </w:r>
            <w:r>
              <w:rPr>
                <w:rFonts w:hint="eastAsia"/>
                <w:sz w:val="21"/>
                <w:szCs w:val="21"/>
                <w:lang w:val="en-US" w:eastAsia="zh-CN"/>
              </w:rPr>
              <w:t>27</w:t>
            </w:r>
            <w:r>
              <w:rPr>
                <w:sz w:val="21"/>
                <w:szCs w:val="21"/>
              </w:rPr>
              <w:t xml:space="preserve">日 </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eastAsia="zh-CN"/>
              </w:rPr>
            </w:pPr>
            <w:r>
              <w:rPr>
                <w:rFonts w:hint="eastAsia"/>
                <w:sz w:val="21"/>
                <w:szCs w:val="21"/>
              </w:rPr>
              <w:t>审核条款：Q5.3/6.2/ 8.</w:t>
            </w:r>
            <w:r>
              <w:rPr>
                <w:rFonts w:hint="eastAsia"/>
                <w:sz w:val="21"/>
                <w:szCs w:val="21"/>
                <w:lang w:val="en-US" w:eastAsia="zh-CN"/>
              </w:rPr>
              <w:t>2</w:t>
            </w:r>
            <w:r>
              <w:rPr>
                <w:rFonts w:hint="eastAsia"/>
                <w:sz w:val="21"/>
                <w:szCs w:val="21"/>
              </w:rPr>
              <w:t>/8.5.</w:t>
            </w:r>
            <w:r>
              <w:rPr>
                <w:rFonts w:hint="eastAsia"/>
                <w:sz w:val="21"/>
                <w:szCs w:val="21"/>
                <w:lang w:val="en-US" w:eastAsia="zh-CN"/>
              </w:rPr>
              <w:t>3</w:t>
            </w:r>
            <w:r>
              <w:rPr>
                <w:rFonts w:hint="eastAsia"/>
                <w:sz w:val="21"/>
                <w:szCs w:val="21"/>
              </w:rPr>
              <w:t>/8.5.</w:t>
            </w:r>
            <w:r>
              <w:rPr>
                <w:rFonts w:hint="eastAsia"/>
                <w:sz w:val="21"/>
                <w:szCs w:val="21"/>
                <w:lang w:val="en-US" w:eastAsia="zh-CN"/>
              </w:rPr>
              <w:t>5</w:t>
            </w:r>
            <w:r>
              <w:rPr>
                <w:rFonts w:hint="eastAsia"/>
                <w:sz w:val="21"/>
                <w:szCs w:val="21"/>
              </w:rPr>
              <w:t>/9.1.2</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sz w:val="21"/>
                <w:szCs w:val="21"/>
              </w:rPr>
              <w:t>E</w:t>
            </w:r>
            <w:r>
              <w:rPr>
                <w:rFonts w:hint="eastAsia"/>
                <w:sz w:val="21"/>
                <w:szCs w:val="21"/>
                <w:lang w:val="en-US" w:eastAsia="zh-CN"/>
              </w:rPr>
              <w:t>O</w:t>
            </w:r>
            <w:r>
              <w:rPr>
                <w:rFonts w:hint="eastAsia"/>
                <w:sz w:val="21"/>
                <w:szCs w:val="21"/>
              </w:rPr>
              <w:t>5.3/6.2/6.1.2/8.1</w:t>
            </w:r>
            <w:r>
              <w:rPr>
                <w:rFonts w:hint="eastAsia"/>
                <w:sz w:val="21"/>
                <w:szCs w:val="21"/>
                <w:lang w:val="en-US" w:eastAsia="zh-CN"/>
              </w:rPr>
              <w:t>/</w:t>
            </w:r>
            <w:r>
              <w:rPr>
                <w:rFonts w:hint="eastAsia"/>
                <w:sz w:val="21"/>
                <w:szCs w:val="21"/>
              </w:rPr>
              <w:t>8.2</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r>
              <w:rPr>
                <w:rFonts w:hint="eastAsia" w:cs="宋体"/>
                <w:sz w:val="21"/>
                <w:szCs w:val="21"/>
              </w:rPr>
              <w:t>组织的岗位、职责权限</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r>
              <w:rPr>
                <w:rFonts w:hint="eastAsia"/>
                <w:sz w:val="21"/>
                <w:szCs w:val="21"/>
                <w:lang w:eastAsia="zh-CN"/>
              </w:rPr>
              <w:t>QEO</w:t>
            </w:r>
            <w:r>
              <w:rPr>
                <w:sz w:val="21"/>
                <w:szCs w:val="21"/>
              </w:rPr>
              <w:t>5.3</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主要负责：产品要求确定；合同评审情况；顾客沟通情况；顾客满意度调查情况；过程的监视和测量；采购过程控制；环境因素危险源的识别与控制、公司目标方案的执行、应急准备和相应等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cs="宋体"/>
                <w:sz w:val="21"/>
                <w:szCs w:val="21"/>
              </w:rPr>
              <w:t>负责人对本部门的职责和权限以及工作流程清楚、明确完成本部门的目标指标。能较好回答部门质量职责，对工作要求明确。</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r>
              <w:rPr>
                <w:rFonts w:hint="eastAsia" w:cs="宋体"/>
                <w:sz w:val="21"/>
                <w:szCs w:val="21"/>
              </w:rPr>
              <w:t>目标和方案</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r>
              <w:rPr>
                <w:rFonts w:hint="eastAsia"/>
                <w:sz w:val="21"/>
                <w:szCs w:val="21"/>
                <w:lang w:eastAsia="zh-CN"/>
              </w:rPr>
              <w:t>QEO</w:t>
            </w:r>
            <w:r>
              <w:rPr>
                <w:sz w:val="21"/>
                <w:szCs w:val="21"/>
              </w:rPr>
              <w:t>6.2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部门目标：合同评审率100%</w:t>
            </w:r>
            <w:r>
              <w:rPr>
                <w:rFonts w:hint="eastAsia" w:cs="宋体"/>
                <w:sz w:val="21"/>
                <w:szCs w:val="21"/>
                <w:lang w:eastAsia="zh-CN"/>
              </w:rPr>
              <w:t>；</w:t>
            </w:r>
            <w:r>
              <w:rPr>
                <w:rFonts w:hint="eastAsia" w:cs="宋体"/>
                <w:sz w:val="21"/>
                <w:szCs w:val="21"/>
              </w:rPr>
              <w:t>重要物资供方评价</w:t>
            </w:r>
            <w:r>
              <w:rPr>
                <w:rFonts w:hint="eastAsia" w:cs="宋体"/>
                <w:sz w:val="21"/>
                <w:szCs w:val="21"/>
                <w:lang w:val="en-US" w:eastAsia="zh-CN"/>
              </w:rPr>
              <w:t>率</w:t>
            </w:r>
            <w:r>
              <w:rPr>
                <w:rFonts w:hint="eastAsia" w:cs="宋体"/>
                <w:sz w:val="21"/>
                <w:szCs w:val="21"/>
              </w:rPr>
              <w:t>100%</w:t>
            </w:r>
            <w:r>
              <w:rPr>
                <w:rFonts w:hint="eastAsia" w:cs="宋体"/>
                <w:sz w:val="21"/>
                <w:szCs w:val="21"/>
                <w:lang w:eastAsia="zh-CN"/>
              </w:rPr>
              <w:t>；</w:t>
            </w:r>
            <w:r>
              <w:rPr>
                <w:rFonts w:hint="eastAsia" w:cs="宋体"/>
                <w:sz w:val="21"/>
                <w:szCs w:val="21"/>
              </w:rPr>
              <w:t>顾客满意率9</w:t>
            </w:r>
            <w:r>
              <w:rPr>
                <w:rFonts w:hint="eastAsia" w:cs="宋体"/>
                <w:sz w:val="21"/>
                <w:szCs w:val="21"/>
                <w:lang w:val="en-US" w:eastAsia="zh-CN"/>
              </w:rPr>
              <w:t>5</w:t>
            </w:r>
            <w:r>
              <w:rPr>
                <w:rFonts w:hint="eastAsia" w:cs="宋体"/>
                <w:sz w:val="21"/>
                <w:szCs w:val="21"/>
              </w:rPr>
              <w:t>%以上；固废分类处置率</w:t>
            </w:r>
            <w:r>
              <w:rPr>
                <w:sz w:val="21"/>
                <w:szCs w:val="21"/>
              </w:rPr>
              <w:t>100%</w:t>
            </w:r>
            <w:r>
              <w:rPr>
                <w:rFonts w:hint="eastAsia" w:cs="宋体"/>
                <w:sz w:val="21"/>
                <w:szCs w:val="21"/>
              </w:rPr>
              <w:t>；轻伤事故为</w:t>
            </w:r>
            <w:r>
              <w:rPr>
                <w:sz w:val="21"/>
                <w:szCs w:val="21"/>
              </w:rPr>
              <w:t>0</w:t>
            </w:r>
            <w:r>
              <w:rPr>
                <w:rFonts w:hint="eastAsia" w:cs="宋体"/>
                <w:sz w:val="21"/>
                <w:szCs w:val="21"/>
              </w:rPr>
              <w:t>；火灾及重大安全事故为</w:t>
            </w:r>
            <w:r>
              <w:rPr>
                <w:sz w:val="21"/>
                <w:szCs w:val="21"/>
              </w:rPr>
              <w:t>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eastAsia="zh-CN"/>
              </w:rPr>
            </w:pPr>
            <w:r>
              <w:rPr>
                <w:rFonts w:hint="eastAsia"/>
                <w:sz w:val="21"/>
                <w:szCs w:val="21"/>
                <w:lang w:val="en-US" w:eastAsia="zh-CN"/>
              </w:rPr>
              <w:t>查看考核记录，显示：</w:t>
            </w:r>
            <w:r>
              <w:rPr>
                <w:rFonts w:hint="eastAsia" w:cs="宋体"/>
                <w:sz w:val="21"/>
                <w:szCs w:val="21"/>
              </w:rPr>
              <w:t>合同评审率100%</w:t>
            </w:r>
            <w:r>
              <w:rPr>
                <w:rFonts w:hint="eastAsia" w:cs="宋体"/>
                <w:sz w:val="21"/>
                <w:szCs w:val="21"/>
                <w:lang w:eastAsia="zh-CN"/>
              </w:rPr>
              <w:t>；</w:t>
            </w:r>
            <w:r>
              <w:rPr>
                <w:rFonts w:hint="eastAsia" w:cs="宋体"/>
                <w:sz w:val="21"/>
                <w:szCs w:val="21"/>
              </w:rPr>
              <w:t>重要物资供方评价</w:t>
            </w:r>
            <w:r>
              <w:rPr>
                <w:rFonts w:hint="eastAsia" w:cs="宋体"/>
                <w:sz w:val="21"/>
                <w:szCs w:val="21"/>
                <w:lang w:val="en-US" w:eastAsia="zh-CN"/>
              </w:rPr>
              <w:t>率</w:t>
            </w:r>
            <w:r>
              <w:rPr>
                <w:rFonts w:hint="eastAsia" w:cs="宋体"/>
                <w:sz w:val="21"/>
                <w:szCs w:val="21"/>
              </w:rPr>
              <w:t>100%</w:t>
            </w:r>
            <w:r>
              <w:rPr>
                <w:rFonts w:hint="eastAsia" w:cs="宋体"/>
                <w:sz w:val="21"/>
                <w:szCs w:val="21"/>
                <w:lang w:eastAsia="zh-CN"/>
              </w:rPr>
              <w:t>；</w:t>
            </w:r>
            <w:r>
              <w:rPr>
                <w:rFonts w:hint="eastAsia" w:cs="宋体"/>
                <w:sz w:val="21"/>
                <w:szCs w:val="21"/>
              </w:rPr>
              <w:t>顾客满意率</w:t>
            </w:r>
            <w:r>
              <w:rPr>
                <w:rFonts w:hint="eastAsia" w:cs="宋体"/>
                <w:sz w:val="21"/>
                <w:szCs w:val="21"/>
                <w:lang w:val="en-US" w:eastAsia="zh-CN"/>
              </w:rPr>
              <w:t>100</w:t>
            </w:r>
            <w:r>
              <w:rPr>
                <w:rFonts w:hint="eastAsia" w:cs="宋体"/>
                <w:sz w:val="21"/>
                <w:szCs w:val="21"/>
              </w:rPr>
              <w:t>%；固废分类处置率</w:t>
            </w:r>
            <w:r>
              <w:rPr>
                <w:sz w:val="21"/>
                <w:szCs w:val="21"/>
              </w:rPr>
              <w:t>100%</w:t>
            </w:r>
            <w:r>
              <w:rPr>
                <w:rFonts w:hint="eastAsia" w:cs="宋体"/>
                <w:sz w:val="21"/>
                <w:szCs w:val="21"/>
              </w:rPr>
              <w:t>；轻伤事故</w:t>
            </w:r>
            <w:r>
              <w:rPr>
                <w:sz w:val="21"/>
                <w:szCs w:val="21"/>
              </w:rPr>
              <w:t>0</w:t>
            </w:r>
            <w:r>
              <w:rPr>
                <w:rFonts w:hint="eastAsia" w:cs="宋体"/>
                <w:sz w:val="21"/>
                <w:szCs w:val="21"/>
              </w:rPr>
              <w:t>；火灾及重大安全事故</w:t>
            </w:r>
            <w:r>
              <w:rPr>
                <w:sz w:val="21"/>
                <w:szCs w:val="21"/>
              </w:rPr>
              <w:t>0</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eastAsia="宋体"/>
                <w:sz w:val="21"/>
                <w:szCs w:val="21"/>
                <w:lang w:val="en-US" w:eastAsia="zh-CN"/>
              </w:rPr>
            </w:pPr>
            <w:r>
              <w:rPr>
                <w:rFonts w:hint="eastAsia"/>
                <w:sz w:val="21"/>
                <w:szCs w:val="21"/>
                <w:lang w:val="en-US" w:eastAsia="zh-CN"/>
              </w:rPr>
              <w:t>考核人：李秀容 2021.7.2</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r>
              <w:rPr>
                <w:rFonts w:hint="eastAsia" w:cs="宋体"/>
                <w:sz w:val="21"/>
                <w:szCs w:val="21"/>
              </w:rPr>
              <w:t>管理方案</w:t>
            </w:r>
            <w:r>
              <w:rPr>
                <w:rFonts w:hint="eastAsia" w:cs="宋体"/>
                <w:sz w:val="21"/>
                <w:szCs w:val="21"/>
                <w:lang w:val="en-US" w:eastAsia="zh-CN"/>
              </w:rPr>
              <w:t>同质量行政部</w:t>
            </w:r>
            <w:r>
              <w:rPr>
                <w:rFonts w:hint="eastAsia" w:cs="宋体"/>
                <w:sz w:val="21"/>
                <w:szCs w:val="21"/>
              </w:rPr>
              <w:t>：</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r>
              <w:rPr>
                <w:rFonts w:hint="eastAsia" w:cs="宋体"/>
                <w:sz w:val="21"/>
                <w:szCs w:val="21"/>
              </w:rPr>
              <w:t>环境因素评价和控制措施的确定</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E</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r>
              <w:rPr>
                <w:sz w:val="21"/>
                <w:szCs w:val="21"/>
              </w:rPr>
              <w:t>6.1.2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提供《环境因素识别、评价、控制表》，其中涉及</w:t>
            </w:r>
            <w:r>
              <w:rPr>
                <w:rFonts w:hint="eastAsia" w:cs="宋体"/>
                <w:sz w:val="21"/>
                <w:szCs w:val="21"/>
                <w:lang w:val="en-US" w:eastAsia="zh-CN"/>
              </w:rPr>
              <w:t>本部门</w:t>
            </w:r>
            <w:r>
              <w:rPr>
                <w:rFonts w:hint="eastAsia" w:cs="宋体"/>
                <w:sz w:val="21"/>
                <w:szCs w:val="21"/>
              </w:rPr>
              <w:t>包括固废废弃、宣传册的废弃、意外火灾、资源的消耗等。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r>
              <w:rPr>
                <w:rFonts w:hint="eastAsia" w:cs="宋体"/>
                <w:sz w:val="21"/>
                <w:szCs w:val="21"/>
              </w:rPr>
              <w:t>可以提供《重要环境因素清单》，其中涉及</w:t>
            </w:r>
            <w:r>
              <w:rPr>
                <w:rFonts w:hint="eastAsia" w:cs="宋体"/>
                <w:sz w:val="21"/>
                <w:szCs w:val="21"/>
                <w:lang w:val="en-US" w:eastAsia="zh-CN"/>
              </w:rPr>
              <w:t>本部门</w:t>
            </w:r>
            <w:r>
              <w:rPr>
                <w:rFonts w:hint="eastAsia" w:cs="宋体"/>
                <w:sz w:val="21"/>
                <w:szCs w:val="21"/>
              </w:rPr>
              <w:t>的重要环境因素：固体废弃物排放、火灾的发生。评价基本合理。</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r>
              <w:rPr>
                <w:rFonts w:hint="eastAsia" w:cs="宋体"/>
                <w:sz w:val="21"/>
                <w:szCs w:val="21"/>
              </w:rPr>
              <w:t>危险源辨识、风险评价和控制措施</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val="en-US" w:eastAsia="zh-CN"/>
              </w:rPr>
            </w:pPr>
            <w:r>
              <w:rPr>
                <w:rFonts w:hint="eastAsia"/>
                <w:sz w:val="21"/>
                <w:szCs w:val="21"/>
                <w:lang w:val="en-US" w:eastAsia="zh-CN"/>
              </w:rPr>
              <w:t>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r>
              <w:rPr>
                <w:rFonts w:hint="eastAsia"/>
                <w:sz w:val="21"/>
                <w:szCs w:val="21"/>
              </w:rPr>
              <w:t>6.1.2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提供了职业健康安全危险源识别与评价表，涉及本部门的危险源包括：使用电器不当造成触电，搬运货物造成的砸伤，吸烟乱扔烟头导致火灾，上下班途中交通危险，电器短路或使用时间过长散热不良。</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r>
              <w:rPr>
                <w:rFonts w:hint="eastAsia" w:cs="宋体"/>
                <w:sz w:val="21"/>
                <w:szCs w:val="21"/>
              </w:rPr>
              <w:t>用</w:t>
            </w:r>
            <w:r>
              <w:rPr>
                <w:sz w:val="21"/>
                <w:szCs w:val="21"/>
              </w:rPr>
              <w:t>LEC</w:t>
            </w:r>
            <w:r>
              <w:rPr>
                <w:rFonts w:hint="eastAsia" w:cs="宋体"/>
                <w:sz w:val="21"/>
                <w:szCs w:val="21"/>
              </w:rPr>
              <w:t>法对识别的危险源进行评价，本部门不可接受风险：火灾、触电，评价基本准确。</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r>
              <w:rPr>
                <w:rFonts w:hint="eastAsia" w:cs="宋体"/>
                <w:sz w:val="21"/>
                <w:szCs w:val="21"/>
              </w:rPr>
              <w:t>运行控制</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sz w:val="21"/>
                <w:szCs w:val="21"/>
                <w:lang w:val="en-US" w:eastAsia="zh-CN"/>
              </w:rPr>
            </w:pPr>
            <w:r>
              <w:rPr>
                <w:sz w:val="21"/>
                <w:szCs w:val="21"/>
              </w:rPr>
              <w:t>E</w:t>
            </w:r>
            <w:r>
              <w:rPr>
                <w:rFonts w:hint="eastAsia"/>
                <w:sz w:val="21"/>
                <w:szCs w:val="21"/>
                <w:lang w:val="en-US" w:eastAsia="zh-CN"/>
              </w:rPr>
              <w:t>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r>
              <w:rPr>
                <w:sz w:val="21"/>
                <w:szCs w:val="21"/>
              </w:rPr>
              <w:t>8.1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本部门应执行的运行控制文件包括：运行控制程序，固体废弃物管理规定、对相关方施加影响管理规定、节能降耗管理规定、消防安全管理制度、办公室安全管理制度、</w:t>
            </w:r>
            <w:r>
              <w:rPr>
                <w:rFonts w:hint="eastAsia" w:cs="宋体"/>
                <w:sz w:val="21"/>
                <w:szCs w:val="21"/>
                <w:lang w:val="en-GB"/>
              </w:rPr>
              <w:t>车辆管理规定、电脑使用管理办法</w:t>
            </w:r>
            <w:r>
              <w:rPr>
                <w:rFonts w:hint="eastAsia" w:cs="宋体"/>
                <w:sz w:val="21"/>
                <w:szCs w:val="21"/>
              </w:rPr>
              <w:t>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运行控制情况：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1</w:t>
            </w:r>
            <w:r>
              <w:rPr>
                <w:rFonts w:hint="eastAsia" w:cs="宋体"/>
                <w:sz w:val="21"/>
                <w:szCs w:val="21"/>
              </w:rPr>
              <w:t>、办公室区域：污水：不涉及污水，没有污水排放。噪声：办公现场不产生明显噪声。</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固废：固体废物主要是办公产生废纸张等，配置了纸篓；办公用纸由</w:t>
            </w:r>
            <w:r>
              <w:rPr>
                <w:rFonts w:hint="eastAsia" w:cs="宋体"/>
                <w:sz w:val="21"/>
                <w:szCs w:val="21"/>
                <w:lang w:eastAsia="zh-CN"/>
              </w:rPr>
              <w:t>质量行政部</w:t>
            </w:r>
            <w:r>
              <w:rPr>
                <w:rFonts w:hint="eastAsia" w:cs="宋体"/>
                <w:sz w:val="21"/>
                <w:szCs w:val="21"/>
              </w:rPr>
              <w:t>负责，复印、打印耗材都有</w:t>
            </w:r>
            <w:r>
              <w:rPr>
                <w:rFonts w:hint="eastAsia" w:cs="宋体"/>
                <w:sz w:val="21"/>
                <w:szCs w:val="21"/>
                <w:lang w:eastAsia="zh-CN"/>
              </w:rPr>
              <w:t>质量行政部</w:t>
            </w:r>
            <w:r>
              <w:rPr>
                <w:rFonts w:hint="eastAsia" w:cs="宋体"/>
                <w:sz w:val="21"/>
                <w:szCs w:val="21"/>
              </w:rPr>
              <w:t>统一负责，集中处置。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2</w:t>
            </w:r>
            <w:r>
              <w:rPr>
                <w:rFonts w:hint="eastAsia" w:cs="宋体"/>
                <w:sz w:val="21"/>
                <w:szCs w:val="21"/>
              </w:rPr>
              <w:t>、办公过程注意节约用电，做到人走灯灭，电脑长时间不用时关机，下班前要关闭电源，防止触电。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3</w:t>
            </w:r>
            <w:r>
              <w:rPr>
                <w:rFonts w:hint="eastAsia" w:cs="宋体"/>
                <w:sz w:val="21"/>
                <w:szCs w:val="21"/>
              </w:rPr>
              <w:t>、办公区域禁止吸烟，现场查看办公区域环境整洁、宽敞、办公设备状态良好、无安全隐患，办公区域配备有效的干粉灭火器。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4</w:t>
            </w:r>
            <w:r>
              <w:rPr>
                <w:rFonts w:hint="eastAsia" w:cs="宋体"/>
                <w:sz w:val="21"/>
                <w:szCs w:val="21"/>
              </w:rPr>
              <w:t>、工作时间平均每天不超过</w:t>
            </w:r>
            <w:r>
              <w:rPr>
                <w:sz w:val="21"/>
                <w:szCs w:val="21"/>
              </w:rPr>
              <w:t>8</w:t>
            </w:r>
            <w:r>
              <w:rPr>
                <w:rFonts w:hint="eastAsia" w:cs="宋体"/>
                <w:sz w:val="21"/>
                <w:szCs w:val="21"/>
              </w:rPr>
              <w:t>小时。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5</w:t>
            </w:r>
            <w:r>
              <w:rPr>
                <w:rFonts w:hint="eastAsia" w:cs="宋体"/>
                <w:sz w:val="21"/>
                <w:szCs w:val="21"/>
              </w:rPr>
              <w:t>、现场查看办公区域配备符合要求的消防设施。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6</w:t>
            </w:r>
            <w:r>
              <w:rPr>
                <w:rFonts w:hint="eastAsia" w:cs="宋体"/>
                <w:sz w:val="21"/>
                <w:szCs w:val="21"/>
              </w:rPr>
              <w:t>、现场查看办公区域，整洁、光线充足、室内空气良好、配置有空调，办公条件较好，办公设备安全状态良好，教育员工正确使用办公设备，现场用电基本规范，无乱拉线现象，防止火灾发生。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eastAsia="宋体"/>
                <w:sz w:val="21"/>
                <w:szCs w:val="21"/>
                <w:u w:val="single"/>
                <w:lang w:val="en-US" w:eastAsia="zh-CN"/>
              </w:rPr>
            </w:pPr>
            <w:r>
              <w:rPr>
                <w:sz w:val="21"/>
                <w:szCs w:val="21"/>
              </w:rPr>
              <w:t>7</w:t>
            </w:r>
            <w:r>
              <w:rPr>
                <w:rFonts w:hint="eastAsia" w:cs="宋体"/>
                <w:sz w:val="21"/>
                <w:szCs w:val="21"/>
              </w:rPr>
              <w:t>、相关方施加影响：公司能够控制或能够施加影响的相关方有顾客等。提供了“相关方告知书”，将公司的环境</w:t>
            </w:r>
            <w:r>
              <w:rPr>
                <w:sz w:val="21"/>
                <w:szCs w:val="21"/>
              </w:rPr>
              <w:t>/</w:t>
            </w:r>
            <w:r>
              <w:rPr>
                <w:rFonts w:hint="eastAsia" w:cs="宋体"/>
                <w:sz w:val="21"/>
                <w:szCs w:val="21"/>
              </w:rPr>
              <w:t>安全控制要求发放到了所有相关方，督促影响各相关方按照环境</w:t>
            </w:r>
            <w:r>
              <w:rPr>
                <w:sz w:val="21"/>
                <w:szCs w:val="21"/>
              </w:rPr>
              <w:t>/</w:t>
            </w:r>
            <w:r>
              <w:rPr>
                <w:rFonts w:hint="eastAsia" w:cs="宋体"/>
                <w:sz w:val="21"/>
                <w:szCs w:val="21"/>
              </w:rPr>
              <w:t>安全管理体系要求对环境</w:t>
            </w:r>
            <w:r>
              <w:rPr>
                <w:sz w:val="21"/>
                <w:szCs w:val="21"/>
              </w:rPr>
              <w:t>/</w:t>
            </w:r>
            <w:r>
              <w:rPr>
                <w:rFonts w:hint="eastAsia" w:cs="宋体"/>
                <w:sz w:val="21"/>
                <w:szCs w:val="21"/>
              </w:rPr>
              <w:t>安全施加影响。在与顾客沟通和招投标时，通过选择适当时机向顾客宣传本公司的管理方针理念以及本公司的具体做法、成绩等，向顾客施加环境、职业健康安全的影响</w:t>
            </w:r>
            <w:r>
              <w:rPr>
                <w:rFonts w:hint="eastAsia"/>
                <w:sz w:val="21"/>
                <w:szCs w:val="21"/>
              </w:rPr>
              <w:t>，增强顾客对本公司的信任程度。在</w:t>
            </w:r>
            <w:r>
              <w:rPr>
                <w:rFonts w:hint="eastAsia"/>
                <w:sz w:val="21"/>
                <w:szCs w:val="21"/>
                <w:lang w:val="en-US" w:eastAsia="zh-CN"/>
              </w:rPr>
              <w:t>接单</w:t>
            </w:r>
            <w:r>
              <w:rPr>
                <w:rFonts w:hint="eastAsia"/>
                <w:sz w:val="21"/>
                <w:szCs w:val="21"/>
              </w:rPr>
              <w:t>过程中充分考虑客户所涉及到的环境及安全相关要求。</w:t>
            </w:r>
            <w:r>
              <w:rPr>
                <w:rFonts w:hint="eastAsia"/>
                <w:sz w:val="21"/>
                <w:szCs w:val="21"/>
                <w:lang w:val="en-US" w:eastAsia="zh-CN"/>
              </w:rPr>
              <w:t>提供了“告知书”及发放记录。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宋体"/>
                <w:kern w:val="2"/>
                <w:sz w:val="21"/>
                <w:szCs w:val="21"/>
                <w:lang w:val="en-US" w:eastAsia="zh-CN" w:bidi="ar-SA"/>
              </w:rPr>
            </w:pPr>
            <w:r>
              <w:rPr>
                <w:rFonts w:hint="eastAsia" w:cs="宋体"/>
                <w:sz w:val="21"/>
                <w:szCs w:val="21"/>
              </w:rPr>
              <w:t>8、要求遵守道路交通法规，不违章驾车，驾驶证和车辆定期年审，确保行车安全。</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r>
              <w:rPr>
                <w:rFonts w:hint="eastAsia" w:cs="宋体"/>
                <w:sz w:val="21"/>
                <w:szCs w:val="21"/>
              </w:rPr>
              <w:t>顾客或外部供方财产</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Q</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r>
              <w:rPr>
                <w:sz w:val="21"/>
                <w:szCs w:val="21"/>
              </w:rPr>
              <w:t>8.5.3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该公司顾客财产主要为</w:t>
            </w:r>
            <w:r>
              <w:rPr>
                <w:rFonts w:hint="eastAsia" w:cs="宋体"/>
                <w:sz w:val="21"/>
                <w:szCs w:val="21"/>
                <w:lang w:val="en-US" w:eastAsia="zh-CN"/>
              </w:rPr>
              <w:t>样品、图纸、</w:t>
            </w:r>
            <w:r>
              <w:rPr>
                <w:rFonts w:hint="eastAsia" w:cs="宋体"/>
                <w:sz w:val="21"/>
                <w:szCs w:val="21"/>
              </w:rPr>
              <w:t>客户信息及相关数据，由</w:t>
            </w:r>
            <w:r>
              <w:rPr>
                <w:rFonts w:hint="eastAsia" w:cs="宋体"/>
                <w:sz w:val="21"/>
                <w:szCs w:val="21"/>
                <w:lang w:eastAsia="zh-CN"/>
              </w:rPr>
              <w:t>综合业务室</w:t>
            </w:r>
            <w:r>
              <w:rPr>
                <w:rFonts w:hint="eastAsia" w:cs="宋体"/>
                <w:sz w:val="21"/>
                <w:szCs w:val="21"/>
              </w:rPr>
              <w:t>做好</w:t>
            </w:r>
            <w:r>
              <w:rPr>
                <w:rFonts w:hint="eastAsia" w:cs="宋体"/>
                <w:sz w:val="21"/>
                <w:szCs w:val="21"/>
                <w:lang w:val="en-US" w:eastAsia="zh-CN"/>
              </w:rPr>
              <w:t>接收保管</w:t>
            </w:r>
            <w:r>
              <w:rPr>
                <w:rFonts w:hint="eastAsia" w:cs="宋体"/>
                <w:sz w:val="21"/>
                <w:szCs w:val="21"/>
              </w:rPr>
              <w:t>及数据保密工作。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查见《顾客名单》，内容包括：顾客名称、项目名称、地址、联系人、联系电话。</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r>
              <w:rPr>
                <w:rFonts w:hint="eastAsia" w:cs="宋体"/>
                <w:sz w:val="21"/>
                <w:szCs w:val="21"/>
              </w:rPr>
              <w:t>经询问了解，没有客户信息及相关数据泄露情况发生。</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r>
              <w:rPr>
                <w:rFonts w:hint="eastAsia" w:cs="宋体"/>
                <w:sz w:val="21"/>
                <w:szCs w:val="21"/>
              </w:rPr>
              <w:t>交付后活动</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Q</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r>
              <w:rPr>
                <w:sz w:val="21"/>
                <w:szCs w:val="21"/>
              </w:rPr>
              <w:t>8.5.5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r>
              <w:rPr>
                <w:rFonts w:hint="eastAsia"/>
                <w:sz w:val="21"/>
                <w:szCs w:val="21"/>
              </w:rPr>
              <w:t>查交付情况：</w:t>
            </w:r>
            <w:r>
              <w:rPr>
                <w:rFonts w:hint="eastAsia"/>
                <w:sz w:val="21"/>
                <w:szCs w:val="21"/>
                <w:lang w:val="en-US" w:eastAsia="zh-CN"/>
              </w:rPr>
              <w:t>由快递公司将检测报告发送至顾客处，并做好登记。</w:t>
            </w:r>
            <w:r>
              <w:rPr>
                <w:rFonts w:hint="eastAsia"/>
                <w:sz w:val="21"/>
                <w:szCs w:val="21"/>
              </w:rPr>
              <w:t>现场观察及查阅检验记录能反映客观情况。检测过程中各环节通过自检、监督、复核对产品信息进行检验，交付前均经上级批准后方可交付客户。 产品交付至客户，公司办公室通过电话跟踪沟通及定期拜访、客户满意度调查等方式确认交付及交付后服务的满意程度</w:t>
            </w:r>
            <w:r>
              <w:rPr>
                <w:rFonts w:hint="eastAsia" w:cs="宋体"/>
                <w:sz w:val="21"/>
                <w:szCs w:val="21"/>
              </w:rPr>
              <w:t>。</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r>
              <w:rPr>
                <w:rFonts w:hint="eastAsia" w:cs="宋体"/>
                <w:sz w:val="21"/>
                <w:szCs w:val="21"/>
              </w:rPr>
              <w:t>顾客沟通</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Q</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r>
              <w:rPr>
                <w:sz w:val="21"/>
                <w:szCs w:val="21"/>
              </w:rPr>
              <w:t>8.2.1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r>
              <w:rPr>
                <w:rFonts w:hint="eastAsia"/>
                <w:sz w:val="21"/>
                <w:szCs w:val="21"/>
              </w:rPr>
              <w:t>顾客沟通方式有面谈、电话、网络等联系形式。确认订单时向顾客了解顾客对产品质量、项目进度等的要求；向顾客报告项目的进度，再次确认交付地点、时间等，及时收集顾客对产品的反馈信息，开展顾客满意度调查，包括顾客抱怨和投诉，未发生顾客投诉</w:t>
            </w:r>
            <w:r>
              <w:rPr>
                <w:rFonts w:hint="eastAsia" w:cs="宋体"/>
                <w:sz w:val="21"/>
                <w:szCs w:val="21"/>
              </w:rPr>
              <w:t>。</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r>
              <w:rPr>
                <w:rFonts w:hint="eastAsia" w:cs="宋体"/>
                <w:sz w:val="21"/>
                <w:szCs w:val="21"/>
              </w:rPr>
              <w:t>与产品和服务要求有关的要求确定</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Q</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r>
              <w:rPr>
                <w:sz w:val="21"/>
                <w:szCs w:val="21"/>
              </w:rPr>
              <w:t>8.2.2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该公司主要产品为</w:t>
            </w:r>
            <w:r>
              <w:rPr>
                <w:rFonts w:hint="eastAsia"/>
                <w:sz w:val="21"/>
                <w:szCs w:val="21"/>
                <w:lang w:eastAsia="zh-CN"/>
              </w:rPr>
              <w:t>资质范围内的环境监测、公共卫生监测</w:t>
            </w:r>
            <w:r>
              <w:rPr>
                <w:rFonts w:hint="eastAsia"/>
                <w:sz w:val="21"/>
                <w:szCs w:val="21"/>
              </w:rPr>
              <w:t>，主要客户为光伏发电站等。产品按照国家标准、法律法规要求及顾客要求生产，与产品有关的要求主要体现在合同及相关法律法规中。</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r>
              <w:rPr>
                <w:rFonts w:hint="eastAsia"/>
                <w:sz w:val="21"/>
                <w:szCs w:val="21"/>
              </w:rPr>
              <w:t>另外，该公司确定并收集了产品质量法、合同法、</w:t>
            </w:r>
            <w:r>
              <w:rPr>
                <w:rFonts w:hint="eastAsia"/>
                <w:sz w:val="21"/>
                <w:szCs w:val="21"/>
                <w:lang w:val="en-US" w:eastAsia="zh-CN"/>
              </w:rPr>
              <w:t>GB/T18204-2013《公共场所卫生检验方法》、GBZ/T192-2007《工作场所空气中粉尘测定》、GB/T15432-1995《环境空气 总悬浮颗粒物的测定 重量法》、GB/T15265-1994《环境空气 降尘的测定 重量法》、GB/T11903-1989《水质 色度的测定》、GB/T 13200-1991《水质 浊度的测定》、GB/T5750.4-2006《生活饮用水标准检验方法  感官性状和物理指标》</w:t>
            </w:r>
            <w:r>
              <w:rPr>
                <w:rFonts w:hint="eastAsia"/>
                <w:sz w:val="21"/>
                <w:szCs w:val="21"/>
              </w:rPr>
              <w:t>等相关法律法规及标准文件，将其中的相关要求作为与产品有关要求的补充。该公司目前没有附加要求</w:t>
            </w:r>
            <w:r>
              <w:rPr>
                <w:rFonts w:hint="eastAsia" w:cs="宋体"/>
                <w:sz w:val="21"/>
                <w:szCs w:val="21"/>
              </w:rPr>
              <w:t>。</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r>
              <w:rPr>
                <w:rFonts w:hint="eastAsia" w:cs="宋体"/>
                <w:sz w:val="21"/>
                <w:szCs w:val="21"/>
              </w:rPr>
              <w:t>与产品和服务要求有关的要求评审</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Q</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r>
              <w:rPr>
                <w:sz w:val="21"/>
                <w:szCs w:val="21"/>
              </w:rPr>
              <w:t>8.2.3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该公司产品要求主要体现在合同中，管理手册规定，合同评审方式有1) 对已识别的常规产品和服务合同，进行授权评审；2) 对已识别的特殊产品和服务合同，</w:t>
            </w:r>
            <w:r>
              <w:rPr>
                <w:rFonts w:hint="eastAsia"/>
                <w:sz w:val="21"/>
                <w:szCs w:val="21"/>
                <w:lang w:val="en-US" w:eastAsia="zh-CN"/>
              </w:rPr>
              <w:t>综合业务室</w:t>
            </w:r>
            <w:r>
              <w:rPr>
                <w:rFonts w:hint="eastAsia"/>
                <w:sz w:val="21"/>
                <w:szCs w:val="21"/>
              </w:rPr>
              <w:t>组织有关部门进行会签或评审。</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olor w:val="FF0000"/>
                <w:sz w:val="21"/>
                <w:szCs w:val="21"/>
              </w:rPr>
            </w:pPr>
            <w:r>
              <w:rPr>
                <w:rFonts w:hint="eastAsia"/>
                <w:sz w:val="21"/>
                <w:szCs w:val="21"/>
              </w:rPr>
              <w:t>——查合同情况 提供了《合同台账》，涉及客户有20</w:t>
            </w:r>
            <w:r>
              <w:rPr>
                <w:rFonts w:hint="eastAsia"/>
                <w:sz w:val="21"/>
                <w:szCs w:val="21"/>
                <w:lang w:val="en-US" w:eastAsia="zh-CN"/>
              </w:rPr>
              <w:t>21</w:t>
            </w:r>
            <w:r>
              <w:rPr>
                <w:rFonts w:hint="eastAsia"/>
                <w:sz w:val="21"/>
                <w:szCs w:val="21"/>
              </w:rPr>
              <w:t>年</w:t>
            </w:r>
            <w:r>
              <w:rPr>
                <w:rFonts w:hint="eastAsia"/>
                <w:sz w:val="21"/>
                <w:szCs w:val="21"/>
                <w:lang w:val="en-US" w:eastAsia="zh-CN"/>
              </w:rPr>
              <w:t>1</w:t>
            </w:r>
            <w:r>
              <w:rPr>
                <w:rFonts w:hint="eastAsia"/>
                <w:sz w:val="21"/>
                <w:szCs w:val="21"/>
              </w:rPr>
              <w:t>月</w:t>
            </w:r>
            <w:r>
              <w:rPr>
                <w:rFonts w:hint="eastAsia"/>
                <w:sz w:val="21"/>
                <w:szCs w:val="21"/>
                <w:lang w:val="en-US" w:eastAsia="zh-CN"/>
              </w:rPr>
              <w:t>31</w:t>
            </w:r>
            <w:r>
              <w:rPr>
                <w:rFonts w:hint="eastAsia"/>
                <w:sz w:val="21"/>
                <w:szCs w:val="21"/>
              </w:rPr>
              <w:t>日</w:t>
            </w:r>
            <w:r>
              <w:rPr>
                <w:rFonts w:hint="eastAsia"/>
                <w:sz w:val="21"/>
                <w:szCs w:val="21"/>
                <w:lang w:val="en-US" w:eastAsia="zh-CN"/>
              </w:rPr>
              <w:t>无极县疾病预防控制中心公共卫生检测项目</w:t>
            </w:r>
            <w:r>
              <w:rPr>
                <w:rFonts w:hint="eastAsia"/>
                <w:sz w:val="21"/>
                <w:szCs w:val="21"/>
              </w:rPr>
              <w:t>、</w:t>
            </w:r>
            <w:r>
              <w:rPr>
                <w:rFonts w:hint="eastAsia"/>
                <w:sz w:val="21"/>
                <w:szCs w:val="21"/>
                <w:lang w:val="en-US" w:eastAsia="zh-CN"/>
              </w:rPr>
              <w:t>2021年4月23日石药集团欧意药业有限公司泄露检测服务合同、</w:t>
            </w:r>
            <w:r>
              <w:rPr>
                <w:rFonts w:hint="eastAsia"/>
                <w:sz w:val="21"/>
                <w:szCs w:val="21"/>
              </w:rPr>
              <w:t>20</w:t>
            </w:r>
            <w:r>
              <w:rPr>
                <w:rFonts w:hint="eastAsia"/>
                <w:sz w:val="21"/>
                <w:szCs w:val="21"/>
                <w:lang w:val="en-US" w:eastAsia="zh-CN"/>
              </w:rPr>
              <w:t>21</w:t>
            </w:r>
            <w:r>
              <w:rPr>
                <w:rFonts w:hint="eastAsia"/>
                <w:sz w:val="21"/>
                <w:szCs w:val="21"/>
              </w:rPr>
              <w:t>年</w:t>
            </w:r>
            <w:r>
              <w:rPr>
                <w:rFonts w:hint="eastAsia"/>
                <w:sz w:val="21"/>
                <w:szCs w:val="21"/>
                <w:lang w:val="en-US" w:eastAsia="zh-CN"/>
              </w:rPr>
              <w:t>7</w:t>
            </w:r>
            <w:r>
              <w:rPr>
                <w:rFonts w:hint="eastAsia"/>
                <w:sz w:val="21"/>
                <w:szCs w:val="21"/>
              </w:rPr>
              <w:t>月</w:t>
            </w:r>
            <w:r>
              <w:rPr>
                <w:rFonts w:hint="eastAsia"/>
                <w:sz w:val="21"/>
                <w:szCs w:val="21"/>
                <w:lang w:val="en-US" w:eastAsia="zh-CN"/>
              </w:rPr>
              <w:t>5</w:t>
            </w:r>
            <w:r>
              <w:rPr>
                <w:rFonts w:hint="eastAsia"/>
                <w:sz w:val="21"/>
                <w:szCs w:val="21"/>
              </w:rPr>
              <w:t>日</w:t>
            </w:r>
            <w:r>
              <w:rPr>
                <w:rFonts w:hint="eastAsia"/>
                <w:sz w:val="21"/>
                <w:szCs w:val="21"/>
                <w:lang w:val="en-US" w:eastAsia="zh-CN"/>
              </w:rPr>
              <w:t>任丘市生活垃圾焚烧发电项目2021-2022年度有组织废气、无组织废气、废水、地下水、固废及周边环境介质等检测服务</w:t>
            </w:r>
            <w:r>
              <w:rPr>
                <w:rFonts w:hint="eastAsia"/>
                <w:sz w:val="21"/>
                <w:szCs w:val="21"/>
              </w:rPr>
              <w:t>等合同。</w:t>
            </w:r>
            <w:r>
              <w:rPr>
                <w:rFonts w:hint="eastAsia"/>
                <w:color w:val="FF0000"/>
                <w:sz w:val="21"/>
                <w:szCs w:val="21"/>
              </w:rPr>
              <w:t xml:space="preserve">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r>
              <w:rPr>
                <w:rFonts w:hint="eastAsia"/>
                <w:sz w:val="21"/>
                <w:szCs w:val="21"/>
              </w:rPr>
              <w:t>抽查以上合同评审记录：评审内容有：标的价位能否接受、付款方式能否接受、设备供应能否及时、检测能力能否满足期限、成本核算等，时间均在合同签订前，有各部门会签，符合要求。</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r>
              <w:rPr>
                <w:rFonts w:hint="eastAsia" w:cs="宋体"/>
                <w:sz w:val="21"/>
                <w:szCs w:val="21"/>
              </w:rPr>
              <w:t>产品和服务要求的变更</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Q</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r>
              <w:rPr>
                <w:sz w:val="21"/>
                <w:szCs w:val="21"/>
              </w:rPr>
              <w:t>8.2.4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r>
              <w:rPr>
                <w:rFonts w:hint="eastAsia"/>
                <w:sz w:val="21"/>
                <w:szCs w:val="21"/>
              </w:rPr>
              <w:t>经询问，未发生合同变更及顾客要求发生变更造成与先前合同或订单要求表述存在差异的情况</w:t>
            </w:r>
            <w:r>
              <w:rPr>
                <w:rFonts w:hint="eastAsia" w:cs="宋体"/>
                <w:sz w:val="21"/>
                <w:szCs w:val="21"/>
              </w:rPr>
              <w:t>。</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r>
              <w:rPr>
                <w:rFonts w:hint="eastAsia" w:cs="宋体"/>
                <w:sz w:val="21"/>
                <w:szCs w:val="21"/>
              </w:rPr>
              <w:t>顾客满意度</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Q</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r>
              <w:rPr>
                <w:sz w:val="21"/>
                <w:szCs w:val="21"/>
              </w:rPr>
              <w:t>9.1.2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lang w:val="zh-CN"/>
              </w:rPr>
            </w:pPr>
            <w:r>
              <w:rPr>
                <w:rFonts w:hint="eastAsia" w:cs="宋体"/>
                <w:sz w:val="21"/>
                <w:szCs w:val="21"/>
                <w:lang w:val="zh-CN"/>
              </w:rPr>
              <w:t>公司通过电话，走访等形式，接受顾客反馈，了解顾客顾客满意度信息，发放调查表对顾客满意度进行定量测量。</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lang w:val="zh-CN"/>
              </w:rPr>
              <w:t>提供“顾客满意度调查表”，调查主要内容：</w:t>
            </w:r>
            <w:r>
              <w:rPr>
                <w:rFonts w:hint="eastAsia" w:cs="宋体"/>
                <w:sz w:val="21"/>
                <w:szCs w:val="21"/>
              </w:rPr>
              <w:t>工程质检测量、检测进度、文明生产、检测过程环境保护、服务质量等方面的满意程度</w:t>
            </w:r>
            <w:r>
              <w:rPr>
                <w:rFonts w:hint="eastAsia" w:cs="宋体"/>
                <w:sz w:val="21"/>
                <w:szCs w:val="21"/>
                <w:lang w:val="zh-CN"/>
              </w:rPr>
              <w:t>等，</w:t>
            </w:r>
            <w:r>
              <w:rPr>
                <w:rFonts w:hint="eastAsia" w:cs="宋体"/>
                <w:sz w:val="21"/>
                <w:szCs w:val="21"/>
              </w:rPr>
              <w:t>各项得分求平均值得最终结果</w:t>
            </w:r>
            <w:r>
              <w:rPr>
                <w:rFonts w:hint="eastAsia" w:cs="宋体"/>
                <w:sz w:val="21"/>
                <w:szCs w:val="21"/>
                <w:lang w:val="zh-CN"/>
              </w:rPr>
              <w:t>。</w:t>
            </w:r>
            <w:r>
              <w:rPr>
                <w:rFonts w:hint="eastAsia" w:cs="宋体"/>
                <w:sz w:val="21"/>
                <w:szCs w:val="21"/>
              </w:rPr>
              <w:t>提供顾客满意调查分析。最终顾客满意率</w:t>
            </w:r>
            <w:r>
              <w:rPr>
                <w:rFonts w:hint="eastAsia"/>
                <w:sz w:val="21"/>
                <w:szCs w:val="21"/>
                <w:lang w:val="en-US" w:eastAsia="zh-CN"/>
              </w:rPr>
              <w:t>98</w:t>
            </w:r>
            <w:r>
              <w:rPr>
                <w:sz w:val="21"/>
                <w:szCs w:val="21"/>
              </w:rPr>
              <w:t>%</w:t>
            </w:r>
            <w:r>
              <w:rPr>
                <w:rFonts w:hint="eastAsia" w:cs="宋体"/>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r>
              <w:rPr>
                <w:rFonts w:hint="eastAsia" w:cs="宋体"/>
                <w:sz w:val="21"/>
                <w:szCs w:val="21"/>
              </w:rPr>
              <w:t>该结果已提交管理评审。</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r>
              <w:rPr>
                <w:rFonts w:hint="eastAsia" w:cs="宋体"/>
                <w:sz w:val="21"/>
                <w:szCs w:val="21"/>
              </w:rPr>
              <w:t>应急准备和响应</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sz w:val="21"/>
                <w:szCs w:val="21"/>
                <w:lang w:eastAsia="zh-CN"/>
              </w:rPr>
            </w:pPr>
            <w:r>
              <w:rPr>
                <w:sz w:val="21"/>
                <w:szCs w:val="21"/>
              </w:rPr>
              <w:t>E</w:t>
            </w:r>
            <w:r>
              <w:rPr>
                <w:rFonts w:hint="eastAsia"/>
                <w:sz w:val="21"/>
                <w:szCs w:val="21"/>
                <w:lang w:val="en-US" w:eastAsia="zh-CN"/>
              </w:rPr>
              <w:t>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r>
              <w:rPr>
                <w:sz w:val="21"/>
                <w:szCs w:val="21"/>
              </w:rPr>
              <w:t>8.2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r>
              <w:rPr>
                <w:rFonts w:hint="eastAsia" w:cs="宋体"/>
                <w:sz w:val="21"/>
                <w:szCs w:val="21"/>
              </w:rPr>
              <w:t>执行《</w:t>
            </w:r>
            <w:r>
              <w:rPr>
                <w:rFonts w:hint="eastAsia" w:cs="宋体"/>
                <w:sz w:val="21"/>
                <w:szCs w:val="21"/>
                <w:lang w:val="zh-CN"/>
              </w:rPr>
              <w:t>应急准备和响应控制程序</w:t>
            </w:r>
            <w:r>
              <w:rPr>
                <w:rFonts w:hint="eastAsia" w:cs="宋体"/>
                <w:sz w:val="21"/>
                <w:szCs w:val="21"/>
              </w:rPr>
              <w:t>》。</w:t>
            </w:r>
            <w:r>
              <w:rPr>
                <w:rFonts w:hint="eastAsia"/>
                <w:sz w:val="21"/>
                <w:szCs w:val="21"/>
              </w:rPr>
              <w:t>20</w:t>
            </w:r>
            <w:r>
              <w:rPr>
                <w:rFonts w:hint="eastAsia"/>
                <w:sz w:val="21"/>
                <w:szCs w:val="21"/>
                <w:lang w:val="en-US" w:eastAsia="zh-CN"/>
              </w:rPr>
              <w:t>21</w:t>
            </w:r>
            <w:r>
              <w:rPr>
                <w:rFonts w:hint="eastAsia"/>
                <w:sz w:val="21"/>
                <w:szCs w:val="21"/>
              </w:rPr>
              <w:t>年</w:t>
            </w:r>
            <w:r>
              <w:rPr>
                <w:rFonts w:hint="eastAsia"/>
                <w:sz w:val="21"/>
                <w:szCs w:val="21"/>
                <w:lang w:val="en-US" w:eastAsia="zh-CN"/>
              </w:rPr>
              <w:t>9</w:t>
            </w:r>
            <w:r>
              <w:rPr>
                <w:rFonts w:hint="eastAsia"/>
                <w:sz w:val="21"/>
                <w:szCs w:val="21"/>
              </w:rPr>
              <w:t>月</w:t>
            </w:r>
            <w:r>
              <w:rPr>
                <w:rFonts w:hint="eastAsia"/>
                <w:sz w:val="21"/>
                <w:szCs w:val="21"/>
                <w:lang w:val="en-US" w:eastAsia="zh-CN"/>
              </w:rPr>
              <w:t>20</w:t>
            </w:r>
            <w:r>
              <w:rPr>
                <w:rFonts w:hint="eastAsia"/>
                <w:sz w:val="21"/>
                <w:szCs w:val="21"/>
              </w:rPr>
              <w:t>日</w:t>
            </w:r>
            <w:r>
              <w:rPr>
                <w:rFonts w:hint="eastAsia" w:cs="宋体"/>
                <w:sz w:val="21"/>
                <w:szCs w:val="21"/>
              </w:rPr>
              <w:t>，</w:t>
            </w:r>
            <w:r>
              <w:rPr>
                <w:rFonts w:hint="eastAsia" w:cs="宋体"/>
                <w:sz w:val="21"/>
                <w:szCs w:val="21"/>
                <w:lang w:eastAsia="zh-CN"/>
              </w:rPr>
              <w:t>综合业务室</w:t>
            </w:r>
            <w:r>
              <w:rPr>
                <w:rFonts w:hint="eastAsia" w:cs="宋体"/>
                <w:sz w:val="21"/>
                <w:szCs w:val="21"/>
              </w:rPr>
              <w:t>参加了公司组织</w:t>
            </w:r>
            <w:r>
              <w:rPr>
                <w:rFonts w:hint="eastAsia" w:cs="宋体"/>
                <w:sz w:val="21"/>
                <w:szCs w:val="21"/>
                <w:lang w:val="en-US" w:eastAsia="zh-CN"/>
              </w:rPr>
              <w:t>火灾</w:t>
            </w:r>
            <w:r>
              <w:rPr>
                <w:rFonts w:hint="eastAsia" w:cs="宋体"/>
                <w:sz w:val="21"/>
                <w:szCs w:val="21"/>
              </w:rPr>
              <w:t>消防演练，相关记录详见</w:t>
            </w:r>
            <w:r>
              <w:rPr>
                <w:rFonts w:hint="eastAsia" w:cs="宋体"/>
                <w:sz w:val="21"/>
                <w:szCs w:val="21"/>
                <w:lang w:eastAsia="zh-CN"/>
              </w:rPr>
              <w:t>质量行政部</w:t>
            </w:r>
            <w:r>
              <w:rPr>
                <w:rFonts w:hint="eastAsia" w:cs="宋体"/>
                <w:sz w:val="21"/>
                <w:szCs w:val="21"/>
              </w:rPr>
              <w:t>相关条款。</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p>
        </w:tc>
      </w:tr>
    </w:tbl>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jc w:val="center"/>
              <w:textAlignment w:val="auto"/>
              <w:rPr>
                <w:sz w:val="24"/>
                <w:szCs w:val="24"/>
              </w:rPr>
            </w:pPr>
            <w:r>
              <w:rPr>
                <w:rFonts w:hint="eastAsia"/>
                <w:sz w:val="24"/>
                <w:szCs w:val="24"/>
              </w:rPr>
              <w:t>过程与活动、</w:t>
            </w:r>
          </w:p>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pPr>
            <w:r>
              <w:rPr>
                <w:rFonts w:hint="eastAsia"/>
                <w:sz w:val="24"/>
                <w:szCs w:val="24"/>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4"/>
                <w:szCs w:val="24"/>
              </w:rPr>
            </w:pPr>
            <w:r>
              <w:rPr>
                <w:rFonts w:hint="eastAsia"/>
                <w:sz w:val="24"/>
                <w:szCs w:val="24"/>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sz w:val="24"/>
                <w:szCs w:val="24"/>
              </w:rPr>
              <w:t>条款</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sz w:val="24"/>
                <w:szCs w:val="24"/>
                <w:lang w:val="en-US" w:eastAsia="zh-CN"/>
              </w:rPr>
            </w:pPr>
            <w:r>
              <w:rPr>
                <w:rFonts w:hint="eastAsia"/>
                <w:sz w:val="24"/>
                <w:szCs w:val="24"/>
              </w:rPr>
              <w:t>受审核部门：</w:t>
            </w:r>
            <w:r>
              <w:rPr>
                <w:rFonts w:hint="eastAsia"/>
                <w:sz w:val="21"/>
                <w:szCs w:val="21"/>
                <w:lang w:val="en-US" w:eastAsia="zh-CN"/>
              </w:rPr>
              <w:t>质量行政部</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白淑玲</w:t>
            </w:r>
            <w:r>
              <w:rPr>
                <w:sz w:val="24"/>
                <w:szCs w:val="24"/>
              </w:rPr>
              <w:t xml:space="preserve">          </w:t>
            </w:r>
            <w:r>
              <w:rPr>
                <w:rFonts w:hint="eastAsia"/>
                <w:sz w:val="24"/>
                <w:szCs w:val="24"/>
              </w:rPr>
              <w:t>陪同人员：</w:t>
            </w:r>
            <w:r>
              <w:rPr>
                <w:rFonts w:hint="eastAsia"/>
                <w:sz w:val="24"/>
                <w:szCs w:val="24"/>
                <w:lang w:val="en-US" w:eastAsia="zh-CN"/>
              </w:rPr>
              <w:t>朱叶</w:t>
            </w:r>
          </w:p>
        </w:tc>
        <w:tc>
          <w:tcPr>
            <w:tcW w:w="1585"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textAlignment w:val="auto"/>
            </w:pPr>
            <w:r>
              <w:rPr>
                <w:rFonts w:hint="eastAsia"/>
                <w:sz w:val="24"/>
                <w:szCs w:val="24"/>
              </w:rPr>
              <w:t>审核员：</w:t>
            </w:r>
            <w:r>
              <w:rPr>
                <w:rFonts w:hint="eastAsia"/>
                <w:sz w:val="24"/>
                <w:szCs w:val="24"/>
                <w:lang w:val="en-US" w:eastAsia="zh-CN"/>
              </w:rPr>
              <w:t xml:space="preserve">吉洁 </w:t>
            </w:r>
            <w:r>
              <w:rPr>
                <w:rFonts w:hint="eastAsia"/>
                <w:sz w:val="24"/>
                <w:szCs w:val="24"/>
              </w:rPr>
              <w:t xml:space="preserve">韩俊杰 </w:t>
            </w:r>
            <w:r>
              <w:rPr>
                <w:sz w:val="24"/>
                <w:szCs w:val="24"/>
              </w:rPr>
              <w:t xml:space="preserve">            </w:t>
            </w:r>
            <w:r>
              <w:rPr>
                <w:rFonts w:hint="eastAsia"/>
                <w:sz w:val="24"/>
                <w:szCs w:val="24"/>
              </w:rPr>
              <w:t>审核时间：</w:t>
            </w:r>
            <w:r>
              <w:t>2021年10月</w:t>
            </w:r>
            <w:r>
              <w:rPr>
                <w:rFonts w:hint="eastAsia"/>
                <w:lang w:val="en-US" w:eastAsia="zh-CN"/>
              </w:rPr>
              <w:t>27</w:t>
            </w:r>
            <w:r>
              <w:t>日 下午</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4"/>
                <w:szCs w:val="24"/>
              </w:rPr>
              <w:t>审核条款：</w:t>
            </w:r>
            <w:r>
              <w:rPr>
                <w:rFonts w:hint="eastAsia"/>
                <w:sz w:val="21"/>
                <w:szCs w:val="21"/>
              </w:rPr>
              <w:t>Q</w:t>
            </w:r>
            <w:r>
              <w:rPr>
                <w:rFonts w:hint="eastAsia"/>
                <w:sz w:val="21"/>
                <w:szCs w:val="21"/>
                <w:lang w:val="en-US" w:eastAsia="zh-CN"/>
              </w:rPr>
              <w:t>5.3/6.2/</w:t>
            </w:r>
            <w:r>
              <w:rPr>
                <w:rFonts w:hint="eastAsia"/>
                <w:sz w:val="21"/>
                <w:szCs w:val="21"/>
              </w:rPr>
              <w:t>7.1.2/7.1.6/7.2/7.3/7.4/7.5/8.</w:t>
            </w:r>
            <w:r>
              <w:rPr>
                <w:rFonts w:hint="eastAsia"/>
                <w:sz w:val="21"/>
                <w:szCs w:val="21"/>
                <w:lang w:val="en-US" w:eastAsia="zh-CN"/>
              </w:rPr>
              <w:t>4</w:t>
            </w:r>
            <w:r>
              <w:rPr>
                <w:rFonts w:hint="eastAsia"/>
                <w:sz w:val="21"/>
                <w:szCs w:val="21"/>
              </w:rPr>
              <w:t>/</w:t>
            </w:r>
            <w:r>
              <w:rPr>
                <w:rFonts w:hint="eastAsia"/>
                <w:sz w:val="21"/>
                <w:szCs w:val="21"/>
                <w:lang w:val="en-US" w:eastAsia="zh-CN"/>
              </w:rPr>
              <w:t>9.2/</w:t>
            </w:r>
            <w:r>
              <w:rPr>
                <w:rFonts w:hint="eastAsia"/>
                <w:sz w:val="21"/>
                <w:szCs w:val="21"/>
              </w:rPr>
              <w:t>10.2</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4"/>
                <w:szCs w:val="24"/>
              </w:rPr>
            </w:pPr>
            <w:r>
              <w:rPr>
                <w:rFonts w:hint="eastAsia"/>
                <w:sz w:val="21"/>
                <w:szCs w:val="21"/>
              </w:rPr>
              <w:t>E</w:t>
            </w:r>
            <w:r>
              <w:rPr>
                <w:rFonts w:hint="eastAsia"/>
                <w:sz w:val="21"/>
                <w:szCs w:val="21"/>
                <w:lang w:val="en-US" w:eastAsia="zh-CN"/>
              </w:rPr>
              <w:t>O5.3/6.2/</w:t>
            </w:r>
            <w:r>
              <w:rPr>
                <w:rFonts w:hint="eastAsia"/>
                <w:sz w:val="21"/>
                <w:szCs w:val="21"/>
              </w:rPr>
              <w:t>6.1.2/6.1.3/7.2/7.3/7.4/7.5/8.1/8.2/9.1/9.2/10.2</w:t>
            </w:r>
            <w:r>
              <w:rPr>
                <w:rFonts w:hint="eastAsia"/>
                <w:sz w:val="21"/>
                <w:szCs w:val="21"/>
                <w:lang w:eastAsia="zh-CN"/>
              </w:rPr>
              <w:t>；</w:t>
            </w:r>
            <w:r>
              <w:rPr>
                <w:rFonts w:hint="eastAsia"/>
                <w:sz w:val="21"/>
                <w:szCs w:val="21"/>
                <w:lang w:val="en-US" w:eastAsia="zh-CN"/>
              </w:rPr>
              <w:t>O5.4</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rPr>
                <w:rFonts w:hint="eastAsia" w:cs="宋体"/>
              </w:rPr>
              <w:t>组织的岗位、职责权限</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rPr>
                <w:rFonts w:hint="eastAsia"/>
                <w:lang w:eastAsia="zh-CN"/>
              </w:rPr>
              <w:t>QEO</w:t>
            </w:r>
            <w:r>
              <w:t>5.3</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询问其职责权限：主要负责公司文件的控制，即文件的编制、收发、归档等管理工作。负责公司人力资源及教育培训工作。负责组织内审和管理评审工作，对不合格采取纠正和预防措施；负责组织辨识和评价公司的环境因素、危险源，对办公区的环境因素、危险源进行控制管理方面的工作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lang w:val="en-US" w:eastAsia="zh-CN" w:bidi="ar-SA"/>
              </w:rPr>
            </w:pPr>
            <w:r>
              <w:rPr>
                <w:rFonts w:hint="eastAsia" w:cs="宋体"/>
              </w:rPr>
              <w:t>职责明确，回答基本完整。</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rPr>
                <w:rFonts w:hint="eastAsia" w:cs="宋体"/>
              </w:rPr>
              <w:t>目标</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rPr>
                <w:rFonts w:hint="eastAsia"/>
                <w:lang w:eastAsia="zh-CN"/>
              </w:rPr>
              <w:t>QEO</w:t>
            </w:r>
            <w:r>
              <w:t>6.2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部门目标：</w:t>
            </w:r>
            <w:r>
              <w:t xml:space="preserve">               </w:t>
            </w:r>
            <w:r>
              <w:rPr>
                <w:rFonts w:hint="eastAsia"/>
                <w:lang w:val="en-US" w:eastAsia="zh-CN"/>
              </w:rPr>
              <w:t xml:space="preserve">                      </w:t>
            </w:r>
            <w:r>
              <w:rPr>
                <w:rFonts w:hint="eastAsia" w:cs="宋体"/>
              </w:rPr>
              <w:t>考核情况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员工及时培训率100%；</w:t>
            </w:r>
            <w:r>
              <w:t xml:space="preserve">         </w:t>
            </w:r>
            <w:r>
              <w:rPr>
                <w:rFonts w:hint="eastAsia"/>
                <w:lang w:val="en-US" w:eastAsia="zh-CN"/>
              </w:rPr>
              <w:t xml:space="preserve">                  </w:t>
            </w:r>
            <w:r>
              <w:t xml:space="preserve"> 100%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cs="宋体"/>
              </w:rPr>
              <w:t>文件发放100%到位，所有岗位均使用有效文件；</w:t>
            </w:r>
            <w:r>
              <w:rPr>
                <w:rFonts w:hint="eastAsia" w:cs="宋体"/>
                <w:lang w:val="en-US" w:eastAsia="zh-CN"/>
              </w:rPr>
              <w:t xml:space="preserve">     </w:t>
            </w:r>
            <w:r>
              <w:t xml:space="preserve"> 100%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rPr>
              <w:t xml:space="preserve">法律法规与其他要求及识别率100%  </w:t>
            </w:r>
            <w:r>
              <w:rPr>
                <w:rFonts w:hint="eastAsia"/>
                <w:lang w:val="en-US" w:eastAsia="zh-CN"/>
              </w:rPr>
              <w:t xml:space="preserve">               </w:t>
            </w:r>
            <w:r>
              <w:rPr>
                <w:rFonts w:hint="eastAsia"/>
              </w:rPr>
              <w:t xml:space="preserve"> </w:t>
            </w:r>
            <w:r>
              <w:t>100%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固废分类处置率</w:t>
            </w:r>
            <w:r>
              <w:t>100%</w:t>
            </w:r>
            <w:r>
              <w:rPr>
                <w:rFonts w:hint="eastAsia" w:cs="宋体"/>
              </w:rPr>
              <w:t>；</w:t>
            </w:r>
            <w:r>
              <w:t xml:space="preserve">     </w:t>
            </w:r>
            <w:r>
              <w:rPr>
                <w:rFonts w:hint="eastAsia"/>
                <w:lang w:val="en-US" w:eastAsia="zh-CN"/>
              </w:rPr>
              <w:t xml:space="preserve">                      </w:t>
            </w:r>
            <w:r>
              <w:t xml:space="preserve"> 100%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职业病发生率为</w:t>
            </w:r>
            <w:r>
              <w:t xml:space="preserve">0            </w:t>
            </w:r>
            <w:r>
              <w:rPr>
                <w:rFonts w:hint="eastAsia"/>
                <w:lang w:val="en-US" w:eastAsia="zh-CN"/>
              </w:rPr>
              <w:t xml:space="preserve">                     </w:t>
            </w:r>
            <w:r>
              <w:t xml:space="preserve"> 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每</w:t>
            </w:r>
            <w:r>
              <w:rPr>
                <w:rFonts w:hint="eastAsia"/>
                <w:lang w:val="en-US" w:eastAsia="zh-CN"/>
              </w:rPr>
              <w:t>半年</w:t>
            </w:r>
            <w:r>
              <w:rPr>
                <w:rFonts w:hint="eastAsia" w:cs="宋体"/>
              </w:rPr>
              <w:t>进行一次考核，目标基本实现。</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考核人：</w:t>
            </w:r>
            <w:r>
              <w:rPr>
                <w:rFonts w:hint="eastAsia"/>
                <w:sz w:val="21"/>
                <w:szCs w:val="21"/>
                <w:lang w:val="en-US" w:eastAsia="zh-CN"/>
              </w:rPr>
              <w:t>考核人：李秀容 2021.7.2</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抽查管理方案情况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环境目标指标：废弃物</w:t>
            </w:r>
            <w:r>
              <w:t>100%</w:t>
            </w:r>
            <w:r>
              <w:rPr>
                <w:rFonts w:hint="eastAsia" w:cs="宋体"/>
              </w:rPr>
              <w:t>分类堆放处置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管理方案：</w:t>
            </w:r>
            <w:r>
              <w:t>1.</w:t>
            </w:r>
            <w:r>
              <w:rPr>
                <w:rFonts w:hint="eastAsia" w:cs="宋体"/>
              </w:rPr>
              <w:t>废电池用塑料袋装好，做好标识，交</w:t>
            </w:r>
            <w:r>
              <w:rPr>
                <w:rFonts w:hint="eastAsia" w:cs="宋体"/>
                <w:lang w:eastAsia="zh-CN"/>
              </w:rPr>
              <w:t>质量行政部</w:t>
            </w:r>
            <w:r>
              <w:rPr>
                <w:rFonts w:hint="eastAsia" w:cs="宋体"/>
              </w:rPr>
              <w:t>集中回收，统一处理。</w:t>
            </w:r>
            <w:r>
              <w:t>2.</w:t>
            </w:r>
            <w:r>
              <w:rPr>
                <w:rFonts w:hint="eastAsia" w:cs="宋体"/>
              </w:rPr>
              <w:t>废日光灯放入专用垃圾箱，做好标识，交</w:t>
            </w:r>
            <w:r>
              <w:rPr>
                <w:rFonts w:hint="eastAsia" w:cs="宋体"/>
                <w:lang w:eastAsia="zh-CN"/>
              </w:rPr>
              <w:t>质量行政部</w:t>
            </w:r>
            <w:r>
              <w:rPr>
                <w:rFonts w:hint="eastAsia" w:cs="宋体"/>
              </w:rPr>
              <w:t>集中回收，统一处理。</w:t>
            </w:r>
            <w:r>
              <w:t>3.</w:t>
            </w:r>
            <w:r>
              <w:rPr>
                <w:rFonts w:hint="eastAsia" w:cs="宋体"/>
              </w:rPr>
              <w:t>废硒鼓用塑料袋装好，做好标识，交</w:t>
            </w:r>
            <w:r>
              <w:rPr>
                <w:rFonts w:hint="eastAsia" w:cs="宋体"/>
                <w:lang w:eastAsia="zh-CN"/>
              </w:rPr>
              <w:t>质量行政部</w:t>
            </w:r>
            <w:r>
              <w:rPr>
                <w:rFonts w:hint="eastAsia" w:cs="宋体"/>
              </w:rPr>
              <w:t>集中回收，统一处理等。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lang w:eastAsia="zh-CN"/>
              </w:rPr>
            </w:pPr>
            <w:r>
              <w:rPr>
                <w:rFonts w:hint="eastAsia" w:cs="宋体"/>
              </w:rPr>
              <w:t>完成时间：</w:t>
            </w:r>
            <w:r>
              <w:t>20</w:t>
            </w:r>
            <w:r>
              <w:rPr>
                <w:rFonts w:hint="eastAsia"/>
                <w:lang w:val="en-US" w:eastAsia="zh-CN"/>
              </w:rPr>
              <w:t>21.1</w:t>
            </w:r>
            <w:r>
              <w:rPr>
                <w:rFonts w:hint="eastAsia"/>
              </w:rPr>
              <w:t>-20</w:t>
            </w:r>
            <w:r>
              <w:rPr>
                <w:rFonts w:hint="eastAsia"/>
                <w:lang w:val="en-US" w:eastAsia="zh-CN"/>
              </w:rPr>
              <w:t>21</w:t>
            </w:r>
            <w:r>
              <w:rPr>
                <w:rFonts w:hint="eastAsia"/>
              </w:rPr>
              <w:t>.12</w:t>
            </w:r>
            <w:r>
              <w:rPr>
                <w:rFonts w:hint="eastAsia" w:cs="宋体"/>
              </w:rPr>
              <w:t>费用</w:t>
            </w:r>
            <w:r>
              <w:rPr>
                <w:rFonts w:hint="eastAsia" w:cs="宋体"/>
                <w:lang w:val="en-US" w:eastAsia="zh-CN"/>
              </w:rPr>
              <w:t>2</w:t>
            </w:r>
            <w:r>
              <w:t>00</w:t>
            </w:r>
            <w:r>
              <w:rPr>
                <w:rFonts w:hint="eastAsia"/>
                <w:lang w:val="en-US" w:eastAsia="zh-CN"/>
              </w:rPr>
              <w:t>0</w:t>
            </w:r>
            <w:r>
              <w:rPr>
                <w:rFonts w:hint="eastAsia" w:cs="宋体"/>
              </w:rPr>
              <w:t>元</w:t>
            </w:r>
            <w:r>
              <w:t xml:space="preserve"> </w:t>
            </w:r>
            <w:r>
              <w:rPr>
                <w:rFonts w:hint="eastAsia" w:cs="宋体"/>
              </w:rPr>
              <w:t>责任部门：</w:t>
            </w:r>
            <w:r>
              <w:rPr>
                <w:rFonts w:hint="eastAsia" w:cs="宋体"/>
                <w:lang w:eastAsia="zh-CN"/>
              </w:rPr>
              <w:t>质量行政部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w:t>
            </w:r>
            <w:r>
              <w:rPr>
                <w:rFonts w:hint="eastAsia" w:cs="宋体"/>
              </w:rPr>
              <w:t>安全目标、指标：职业病发生率为</w:t>
            </w:r>
            <w:r>
              <w:t>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管理方案：为操作人员配备劳保用品，每年按计划为员工进行体检</w:t>
            </w:r>
            <w: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lang w:eastAsia="zh-CN"/>
              </w:rPr>
            </w:pPr>
            <w:r>
              <w:rPr>
                <w:rFonts w:hint="eastAsia" w:cs="宋体"/>
              </w:rPr>
              <w:t>完成时间：</w:t>
            </w:r>
            <w:r>
              <w:t>20</w:t>
            </w:r>
            <w:r>
              <w:rPr>
                <w:rFonts w:hint="eastAsia"/>
                <w:lang w:val="en-US" w:eastAsia="zh-CN"/>
              </w:rPr>
              <w:t>21.1</w:t>
            </w:r>
            <w:r>
              <w:rPr>
                <w:rFonts w:hint="eastAsia"/>
              </w:rPr>
              <w:t>-20</w:t>
            </w:r>
            <w:r>
              <w:rPr>
                <w:rFonts w:hint="eastAsia"/>
                <w:lang w:val="en-US" w:eastAsia="zh-CN"/>
              </w:rPr>
              <w:t>21</w:t>
            </w:r>
            <w:r>
              <w:rPr>
                <w:rFonts w:hint="eastAsia"/>
              </w:rPr>
              <w:t>.12</w:t>
            </w:r>
            <w:r>
              <w:rPr>
                <w:rFonts w:hint="eastAsia"/>
                <w:lang w:val="en-US" w:eastAsia="zh-CN"/>
              </w:rPr>
              <w:t xml:space="preserve"> </w:t>
            </w:r>
            <w:r>
              <w:rPr>
                <w:rFonts w:hint="eastAsia" w:cs="宋体"/>
              </w:rPr>
              <w:t>费用：</w:t>
            </w:r>
            <w:r>
              <w:rPr>
                <w:rFonts w:hint="eastAsia"/>
                <w:lang w:val="en-US" w:eastAsia="zh-CN"/>
              </w:rPr>
              <w:t>2</w:t>
            </w:r>
            <w:r>
              <w:t>000</w:t>
            </w:r>
            <w:r>
              <w:rPr>
                <w:rFonts w:hint="eastAsia" w:cs="宋体"/>
              </w:rPr>
              <w:t>元</w:t>
            </w:r>
            <w:r>
              <w:t xml:space="preserve"> </w:t>
            </w:r>
            <w:r>
              <w:rPr>
                <w:rFonts w:hint="eastAsia" w:cs="宋体"/>
              </w:rPr>
              <w:t>责任部门：</w:t>
            </w:r>
            <w:r>
              <w:rPr>
                <w:rFonts w:hint="eastAsia" w:cs="宋体"/>
                <w:lang w:eastAsia="zh-CN"/>
              </w:rPr>
              <w:t>质量行政部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每</w:t>
            </w:r>
            <w:r>
              <w:rPr>
                <w:rFonts w:hint="eastAsia" w:cs="宋体"/>
                <w:lang w:val="en-US" w:eastAsia="zh-CN"/>
              </w:rPr>
              <w:t>半年</w:t>
            </w:r>
            <w:r>
              <w:rPr>
                <w:rFonts w:hint="eastAsia" w:cs="宋体"/>
              </w:rPr>
              <w:t>组织一次对目标、指标管理方案进行程度、完成情况的考核，提供安全目标、指标考核记录，</w:t>
            </w:r>
            <w:r>
              <w:rPr>
                <w:rFonts w:hint="eastAsia"/>
                <w:lang w:val="en-US" w:eastAsia="zh-CN"/>
              </w:rPr>
              <w:t>2021</w:t>
            </w:r>
            <w:r>
              <w:rPr>
                <w:rFonts w:hint="eastAsia" w:cs="宋体"/>
              </w:rPr>
              <w:t>年</w:t>
            </w:r>
            <w:r>
              <w:rPr>
                <w:rFonts w:hint="eastAsia" w:cs="宋体"/>
                <w:lang w:val="en-US" w:eastAsia="zh-CN"/>
              </w:rPr>
              <w:t>1-6月</w:t>
            </w:r>
            <w:r>
              <w:rPr>
                <w:rFonts w:hint="eastAsia" w:cs="宋体"/>
              </w:rPr>
              <w:t>的目标、指标管理方案完成情况考核，达到了阶段性的目标要求。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rPr>
                <w:rFonts w:hint="eastAsia" w:cs="宋体"/>
              </w:rPr>
              <w:t>制定的指标和管理方案基本可行。</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rPr>
                <w:rFonts w:hint="eastAsia" w:cs="宋体"/>
              </w:rPr>
              <w:t>环境因素、危险源识别</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lang w:eastAsia="zh-CN"/>
              </w:rPr>
            </w:pPr>
            <w:r>
              <w:rPr>
                <w:rFonts w:hint="eastAsia"/>
                <w:lang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t>6.1.2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编制了《</w:t>
            </w:r>
            <w:r>
              <w:rPr>
                <w:rFonts w:hint="eastAsia" w:ascii="宋体" w:hAnsi="宋体"/>
              </w:rPr>
              <w:t>环境因素识别与评价控制程序</w:t>
            </w:r>
            <w:r>
              <w:rPr>
                <w:rFonts w:hint="eastAsia" w:cs="宋体"/>
              </w:rPr>
              <w:t>》《危险源识别、风险评价控制程序》，符合标准要求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提供《环境因素识别、评价、控制表》，其中包括办公区等，包括固废排放、意外火灾、空调氟利昂排放、打印作业噪声排放等。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可以提供《重要环境因素识别清单》，其中重要环境因素：固体废弃物排放、意外火灾的发生，评价准确。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提供《危险源识别清单》，按照活动、区域进行了识别，其中包括：电脑、打印机、复印机产生的辐射；电源电器老化损坏、违章用电、地面油污水滑跌倒、障碍物挡路、火灾、触电、车辆伤害、电脑辐射、打印机辐射等，评价基本全面</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rPr>
                <w:rFonts w:hint="eastAsia" w:cs="宋体"/>
              </w:rPr>
              <w:t>提供《重大危险清单》，其中</w:t>
            </w:r>
            <w:r>
              <w:rPr>
                <w:rFonts w:hint="eastAsia" w:cs="宋体"/>
                <w:lang w:val="en-US" w:eastAsia="zh-CN"/>
              </w:rPr>
              <w:t>涉及质量行政部的</w:t>
            </w:r>
            <w:r>
              <w:rPr>
                <w:rFonts w:hint="eastAsia" w:cs="宋体"/>
              </w:rPr>
              <w:t>重大危险源：火灾、触电，评价准确。</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rPr>
                <w:rFonts w:hint="eastAsia" w:cs="宋体"/>
              </w:rPr>
              <w:t>合规义务、法律法规及其他要求</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lang w:eastAsia="zh-CN"/>
              </w:rPr>
            </w:pPr>
            <w:r>
              <w:rPr>
                <w:rFonts w:hint="eastAsia"/>
                <w:lang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t>6.1.3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编制了《法律、法规和其他要求控制程序》《合规性评价控制程序》，经查符合标准要求。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提供公司适用的法律法规及要求清单，主要有</w:t>
            </w:r>
            <w:r>
              <w:rPr>
                <w:rFonts w:hint="eastAsia"/>
              </w:rPr>
              <w:t>质量法、</w:t>
            </w:r>
            <w:r>
              <w:rPr>
                <w:rFonts w:hint="eastAsia"/>
                <w:lang w:val="en-US" w:eastAsia="zh-CN"/>
              </w:rPr>
              <w:t>民法典</w:t>
            </w:r>
            <w:r>
              <w:rPr>
                <w:rFonts w:hint="eastAsia"/>
              </w:rPr>
              <w:t>、环境保护法、劳动法、消防法、固体废弃物环境防治法、仓库防火安全管理规则、劳动保护用品管理规定、</w:t>
            </w:r>
            <w:r>
              <w:rPr>
                <w:rFonts w:hint="eastAsia"/>
                <w:sz w:val="21"/>
                <w:szCs w:val="21"/>
                <w:lang w:val="en-US" w:eastAsia="zh-CN"/>
              </w:rPr>
              <w:t>RB/T214-2017《检验检测机构资质认定能力评价 检验检测机构通用要求》、GB/T18204-2013《公共场所卫生检验方法》、GBZ/T192-2007《工作场所空气中粉尘测定》、GB/T15432-1995《环境空气 总悬浮颗粒物的测定 重量法》、GB/T15265-1994《环境空气 降尘的测定 重量法》、GB/T11903-1989《水质 色度的测定》、GB/T 13200-1991《水质 浊度的测定》、GB/T5750.4-2006《生活饮用水标准检验方法  感官性状和物理指标》、GB/T22105-2008《土壤质量总汞、总砷、总铅的测定 原子荧光法》、</w:t>
            </w:r>
            <w:r>
              <w:rPr>
                <w:rFonts w:hint="eastAsia"/>
              </w:rPr>
              <w:t>GB/T 19000-2016《质量管理体系 基础和术语》、GB/T19001-2016《质量管理体系 要求》、GB/T24001-2016《环境管理体系 要求及使用指南》、ISO45001：2018《职业健康安全管理体系 要求及使用指南》</w:t>
            </w:r>
            <w:r>
              <w:rPr>
                <w:rFonts w:hint="eastAsia" w:cs="宋体"/>
              </w:rPr>
              <w:t>等，网上查录或购买，经查阅为现行有效版本，目前满足体系运行需要。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rPr>
                <w:rFonts w:hint="eastAsia" w:cs="宋体"/>
              </w:rPr>
              <w:t>明确了法律法规及其他要求对公司环境因素、危险源的应用，明确了相应的适用条款。</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rPr>
                <w:rFonts w:hint="eastAsia" w:cs="宋体"/>
              </w:rPr>
              <w:t>人员、能力、培训</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Q</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7.1.2</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rPr>
                <w:rFonts w:hint="eastAsia"/>
                <w:lang w:eastAsia="zh-CN"/>
              </w:rPr>
              <w:t>QEO</w:t>
            </w:r>
            <w:r>
              <w:t>7.2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编制了《能力、培训和意识控制程序》，规定了从事质量、环境、安全管理方面人员的资源需求、岗位能力要求、职权的规定、培训需求、方式以及对人员的培训管理等，确保人员数量、能力能满足体系的运行要求，基本有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编制“岗位职责和能力要求”，规定了公司领导、各级人员等关于质量、环境和职业健康安全工作的任职要求以及岗位职责等，对整体人员需求、能力要求及作用进行规定，其中对重要岗位人员的能力要求进行了评定，确保人员满足岗位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抽</w:t>
            </w:r>
            <w:r>
              <w:rPr>
                <w:rFonts w:hint="eastAsia" w:cs="宋体"/>
                <w:lang w:eastAsia="zh-CN"/>
              </w:rPr>
              <w:t>质量行政部</w:t>
            </w:r>
            <w:r>
              <w:rPr>
                <w:rFonts w:hint="eastAsia" w:cs="宋体"/>
              </w:rPr>
              <w:t>主任、</w:t>
            </w:r>
            <w:r>
              <w:rPr>
                <w:rFonts w:hint="eastAsia" w:cs="宋体"/>
                <w:lang w:eastAsia="zh-CN"/>
              </w:rPr>
              <w:t>检测部</w:t>
            </w:r>
            <w:r>
              <w:rPr>
                <w:rFonts w:hint="eastAsia" w:cs="宋体"/>
              </w:rPr>
              <w:t>经理等岗位，符合规定。查内审员经培训考核合格上岗。查对公司目前人员的评价记录，也经过管理评审，确认目前人员能满足岗位要求。主要对关键岗位以及公司各级管理人员等进行了评价。提供岗位能力确认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提供“</w:t>
            </w:r>
            <w:r>
              <w:t>20</w:t>
            </w:r>
            <w:r>
              <w:rPr>
                <w:rFonts w:hint="eastAsia"/>
                <w:lang w:val="en-US" w:eastAsia="zh-CN"/>
              </w:rPr>
              <w:t>21</w:t>
            </w:r>
            <w:r>
              <w:rPr>
                <w:rFonts w:hint="eastAsia" w:cs="宋体"/>
              </w:rPr>
              <w:t>年度培训计划”共</w:t>
            </w:r>
            <w:r>
              <w:rPr>
                <w:rFonts w:hint="eastAsia"/>
                <w:lang w:val="en-US" w:eastAsia="zh-CN"/>
              </w:rPr>
              <w:t>20余</w:t>
            </w:r>
            <w:r>
              <w:rPr>
                <w:rFonts w:hint="eastAsia" w:cs="宋体"/>
              </w:rPr>
              <w:t>项，覆盖标准、体系文件等方面，目前已部分实施完成。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查内部培训记录，提供《培训记录表》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rPr>
              <w:t>20</w:t>
            </w:r>
            <w:r>
              <w:rPr>
                <w:rFonts w:hint="eastAsia"/>
                <w:lang w:val="en-US" w:eastAsia="zh-CN"/>
              </w:rPr>
              <w:t>21</w:t>
            </w:r>
            <w:r>
              <w:rPr>
                <w:rFonts w:hint="eastAsia"/>
              </w:rPr>
              <w:t>年</w:t>
            </w:r>
            <w:r>
              <w:rPr>
                <w:rFonts w:hint="eastAsia"/>
                <w:lang w:val="en-US" w:eastAsia="zh-CN"/>
              </w:rPr>
              <w:t>2</w:t>
            </w:r>
            <w:r>
              <w:rPr>
                <w:rFonts w:hint="eastAsia"/>
              </w:rPr>
              <w:t>月</w:t>
            </w:r>
            <w:r>
              <w:rPr>
                <w:rFonts w:hint="eastAsia"/>
                <w:lang w:val="en-US" w:eastAsia="zh-CN"/>
              </w:rPr>
              <w:t>28</w:t>
            </w:r>
            <w:r>
              <w:rPr>
                <w:rFonts w:hint="eastAsia"/>
              </w:rPr>
              <w:t>日</w:t>
            </w:r>
            <w:r>
              <w:rPr>
                <w:rFonts w:hint="eastAsia" w:cs="宋体"/>
              </w:rPr>
              <w:t>培训题目：</w:t>
            </w:r>
            <w:r>
              <w:rPr>
                <w:rFonts w:hint="eastAsia" w:cs="宋体"/>
                <w:lang w:val="en-US" w:eastAsia="zh-CN"/>
              </w:rPr>
              <w:t>保密制度的宣贯</w:t>
            </w:r>
            <w:r>
              <w:rPr>
                <w:rFonts w:hint="eastAsia" w:cs="宋体"/>
              </w:rPr>
              <w:t>；培训方式：讲课，包括：培训内容摘要、考核方式和成绩、培训有效性评价。培训有效率</w:t>
            </w:r>
            <w:r>
              <w:t>100%</w:t>
            </w:r>
            <w:r>
              <w:rPr>
                <w:rFonts w:hint="eastAsia" w:cs="宋体"/>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rPr>
              <w:t>20</w:t>
            </w:r>
            <w:r>
              <w:rPr>
                <w:rFonts w:hint="eastAsia"/>
                <w:lang w:val="en-US" w:eastAsia="zh-CN"/>
              </w:rPr>
              <w:t>21</w:t>
            </w:r>
            <w:r>
              <w:rPr>
                <w:rFonts w:hint="eastAsia"/>
              </w:rPr>
              <w:t>年5月12日</w:t>
            </w:r>
            <w:r>
              <w:rPr>
                <w:rFonts w:hint="eastAsia" w:cs="宋体"/>
              </w:rPr>
              <w:t>培训题目：</w:t>
            </w:r>
            <w:r>
              <w:rPr>
                <w:rFonts w:hint="eastAsia" w:cs="宋体"/>
                <w:lang w:val="en-US" w:eastAsia="zh-CN"/>
              </w:rPr>
              <w:t>现场安全培训</w:t>
            </w:r>
            <w:r>
              <w:rPr>
                <w:rFonts w:hint="eastAsia" w:cs="宋体"/>
              </w:rPr>
              <w:t>；培训方式：讲课，包括：培训内容摘要、考核方式和成绩、培训有效性评价。培训有效率</w:t>
            </w:r>
            <w:r>
              <w:t>100%</w:t>
            </w:r>
            <w:r>
              <w:rPr>
                <w:rFonts w:hint="eastAsia" w:cs="宋体"/>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rPr>
                <w:rFonts w:hint="eastAsia"/>
              </w:rPr>
              <w:t>20</w:t>
            </w:r>
            <w:r>
              <w:rPr>
                <w:rFonts w:hint="eastAsia"/>
                <w:lang w:val="en-US" w:eastAsia="zh-CN"/>
              </w:rPr>
              <w:t>21</w:t>
            </w:r>
            <w:r>
              <w:rPr>
                <w:rFonts w:hint="eastAsia"/>
              </w:rPr>
              <w:t>年</w:t>
            </w:r>
            <w:r>
              <w:rPr>
                <w:rFonts w:hint="eastAsia"/>
                <w:lang w:val="en-US" w:eastAsia="zh-CN"/>
              </w:rPr>
              <w:t>9</w:t>
            </w:r>
            <w:r>
              <w:rPr>
                <w:rFonts w:hint="eastAsia"/>
              </w:rPr>
              <w:t>月20日</w:t>
            </w:r>
            <w:r>
              <w:rPr>
                <w:rFonts w:hint="eastAsia" w:cs="宋体"/>
              </w:rPr>
              <w:t>培训题目：</w:t>
            </w:r>
            <w:r>
              <w:rPr>
                <w:rFonts w:hint="eastAsia" w:cs="宋体"/>
                <w:lang w:val="en-US" w:eastAsia="zh-CN"/>
              </w:rPr>
              <w:t>危险废物管理制度、安全知识培训</w:t>
            </w:r>
            <w:r>
              <w:rPr>
                <w:rFonts w:hint="eastAsia" w:cs="宋体"/>
              </w:rPr>
              <w:t>；培训方式：讲课，包括：培训内容摘要、考核方式和成绩、培训有效性评价。培训有效率</w:t>
            </w:r>
            <w:r>
              <w:t>100%</w:t>
            </w:r>
            <w:r>
              <w:rPr>
                <w:rFonts w:hint="eastAsia" w:cs="宋体"/>
              </w:rPr>
              <w:t>。</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rPr>
                <w:rFonts w:hint="eastAsia" w:cs="宋体"/>
              </w:rPr>
              <w:t>意识</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rPr>
                <w:rFonts w:hint="eastAsia"/>
                <w:lang w:eastAsia="zh-CN"/>
              </w:rPr>
              <w:t>QEO</w:t>
            </w:r>
            <w:r>
              <w:t>7.3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rPr>
                <w:rFonts w:hint="eastAsia" w:cs="宋体"/>
              </w:rPr>
              <w:t>主要通过培训提高岗位作业水平和环境意识，明确各岗位要求，自身工作对环境目标的影响，以及如何通过培训和互相交流提高环境绩效等。现场询问</w:t>
            </w:r>
            <w:r>
              <w:rPr>
                <w:rFonts w:hint="eastAsia" w:cs="宋体"/>
                <w:lang w:eastAsia="zh-CN"/>
              </w:rPr>
              <w:t>质量行政部</w:t>
            </w:r>
            <w:r>
              <w:rPr>
                <w:rFonts w:hint="eastAsia" w:cs="宋体"/>
              </w:rPr>
              <w:t>人员，</w:t>
            </w:r>
            <w:r>
              <w:rPr>
                <w:rFonts w:hint="eastAsia" w:ascii="宋体" w:hAnsi="宋体" w:cs="宋体"/>
              </w:rPr>
              <w:t>清楚与其相关质量</w:t>
            </w:r>
            <w:r>
              <w:rPr>
                <w:rFonts w:ascii="宋体" w:hAnsi="宋体" w:cs="宋体"/>
              </w:rPr>
              <w:t>/</w:t>
            </w:r>
            <w:r>
              <w:rPr>
                <w:rFonts w:hint="eastAsia" w:ascii="宋体" w:hAnsi="宋体" w:cs="宋体"/>
              </w:rPr>
              <w:t>环境</w:t>
            </w:r>
            <w:r>
              <w:rPr>
                <w:rFonts w:ascii="宋体" w:hAnsi="宋体" w:cs="宋体"/>
              </w:rPr>
              <w:t>/</w:t>
            </w:r>
            <w:r>
              <w:rPr>
                <w:rFonts w:hint="eastAsia" w:ascii="宋体" w:hAnsi="宋体" w:cs="宋体"/>
              </w:rPr>
              <w:t>职业健康安全目标、重要环境因素及职业健康安全风险</w:t>
            </w:r>
            <w:r>
              <w:rPr>
                <w:rFonts w:hint="eastAsia" w:cs="宋体"/>
              </w:rPr>
              <w:t>。</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沟通、参与和协商</w:t>
            </w:r>
          </w:p>
          <w:p>
            <w:pPr>
              <w:pStyle w:val="2"/>
              <w:rPr>
                <w:rFonts w:hint="default" w:eastAsia="宋体"/>
                <w:lang w:val="en-US" w:eastAsia="zh-CN"/>
              </w:rPr>
            </w:pPr>
            <w:r>
              <w:rPr>
                <w:rFonts w:hint="eastAsia" w:cs="宋体"/>
                <w:lang w:val="en-US" w:eastAsia="zh-CN"/>
              </w:rPr>
              <w:t>员工的参与和协商</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lang w:eastAsia="zh-CN"/>
              </w:rPr>
              <w:t>QEO</w:t>
            </w:r>
            <w:r>
              <w:t>7.4</w:t>
            </w:r>
          </w:p>
          <w:p>
            <w:pPr>
              <w:pStyle w:val="2"/>
              <w:rPr>
                <w:rFonts w:hint="default" w:eastAsia="宋体"/>
                <w:lang w:val="en-US" w:eastAsia="zh-CN"/>
              </w:rPr>
            </w:pPr>
            <w:r>
              <w:rPr>
                <w:rFonts w:hint="eastAsia"/>
                <w:lang w:val="en-US" w:eastAsia="zh-CN"/>
              </w:rPr>
              <w:t>O5.4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策划编制的程序文件《参与协商、信息沟通控制程序》及管理手册的相关章节规定了企业内、外部沟通和员工就职业健康安全事务参与、协商的要求，经查阅和交谈符合标准要求。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总经理负责在公司建立畅通的沟通渠道。管理者代表是公司内部和外部信息交流和沟通的负责人。</w:t>
            </w:r>
            <w:r>
              <w:rPr>
                <w:rFonts w:hint="eastAsia" w:cs="宋体"/>
                <w:lang w:eastAsia="zh-CN"/>
              </w:rPr>
              <w:t>质量行政部</w:t>
            </w:r>
            <w:r>
              <w:rPr>
                <w:rFonts w:hint="eastAsia" w:cs="宋体"/>
              </w:rPr>
              <w:t>是公司内部和外部信息交流和协商的归口办公室门。负责与上级主管部门及周边单位的信息交流。</w:t>
            </w:r>
            <w:r>
              <w:rPr>
                <w:rFonts w:hint="eastAsia" w:cs="宋体"/>
                <w:lang w:eastAsia="zh-CN"/>
              </w:rPr>
              <w:t>质量行政部</w:t>
            </w:r>
            <w:r>
              <w:rPr>
                <w:rFonts w:hint="eastAsia" w:cs="宋体"/>
              </w:rPr>
              <w:t>负责与管理体系、法律法规、物质采购等有关的内部和外部信息交流。</w:t>
            </w:r>
            <w:r>
              <w:rPr>
                <w:rFonts w:hint="eastAsia" w:cs="宋体"/>
                <w:lang w:val="en-US" w:eastAsia="zh-CN"/>
              </w:rPr>
              <w:t>综合业务室、市场拓展部</w:t>
            </w:r>
            <w:r>
              <w:rPr>
                <w:rFonts w:hint="eastAsia" w:cs="宋体"/>
              </w:rPr>
              <w:t>负责与客户等相关方之间的沟通。各部门收集到有关质量、环境、职业健康安全方面的信息，包括法律法规等，及时向</w:t>
            </w:r>
            <w:r>
              <w:rPr>
                <w:rFonts w:hint="eastAsia" w:cs="宋体"/>
                <w:lang w:eastAsia="zh-CN"/>
              </w:rPr>
              <w:t>质量行政部</w:t>
            </w:r>
            <w:r>
              <w:rPr>
                <w:rFonts w:hint="eastAsia" w:cs="宋体"/>
              </w:rPr>
              <w:t>反馈。目前各项沟通都较为及时、顺畅、效果较好。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经全体员工大会选举，并公司任命</w:t>
            </w:r>
            <w:r>
              <w:rPr>
                <w:rFonts w:hint="eastAsia" w:ascii="宋体" w:hAnsi="宋体" w:cs="宋体"/>
                <w:bCs/>
                <w:color w:val="000000"/>
                <w:lang w:val="en-US" w:eastAsia="zh-CN"/>
              </w:rPr>
              <w:t>王新、梁琪</w:t>
            </w:r>
            <w:r>
              <w:rPr>
                <w:rFonts w:hint="eastAsia" w:cs="宋体"/>
              </w:rPr>
              <w:t>同志为公司安全事务代表，代表全体员工直接向总经理反映职业健康安全方面的相关情况，反映员工的意见。负责内部员工职业健康安全信息的交流与沟通，参与公司管理方针和管理目标的制定，参与安全事故的处理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 xml:space="preserve">    </w:t>
            </w:r>
            <w:r>
              <w:rPr>
                <w:rFonts w:hint="eastAsia" w:cs="宋体"/>
              </w:rPr>
              <w:t>与</w:t>
            </w:r>
            <w:r>
              <w:rPr>
                <w:rFonts w:hint="eastAsia" w:ascii="宋体" w:hAnsi="宋体" w:cs="宋体"/>
                <w:bCs/>
                <w:color w:val="000000"/>
                <w:lang w:val="en-US" w:eastAsia="zh-CN"/>
              </w:rPr>
              <w:t>梁琪</w:t>
            </w:r>
            <w:r>
              <w:rPr>
                <w:rFonts w:hint="eastAsia" w:cs="宋体"/>
                <w:lang w:val="en-GB"/>
              </w:rPr>
              <w:t>座谈，</w:t>
            </w:r>
            <w:r>
              <w:rPr>
                <w:rFonts w:hint="eastAsia" w:cs="宋体"/>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rPr>
                <w:rFonts w:hint="eastAsia" w:cs="宋体"/>
              </w:rPr>
              <w:t>通过员工代表的积极争取，员工的劳保用品得到合理配备并及时发放；每年为一线岗位人员体检一次；员工保险得到按时交纳等。</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rPr>
                <w:rFonts w:hint="eastAsia" w:cs="宋体"/>
              </w:rPr>
              <w:t>组织的知识、文件化信息</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Q</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7.1.6</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rPr>
                <w:rFonts w:hint="eastAsia"/>
                <w:lang w:eastAsia="zh-CN"/>
              </w:rPr>
              <w:t>QEO</w:t>
            </w:r>
            <w:r>
              <w:t>7.5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■受审核方建立的管理体系文件包括：</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Cs w:val="22"/>
              </w:rPr>
            </w:pPr>
            <w:r>
              <w:rPr>
                <w:rFonts w:hint="eastAsia"/>
                <w:szCs w:val="22"/>
              </w:rPr>
              <w:t>1.管理手册</w:t>
            </w:r>
            <w:r>
              <w:rPr>
                <w:rFonts w:hint="eastAsia"/>
                <w:szCs w:val="22"/>
                <w:lang w:eastAsia="zh-CN"/>
              </w:rPr>
              <w:t>CRJC</w:t>
            </w:r>
            <w:r>
              <w:rPr>
                <w:szCs w:val="22"/>
              </w:rPr>
              <w:t>/SC-20</w:t>
            </w:r>
            <w:r>
              <w:rPr>
                <w:rFonts w:hint="eastAsia"/>
                <w:szCs w:val="22"/>
                <w:lang w:val="en-US" w:eastAsia="zh-CN"/>
              </w:rPr>
              <w:t>21 C</w:t>
            </w:r>
            <w:r>
              <w:rPr>
                <w:rFonts w:hint="eastAsia"/>
                <w:szCs w:val="22"/>
              </w:rPr>
              <w:t>/0版，20</w:t>
            </w:r>
            <w:r>
              <w:rPr>
                <w:rFonts w:hint="eastAsia"/>
                <w:szCs w:val="22"/>
                <w:lang w:val="en-US" w:eastAsia="zh-CN"/>
              </w:rPr>
              <w:t>21</w:t>
            </w:r>
            <w:r>
              <w:rPr>
                <w:rFonts w:hint="eastAsia"/>
                <w:szCs w:val="22"/>
              </w:rPr>
              <w:t>年</w:t>
            </w:r>
            <w:r>
              <w:rPr>
                <w:rFonts w:hint="eastAsia"/>
                <w:szCs w:val="22"/>
                <w:lang w:val="en-US" w:eastAsia="zh-CN"/>
              </w:rPr>
              <w:t>5</w:t>
            </w:r>
            <w:r>
              <w:rPr>
                <w:rFonts w:hint="eastAsia"/>
                <w:szCs w:val="22"/>
              </w:rPr>
              <w:t>月1日发表实施（含管理方针、目标）</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Cs w:val="22"/>
              </w:rPr>
            </w:pPr>
            <w:r>
              <w:rPr>
                <w:rFonts w:hint="eastAsia"/>
                <w:szCs w:val="22"/>
              </w:rPr>
              <w:t>2.程序文件</w:t>
            </w:r>
            <w:r>
              <w:rPr>
                <w:rFonts w:hint="eastAsia"/>
                <w:szCs w:val="22"/>
                <w:lang w:eastAsia="zh-CN"/>
              </w:rPr>
              <w:t>CRJC</w:t>
            </w:r>
            <w:r>
              <w:rPr>
                <w:rFonts w:hint="eastAsia"/>
                <w:szCs w:val="22"/>
              </w:rPr>
              <w:t>/CX -（01-25）-2019，包括标准要求的程序</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Cs w:val="22"/>
              </w:rPr>
            </w:pPr>
            <w:r>
              <w:rPr>
                <w:rFonts w:hint="eastAsia"/>
                <w:szCs w:val="22"/>
              </w:rPr>
              <w:t>3.管理、作业文件，包括：岗位任职条件、办公室管理规定等。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Cs w:val="22"/>
              </w:rPr>
            </w:pPr>
            <w:r>
              <w:rPr>
                <w:rFonts w:hint="eastAsia"/>
                <w:szCs w:val="22"/>
              </w:rPr>
              <w:t>4.体系运行所需要的记录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■编制了《文件控制程序》用于对管理体系文件，符合标准要求。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查看《文件发放签收表》，内容包括：文件名称，文件编号，接收部门，分发序号，接收人</w:t>
            </w:r>
            <w:r>
              <w:t>/</w:t>
            </w:r>
            <w:r>
              <w:rPr>
                <w:rFonts w:hint="eastAsia" w:cs="宋体"/>
              </w:rPr>
              <w:t>日期，回收记录。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查管理手册的发放，文件编号</w:t>
            </w:r>
            <w:r>
              <w:rPr>
                <w:rFonts w:hint="eastAsia"/>
                <w:szCs w:val="22"/>
                <w:lang w:eastAsia="zh-CN"/>
              </w:rPr>
              <w:t>CRJC</w:t>
            </w:r>
            <w:r>
              <w:rPr>
                <w:rFonts w:hint="eastAsia"/>
                <w:szCs w:val="22"/>
              </w:rPr>
              <w:t>/CX -（01-25）-2019A/0</w:t>
            </w:r>
            <w:r>
              <w:rPr>
                <w:rFonts w:hint="eastAsia" w:cs="宋体"/>
              </w:rPr>
              <w:t>版，接收人：</w:t>
            </w:r>
            <w:r>
              <w:rPr>
                <w:rFonts w:hint="eastAsia" w:cs="宋体"/>
                <w:lang w:val="en-US" w:eastAsia="zh-CN"/>
              </w:rPr>
              <w:t>宿磊</w:t>
            </w:r>
            <w:r>
              <w:rPr>
                <w:rFonts w:hint="eastAsia" w:cs="宋体"/>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查文件更改情况：针对文审提出的不符合，对《管理手册》进行了更改。补充完善了相关内容，被替换的文件页均标有“作废”标识，由</w:t>
            </w:r>
            <w:r>
              <w:rPr>
                <w:rFonts w:hint="eastAsia" w:cs="宋体"/>
                <w:lang w:eastAsia="zh-CN"/>
              </w:rPr>
              <w:t>质量行政部</w:t>
            </w:r>
            <w:r>
              <w:rPr>
                <w:rFonts w:hint="eastAsia" w:cs="宋体"/>
              </w:rPr>
              <w:t>统一封存。</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查</w:t>
            </w:r>
            <w:r>
              <w:rPr>
                <w:rFonts w:hint="eastAsia" w:cs="宋体"/>
                <w:lang w:eastAsia="zh-CN"/>
              </w:rPr>
              <w:t>质量行政部</w:t>
            </w:r>
            <w:r>
              <w:rPr>
                <w:rFonts w:hint="eastAsia" w:cs="宋体"/>
              </w:rPr>
              <w:t>管理手册、管理制度等文件均保管良好，为有效版本，有受控标识。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lang w:eastAsia="zh-CN"/>
              </w:rPr>
              <w:t>质量行政部</w:t>
            </w:r>
            <w:r>
              <w:rPr>
                <w:rFonts w:hint="eastAsia" w:cs="宋体"/>
              </w:rPr>
              <w:t>负责收集有关产品的国家标准、行业标准的最新版本，分发到相关部门使用；收回旧标准。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查见《外来文件清单》、《适用的法律法规及要求清单》，内容包括：序号、文件名称、编号、版本等。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共登记有</w:t>
            </w:r>
            <w:r>
              <w:rPr>
                <w:rFonts w:hint="eastAsia"/>
              </w:rPr>
              <w:t>质量法、</w:t>
            </w:r>
            <w:r>
              <w:rPr>
                <w:rFonts w:hint="eastAsia"/>
                <w:lang w:val="en-US" w:eastAsia="zh-CN"/>
              </w:rPr>
              <w:t>民法典</w:t>
            </w:r>
            <w:r>
              <w:rPr>
                <w:rFonts w:hint="eastAsia"/>
              </w:rPr>
              <w:t>、环境保护法、劳动法、消防法、固体废弃物环境防治法、仓库防火安全管理规则、劳动保护用品管理规定、</w:t>
            </w:r>
            <w:r>
              <w:rPr>
                <w:rFonts w:hint="eastAsia"/>
                <w:sz w:val="21"/>
                <w:szCs w:val="21"/>
                <w:lang w:val="en-US" w:eastAsia="zh-CN"/>
              </w:rPr>
              <w:t>RB/T214-2017《检验检测机构资质认定能力评价 检验检测机构通用要求》、GB/T18204-2013《公共场所卫生检验方法》、GBZ/T192-2007《工作场所空气中粉尘测定》、GB/T15432-1995《环境空气 总悬浮颗粒物的测定 重量法》、GB/T15265-1994《环境空气 降尘的测定 重量法》、GB/T11903-1989《水质 色度的测定》、GB/T 13200-1991《水质 浊度的测定》、GB/T5750.4-2006《生活饮用水标准检验方法  感官性状和物理指标》、GB/T22105-2008《土壤质量总汞、总砷、总铅的测定 原子荧光法》</w:t>
            </w:r>
            <w:r>
              <w:rPr>
                <w:rFonts w:hint="eastAsia"/>
              </w:rPr>
              <w:t>、GB/T 19000-2016《质量管理体系 基础和术语》、GB/T19001-2016《质量管理体系 要求》、GB/T24001-2016《环境管理体系 要求及使用指南》、ISO45001：2018《职业健康安全管理体系 要求及使用指南》</w:t>
            </w:r>
            <w:r>
              <w:rPr>
                <w:rFonts w:hint="eastAsia" w:cs="宋体"/>
              </w:rPr>
              <w:t>等。收集基本全面，基本符合。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以上外来文件保管良好，均为有效版本。</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■编制了《记录控制程序》用于对记录的管理，符合标准要求。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查见《记录清单》，内容包括：序号、记录名称、编号、保存期、使用部门等。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共登记有文件发放登记表、受控文件清单、外来文件清单、培训记录表、环境因素清单等。保存期限分别为三年和长期。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抽查</w:t>
            </w:r>
            <w:r>
              <w:rPr>
                <w:rFonts w:hint="eastAsia" w:cs="宋体"/>
                <w:lang w:eastAsia="zh-CN"/>
              </w:rPr>
              <w:t>质量行政部</w:t>
            </w:r>
            <w:r>
              <w:rPr>
                <w:rFonts w:hint="eastAsia" w:cs="宋体"/>
              </w:rPr>
              <w:t>文件发放登记表、培训记录表、受控文件清单，固体废弃物处置记录，填写及保管符合要求。</w:t>
            </w:r>
            <w:r>
              <w:br w:type="textWrapping"/>
            </w:r>
            <w:r>
              <w:rPr>
                <w:rFonts w:hint="eastAsia" w:cs="宋体"/>
              </w:rPr>
              <w:t>各部门保存各记录，按时间整理，放置在文件柜中，以便检索，</w:t>
            </w:r>
            <w:r>
              <w:rPr>
                <w:rFonts w:hint="eastAsia" w:cs="宋体"/>
                <w:lang w:eastAsia="zh-CN"/>
              </w:rPr>
              <w:t>质量行政部</w:t>
            </w:r>
            <w:r>
              <w:rPr>
                <w:rFonts w:hint="eastAsia" w:cs="宋体"/>
              </w:rPr>
              <w:t>定期对其进行检查，目前保存完好。名称，编号构成记录的唯一性标识。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rPr>
                <w:rFonts w:hint="eastAsia" w:cs="宋体"/>
              </w:rPr>
              <w:t>介绍：尚未销毁记录，如有，由</w:t>
            </w:r>
            <w:r>
              <w:rPr>
                <w:rFonts w:hint="eastAsia" w:cs="宋体"/>
                <w:lang w:eastAsia="zh-CN"/>
              </w:rPr>
              <w:t>质量行政部</w:t>
            </w:r>
            <w:r>
              <w:rPr>
                <w:rFonts w:hint="eastAsia" w:cs="宋体"/>
              </w:rPr>
              <w:t>组织进行。</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rPr>
                <w:rFonts w:hint="eastAsia" w:cs="宋体"/>
              </w:rPr>
              <w:t>运行控制</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lang w:eastAsia="zh-CN"/>
              </w:rPr>
            </w:pPr>
            <w:r>
              <w:rPr>
                <w:rFonts w:hint="eastAsia"/>
                <w:lang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t>8.1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lang w:val="en-GB"/>
              </w:rPr>
            </w:pPr>
            <w:r>
              <w:rPr>
                <w:rFonts w:hint="eastAsia" w:cs="宋体"/>
              </w:rPr>
              <w:t>本部门应执行的运行控制文件：</w:t>
            </w:r>
            <w:r>
              <w:rPr>
                <w:rFonts w:hint="eastAsia" w:cs="宋体"/>
                <w:lang w:val="en-GB"/>
              </w:rPr>
              <w:t>运行控制程序，</w:t>
            </w:r>
            <w:r>
              <w:rPr>
                <w:rFonts w:hint="eastAsia" w:cs="宋体"/>
              </w:rPr>
              <w:t>节能降耗管理规定、消防安全管理制度、</w:t>
            </w:r>
            <w:r>
              <w:rPr>
                <w:rFonts w:hint="eastAsia" w:cs="宋体"/>
                <w:lang w:val="en-GB"/>
              </w:rPr>
              <w:t>办公室安全管理制度、车辆管理规定、电脑使用管理办法</w:t>
            </w:r>
            <w:r>
              <w:rPr>
                <w:rFonts w:hint="eastAsia" w:cs="宋体"/>
              </w:rPr>
              <w:t>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lang w:val="en-GB"/>
              </w:rPr>
            </w:pPr>
            <w:r>
              <w:rPr>
                <w:rFonts w:hint="eastAsia" w:cs="宋体"/>
                <w:lang w:val="en-GB"/>
              </w:rPr>
              <w:t>运行控制情况：办公过程注意节约用电，做到人走灯灭，电脑长时间不用时关机，下班前要关闭电源；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lang w:val="en-GB"/>
              </w:rPr>
            </w:pPr>
            <w:r>
              <w:rPr>
                <w:rFonts w:hint="eastAsia" w:cs="宋体"/>
              </w:rPr>
              <w:t>办公过程使用的电器如：空调、电脑、灯具均符合安全设计要求，使用过程注意安全，预防触电，工作时间平均每天</w:t>
            </w:r>
            <w:r>
              <w:t>8</w:t>
            </w:r>
            <w:r>
              <w:rPr>
                <w:rFonts w:hint="eastAsia" w:cs="宋体"/>
              </w:rPr>
              <w:t>小时；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lang w:val="en-GB"/>
              </w:rPr>
            </w:pPr>
            <w:r>
              <w:rPr>
                <w:rFonts w:hint="eastAsia" w:cs="宋体"/>
                <w:lang w:val="en-GB"/>
              </w:rPr>
              <w:t>办公用品按要求由</w:t>
            </w:r>
            <w:r>
              <w:rPr>
                <w:rFonts w:hint="eastAsia" w:cs="宋体"/>
                <w:lang w:eastAsia="zh-CN"/>
              </w:rPr>
              <w:t>质量行政部</w:t>
            </w:r>
            <w:r>
              <w:rPr>
                <w:rFonts w:hint="eastAsia" w:cs="宋体"/>
                <w:lang w:val="en-GB"/>
              </w:rPr>
              <w:t>负责发放，作好记录；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lang w:val="en-GB"/>
              </w:rPr>
            </w:pPr>
            <w:r>
              <w:rPr>
                <w:rFonts w:hint="eastAsia" w:cs="宋体"/>
                <w:lang w:val="en-GB"/>
              </w:rPr>
              <w:t>相关方施加影响：公司能够控制或能够施加影响的相关方有周边商户、固体废弃物处理等。提供了“相关方告知书”，将公司关于重要环境因素、不可接受风险等方面环境控制要求发放到了周边商户，督促影响各相关方按照环境管理体系要求对环境施加影响。</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lang w:val="en-GB"/>
              </w:rPr>
            </w:pPr>
            <w:r>
              <w:rPr>
                <w:rFonts w:hint="eastAsia" w:cs="宋体"/>
                <w:lang w:val="en-GB"/>
              </w:rPr>
              <w:t>公司办公产生的废硒鼓、废墨盒、色带由供应方公司回收；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lang w:eastAsia="zh-CN"/>
              </w:rPr>
              <w:t>质量行政部</w:t>
            </w:r>
            <w:r>
              <w:rPr>
                <w:rFonts w:hint="eastAsia" w:cs="宋体"/>
                <w:lang w:val="en-GB"/>
              </w:rPr>
              <w:t>每天巡视现场，对环境安全事宜进行检查，发现问题当即纠正；每月进行检查统计分析，查</w:t>
            </w:r>
            <w:r>
              <w:t>20</w:t>
            </w:r>
            <w:r>
              <w:rPr>
                <w:rFonts w:hint="eastAsia"/>
                <w:lang w:val="en-US" w:eastAsia="zh-CN"/>
              </w:rPr>
              <w:t>21.1-9</w:t>
            </w:r>
            <w:r>
              <w:rPr>
                <w:rFonts w:hint="eastAsia" w:cs="宋体"/>
              </w:rPr>
              <w:t>检查记录，各部门运行情况良好。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检查人：</w:t>
            </w:r>
            <w:r>
              <w:rPr>
                <w:rFonts w:hint="eastAsia" w:cs="宋体"/>
                <w:lang w:val="en-US" w:eastAsia="zh-CN"/>
              </w:rPr>
              <w:t>白淑玲</w:t>
            </w:r>
            <w:r>
              <w:rPr>
                <w:rFonts w:hint="eastAsia" w:cs="宋体"/>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lang w:val="en-GB"/>
              </w:rPr>
              <w:t>废弃物统计表：抽废</w:t>
            </w:r>
            <w:r>
              <w:rPr>
                <w:rFonts w:hint="eastAsia" w:cs="宋体"/>
              </w:rPr>
              <w:t>纸</w:t>
            </w:r>
            <w:r>
              <w:rPr>
                <w:lang w:val="en-GB"/>
              </w:rPr>
              <w:t xml:space="preserve">  </w:t>
            </w:r>
            <w:r>
              <w:rPr>
                <w:rFonts w:hint="eastAsia" w:cs="宋体"/>
                <w:lang w:val="en-GB"/>
              </w:rPr>
              <w:t>数量：</w:t>
            </w:r>
            <w:r>
              <w:rPr>
                <w:rFonts w:hint="eastAsia"/>
              </w:rPr>
              <w:t>5</w:t>
            </w:r>
            <w:r>
              <w:t>kg</w:t>
            </w:r>
            <w:r>
              <w:rPr>
                <w:lang w:val="en-GB"/>
              </w:rPr>
              <w:t xml:space="preserve">  </w:t>
            </w:r>
            <w:r>
              <w:rPr>
                <w:rFonts w:hint="eastAsia" w:cs="宋体"/>
                <w:lang w:val="en-GB"/>
              </w:rPr>
              <w:t>处置方式：变卖</w:t>
            </w:r>
            <w:r>
              <w:rPr>
                <w:rFonts w:hint="eastAsia" w:cs="宋体"/>
              </w:rPr>
              <w:t xml:space="preserve">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公司为员工缴纳了工伤保险，提供了缴纳保险的证据。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组织一线员工进行了体检。</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为员工配备了安全防护设施</w:t>
            </w:r>
            <w:r>
              <w:t>—</w:t>
            </w:r>
            <w:r>
              <w:rPr>
                <w:rFonts w:hint="eastAsia" w:cs="宋体"/>
              </w:rPr>
              <w:t>提供《劳保用品发放记录》，主要劳保用品为：</w:t>
            </w:r>
            <w:r>
              <w:rPr>
                <w:rFonts w:hint="eastAsia" w:cs="宋体"/>
                <w:lang w:val="en-US" w:eastAsia="zh-CN"/>
              </w:rPr>
              <w:t>工作服、</w:t>
            </w:r>
            <w:r>
              <w:rPr>
                <w:rFonts w:hint="eastAsia" w:cs="宋体"/>
              </w:rPr>
              <w:t>线手套、</w:t>
            </w:r>
            <w:r>
              <w:rPr>
                <w:rFonts w:hint="eastAsia" w:cs="宋体"/>
                <w:lang w:val="en-US" w:eastAsia="zh-CN"/>
              </w:rPr>
              <w:t>乳胶手套、</w:t>
            </w:r>
            <w:r>
              <w:rPr>
                <w:rFonts w:hint="eastAsia" w:cs="宋体"/>
              </w:rPr>
              <w:t>洗衣粉、口罩等，记录了发放时间、领用人等，发放人：</w:t>
            </w:r>
            <w:r>
              <w:rPr>
                <w:rFonts w:hint="eastAsia" w:cs="宋体"/>
                <w:lang w:val="en-US" w:eastAsia="zh-CN"/>
              </w:rPr>
              <w:t>白淑玲</w:t>
            </w:r>
            <w:r>
              <w:rPr>
                <w:rFonts w:hint="eastAsia" w:cs="宋体"/>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办公区固废；现在分类集中存放，及时处理，防止意外火灾。</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lang w:val="en-GB"/>
              </w:rPr>
            </w:pPr>
            <w:r>
              <w:rPr>
                <w:rFonts w:hint="eastAsia" w:cs="宋体"/>
              </w:rPr>
              <w:t>驾驶员要求遵守道路交通安全法，不违章驾车，驾驶证和车辆定期年审，确保行</w:t>
            </w:r>
            <w:r>
              <w:rPr>
                <w:rFonts w:hint="eastAsia" w:cs="宋体"/>
                <w:lang w:val="en-GB"/>
              </w:rPr>
              <w:t>车安全；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cs="宋体"/>
              </w:rPr>
            </w:pPr>
            <w:r>
              <w:rPr>
                <w:rFonts w:hint="eastAsia" w:cs="宋体"/>
              </w:rPr>
              <w:t>资金投入情况（20</w:t>
            </w:r>
            <w:r>
              <w:rPr>
                <w:rFonts w:hint="eastAsia" w:cs="宋体"/>
                <w:lang w:val="en-US" w:eastAsia="zh-CN"/>
              </w:rPr>
              <w:t>21.1-9</w:t>
            </w:r>
            <w:r>
              <w:rPr>
                <w:rFonts w:hint="eastAsia" w:cs="宋体"/>
              </w:rPr>
              <w:t>）：</w:t>
            </w:r>
            <w:r>
              <w:rPr>
                <w:rFonts w:hint="eastAsia" w:cs="宋体"/>
                <w:lang w:val="en-GB"/>
              </w:rPr>
              <w:t>固废处理：</w:t>
            </w:r>
            <w:r>
              <w:rPr>
                <w:rFonts w:hint="eastAsia" w:cs="宋体"/>
                <w:lang w:val="en-US" w:eastAsia="zh-CN"/>
              </w:rPr>
              <w:t>9</w:t>
            </w:r>
            <w:r>
              <w:rPr>
                <w:rFonts w:hint="eastAsia" w:cs="宋体"/>
              </w:rPr>
              <w:t>00</w:t>
            </w:r>
            <w:r>
              <w:rPr>
                <w:rFonts w:hint="eastAsia" w:cs="宋体"/>
                <w:lang w:val="en-GB"/>
              </w:rPr>
              <w:t>元，消防设施：</w:t>
            </w:r>
            <w:r>
              <w:rPr>
                <w:rFonts w:hint="eastAsia" w:cs="宋体"/>
                <w:lang w:val="en-US" w:eastAsia="zh-CN"/>
              </w:rPr>
              <w:t>20</w:t>
            </w:r>
            <w:r>
              <w:rPr>
                <w:rFonts w:hint="eastAsia" w:cs="宋体"/>
              </w:rPr>
              <w:t>00</w:t>
            </w:r>
            <w:r>
              <w:rPr>
                <w:rFonts w:hint="eastAsia" w:cs="宋体"/>
                <w:lang w:val="en-GB"/>
              </w:rPr>
              <w:t>元，培训费：</w:t>
            </w:r>
            <w:r>
              <w:rPr>
                <w:rFonts w:hint="eastAsia" w:cs="宋体"/>
                <w:lang w:val="en-US" w:eastAsia="zh-CN"/>
              </w:rPr>
              <w:t>2</w:t>
            </w:r>
            <w:r>
              <w:rPr>
                <w:rFonts w:hint="eastAsia" w:cs="宋体"/>
              </w:rPr>
              <w:t>000</w:t>
            </w:r>
            <w:r>
              <w:rPr>
                <w:rFonts w:hint="eastAsia" w:cs="宋体"/>
                <w:lang w:val="en-GB"/>
              </w:rPr>
              <w:t>元；</w:t>
            </w:r>
            <w:r>
              <w:rPr>
                <w:rFonts w:hint="eastAsia" w:cs="宋体"/>
              </w:rPr>
              <w:t>体检费：</w:t>
            </w:r>
            <w:r>
              <w:rPr>
                <w:rFonts w:hint="eastAsia" w:cs="宋体"/>
                <w:lang w:val="en-US" w:eastAsia="zh-CN"/>
              </w:rPr>
              <w:t>30</w:t>
            </w:r>
            <w:r>
              <w:rPr>
                <w:rFonts w:hint="eastAsia" w:cs="宋体"/>
              </w:rPr>
              <w:t>00元；劳保用品：</w:t>
            </w:r>
            <w:r>
              <w:rPr>
                <w:rFonts w:hint="eastAsia" w:cs="宋体"/>
                <w:lang w:val="en-US" w:eastAsia="zh-CN"/>
              </w:rPr>
              <w:t>7</w:t>
            </w:r>
            <w:r>
              <w:rPr>
                <w:rFonts w:hint="eastAsia" w:cs="宋体"/>
              </w:rPr>
              <w:t>000元；保险：1000</w:t>
            </w:r>
            <w:r>
              <w:rPr>
                <w:rFonts w:hint="eastAsia" w:cs="宋体"/>
                <w:lang w:val="en-US" w:eastAsia="zh-CN"/>
              </w:rPr>
              <w:t>0</w:t>
            </w:r>
            <w:r>
              <w:rPr>
                <w:rFonts w:hint="eastAsia" w:cs="宋体"/>
              </w:rPr>
              <w:t>元</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现场查看办公区域配备有灭火器，办公室设备、电器状态良好，无安全隐患。</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宋体"/>
                <w:kern w:val="2"/>
                <w:sz w:val="21"/>
                <w:lang w:val="en-US" w:eastAsia="zh-CN" w:bidi="ar-SA"/>
              </w:rPr>
            </w:pPr>
            <w:r>
              <w:rPr>
                <w:rFonts w:hint="eastAsia" w:cs="宋体"/>
              </w:rPr>
              <w:t>经查，符合要求。</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rPr>
                <w:rFonts w:hint="eastAsia" w:cs="宋体"/>
              </w:rPr>
              <w:t>应急准备和响应</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lang w:eastAsia="zh-CN"/>
              </w:rPr>
            </w:pPr>
            <w:r>
              <w:rPr>
                <w:rFonts w:hint="eastAsia"/>
                <w:lang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t>8.2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w:t>
            </w:r>
            <w:r>
              <w:rPr>
                <w:rFonts w:hint="eastAsia" w:cs="宋体"/>
              </w:rPr>
              <w:t>、查策划有《应急准备与响应控制程序》，编制有《火灾事故应急预案》。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2</w:t>
            </w:r>
            <w:r>
              <w:rPr>
                <w:rFonts w:hint="eastAsia" w:cs="宋体"/>
              </w:rPr>
              <w:t>、应急准备工作开展以下活动：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w:t>
            </w:r>
            <w:r>
              <w:rPr>
                <w:rFonts w:hint="eastAsia" w:cs="宋体"/>
              </w:rPr>
              <w:t>建立有应急组织，提供应急组织机构图、消防队人员名单、职责权限规定等。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w:t>
            </w:r>
            <w:r>
              <w:rPr>
                <w:rFonts w:hint="eastAsia" w:cs="宋体"/>
              </w:rPr>
              <w:t>配备相应的消防器材。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w:t>
            </w:r>
            <w:r>
              <w:rPr>
                <w:rFonts w:hint="eastAsia" w:cs="宋体"/>
              </w:rPr>
              <w:t>进行消防常识和能力的培训、潜在的火灾爆炸的常识和能力的培训</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3</w:t>
            </w:r>
            <w:r>
              <w:rPr>
                <w:rFonts w:hint="eastAsia" w:cs="宋体"/>
              </w:rPr>
              <w:t>、该部门介绍开展了消防器材的使用和人员紧急疏散演练活动：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提供有“消防演习记录”。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——演练时间：</w:t>
            </w:r>
            <w:r>
              <w:t>20</w:t>
            </w:r>
            <w:r>
              <w:rPr>
                <w:rFonts w:hint="eastAsia"/>
                <w:lang w:val="en-US" w:eastAsia="zh-CN"/>
              </w:rPr>
              <w:t>21</w:t>
            </w:r>
            <w:r>
              <w:rPr>
                <w:rFonts w:hint="eastAsia" w:cs="宋体"/>
              </w:rPr>
              <w:t>年</w:t>
            </w:r>
            <w:r>
              <w:rPr>
                <w:rFonts w:hint="eastAsia" w:cs="宋体"/>
                <w:lang w:val="en-US" w:eastAsia="zh-CN"/>
              </w:rPr>
              <w:t>9</w:t>
            </w:r>
            <w:r>
              <w:rPr>
                <w:rFonts w:hint="eastAsia" w:cs="宋体"/>
              </w:rPr>
              <w:t>月</w:t>
            </w:r>
            <w:r>
              <w:rPr>
                <w:rFonts w:hint="eastAsia" w:cs="宋体"/>
                <w:lang w:val="en-US" w:eastAsia="zh-CN"/>
              </w:rPr>
              <w:t>20</w:t>
            </w:r>
            <w:r>
              <w:rPr>
                <w:rFonts w:hint="eastAsia" w:cs="宋体"/>
              </w:rPr>
              <w:t>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w:t>
            </w:r>
            <w:r>
              <w:rPr>
                <w:rFonts w:hint="eastAsia" w:cs="宋体"/>
              </w:rPr>
              <w:t>演练组织部门：</w:t>
            </w:r>
            <w:r>
              <w:rPr>
                <w:rFonts w:hint="eastAsia" w:cs="宋体"/>
                <w:lang w:eastAsia="zh-CN"/>
              </w:rPr>
              <w:t>质量行政部</w:t>
            </w:r>
            <w:r>
              <w:rPr>
                <w:rFonts w:hint="eastAsia" w:cs="宋体"/>
              </w:rPr>
              <w:t>；参加人员：全体</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w:t>
            </w:r>
            <w:r>
              <w:rPr>
                <w:rFonts w:hint="eastAsia" w:cs="宋体"/>
              </w:rPr>
              <w:t>演练效果评价记录：通过演练，证明预案基本适宜，全体人员对预案的要求有了比较适宜的操作方法，可以有效履行预案的要求。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w:t>
            </w:r>
            <w:r>
              <w:rPr>
                <w:rFonts w:hint="eastAsia" w:cs="宋体"/>
              </w:rPr>
              <w:t>对消防应急预案的适用性、可操作性进行评审；符合要求。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lang w:val="zh-CN"/>
              </w:rPr>
            </w:pPr>
            <w:r>
              <w:rPr>
                <w:rFonts w:hint="eastAsia" w:cs="宋体"/>
                <w:lang w:val="zh-CN"/>
              </w:rPr>
              <w:t>现场查看，办公区域配置了灭火器，在有效期内。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宋体"/>
                <w:kern w:val="2"/>
                <w:sz w:val="21"/>
                <w:lang w:val="en-US" w:eastAsia="zh-CN" w:bidi="ar-SA"/>
              </w:rPr>
            </w:pPr>
            <w:r>
              <w:rPr>
                <w:rFonts w:hint="eastAsia" w:cs="宋体"/>
              </w:rPr>
              <w:t>经查，符合要求。</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rPr>
                <w:rFonts w:hint="eastAsia" w:cs="宋体"/>
              </w:rPr>
              <w:t>合规性评价</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lang w:eastAsia="zh-CN"/>
              </w:rPr>
            </w:pPr>
            <w:r>
              <w:rPr>
                <w:rFonts w:hint="eastAsia"/>
                <w:lang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t>9.1.2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策划编制了《合规性评价控制程序》，经查符合要求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查合规性评价：</w:t>
            </w:r>
            <w:r>
              <w:t>20</w:t>
            </w:r>
            <w:r>
              <w:rPr>
                <w:rFonts w:hint="eastAsia"/>
                <w:lang w:val="en-US" w:eastAsia="zh-CN"/>
              </w:rPr>
              <w:t>21</w:t>
            </w:r>
            <w:r>
              <w:rPr>
                <w:rFonts w:hint="eastAsia" w:cs="宋体"/>
              </w:rPr>
              <w:t>年</w:t>
            </w:r>
            <w:r>
              <w:rPr>
                <w:rFonts w:hint="eastAsia" w:cs="宋体"/>
                <w:lang w:val="en-US" w:eastAsia="zh-CN"/>
              </w:rPr>
              <w:t>7</w:t>
            </w:r>
            <w:r>
              <w:rPr>
                <w:rFonts w:hint="eastAsia" w:cs="宋体"/>
              </w:rPr>
              <w:t>月</w:t>
            </w:r>
            <w:r>
              <w:rPr>
                <w:rFonts w:hint="eastAsia"/>
                <w:lang w:val="en-US" w:eastAsia="zh-CN"/>
              </w:rPr>
              <w:t>5</w:t>
            </w:r>
            <w:r>
              <w:rPr>
                <w:rFonts w:hint="eastAsia" w:cs="宋体"/>
              </w:rPr>
              <w:t>日进行合规性评价，提供了《合规性评价表》，内容包括：活动场所</w:t>
            </w:r>
            <w:r>
              <w:t>/</w:t>
            </w:r>
            <w:r>
              <w:rPr>
                <w:rFonts w:hint="eastAsia" w:cs="宋体"/>
              </w:rPr>
              <w:t>产品</w:t>
            </w:r>
            <w:r>
              <w:t>/</w:t>
            </w:r>
            <w:r>
              <w:rPr>
                <w:rFonts w:hint="eastAsia" w:cs="宋体"/>
              </w:rPr>
              <w:t>服务、重要环境因素、不可接受风险、现有控制措施、适用的法律法规及其对应条款、符合性评价等。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评价了相关的法律法规，涉及火灾、固废排放、资源消耗、触电等评价结果：我公司没有违法国家法律、法规及相关标准，严格遵守国家有关环境方面的规定，密切关注法律法规的变化，并适时调整，严格按体系标准执行。公司能够有效遵循法律法规进行检测作业，未发生重大安全生产事故，未发生环境扰民事件，无个人或单位投诉，无环境污染事件发生。未发生尘肺病、传染病及其他卫生防疫问题事件，各项目的环境行为符合法律法规和环境要求，对于合规性评价分析所确定的薄弱环节，公司将制定改进措施，以持续改进公司的安全管理绩效。对在合规性证据收集过程中发现的不符合，各项目均能够及时组织原因分析，立即制定措施和组织实施纠正，通过对纠正结果的考核，表明纠正措施制订是适宜的，执行结果是有效的。对公司的环保意识和环境管理水平的提高起到了明显的促进作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lang w:val="en-US"/>
              </w:rPr>
            </w:pPr>
            <w:r>
              <w:rPr>
                <w:rFonts w:hint="eastAsia" w:cs="宋体"/>
              </w:rPr>
              <w:t>批准</w:t>
            </w:r>
            <w:r>
              <w:t>/</w:t>
            </w:r>
            <w:r>
              <w:rPr>
                <w:rFonts w:hint="eastAsia" w:cs="宋体"/>
              </w:rPr>
              <w:t>日期：</w:t>
            </w:r>
            <w:r>
              <w:rPr>
                <w:rFonts w:hint="eastAsia" w:cs="宋体"/>
                <w:lang w:val="en-US" w:eastAsia="zh-CN"/>
              </w:rPr>
              <w:t>高胜慧2021.7.5</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zh-CN" w:eastAsia="zh-CN" w:bidi="ar-SA"/>
              </w:rPr>
            </w:pPr>
            <w:r>
              <w:rPr>
                <w:rFonts w:hint="eastAsia" w:cs="宋体"/>
              </w:rPr>
              <w:t>经查，合规性评价基本符合要求。</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rPr>
                <w:rFonts w:hint="eastAsia" w:cs="宋体"/>
              </w:rPr>
              <w:t>内部审核</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rPr>
                <w:rFonts w:hint="eastAsia"/>
                <w:lang w:eastAsia="zh-CN"/>
              </w:rPr>
              <w:t>QEO</w:t>
            </w:r>
            <w:r>
              <w:t>9.2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编制《内审控制程序》，基本符合标准要求。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经查问：总经理、管代、各部门主管均经培训并参加了内部审核。</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20</w:t>
            </w:r>
            <w:r>
              <w:rPr>
                <w:rFonts w:hint="eastAsia"/>
                <w:lang w:val="en-US" w:eastAsia="zh-CN"/>
              </w:rPr>
              <w:t>21.4.25-26</w:t>
            </w:r>
            <w:r>
              <w:rPr>
                <w:rFonts w:hint="eastAsia" w:cs="宋体"/>
              </w:rPr>
              <w:t>开展管理体系内部审核活动，并提供有以下内审的资料：</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cs="宋体"/>
                <w:lang w:val="en-US"/>
              </w:rPr>
            </w:pPr>
            <w:r>
              <w:t>——</w:t>
            </w:r>
            <w:r>
              <w:rPr>
                <w:rFonts w:hint="eastAsia" w:cs="宋体"/>
              </w:rPr>
              <w:t>《审核实施计划》，编制：</w:t>
            </w:r>
            <w:r>
              <w:rPr>
                <w:rFonts w:hint="eastAsia" w:cs="宋体"/>
                <w:lang w:val="en-US" w:eastAsia="zh-CN"/>
              </w:rPr>
              <w:t>梁琪</w:t>
            </w:r>
            <w:r>
              <w:rPr>
                <w:rFonts w:hint="eastAsia" w:cs="宋体"/>
              </w:rPr>
              <w:t>20</w:t>
            </w:r>
            <w:r>
              <w:rPr>
                <w:rFonts w:hint="eastAsia" w:cs="宋体"/>
                <w:lang w:val="en-US" w:eastAsia="zh-CN"/>
              </w:rPr>
              <w:t>21.4.14</w:t>
            </w:r>
            <w:r>
              <w:t xml:space="preserve"> </w:t>
            </w:r>
            <w:r>
              <w:rPr>
                <w:rFonts w:hint="eastAsia" w:cs="宋体"/>
              </w:rPr>
              <w:t>批准：</w:t>
            </w:r>
            <w:r>
              <w:rPr>
                <w:rFonts w:hint="eastAsia" w:cs="宋体"/>
                <w:lang w:val="en-US" w:eastAsia="zh-CN"/>
              </w:rPr>
              <w:t>白淑玲2021.4.14</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计划中规定审核的目的、依据、范围、时间、审核安排；</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审核组组长：</w:t>
            </w:r>
            <w:r>
              <w:rPr>
                <w:rFonts w:hint="eastAsia" w:cs="宋体"/>
                <w:lang w:val="en-US" w:eastAsia="zh-CN"/>
              </w:rPr>
              <w:t>白淑玲</w:t>
            </w:r>
            <w:r>
              <w:rPr>
                <w:rFonts w:hint="eastAsia" w:cs="宋体"/>
              </w:rPr>
              <w:t>，组员：</w:t>
            </w:r>
            <w:r>
              <w:rPr>
                <w:rFonts w:hint="eastAsia" w:cs="宋体"/>
                <w:lang w:val="en-US" w:eastAsia="zh-CN"/>
              </w:rPr>
              <w:t>梁琪、张称</w:t>
            </w:r>
            <w:r>
              <w:rPr>
                <w:rFonts w:hint="eastAsia" w:cs="宋体"/>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计划中没有漏标准条款、没有遗漏体系覆盖的部门和场所，内审员没有审核自己的工作。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w:t>
            </w:r>
            <w:r>
              <w:rPr>
                <w:rFonts w:hint="eastAsia" w:cs="宋体"/>
              </w:rPr>
              <w:t>内审首末次会议签到（领导层、各部门负责人）；</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w:t>
            </w:r>
            <w:r>
              <w:rPr>
                <w:rFonts w:hint="eastAsia" w:cs="宋体"/>
              </w:rPr>
              <w:t>内部审核检查表，审核按计划进行，没有遗漏标准条款及体系覆盖的部门和场所，内审员没有审核自己的工作。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eastAsia="宋体"/>
                <w:lang w:val="en-US" w:eastAsia="zh-CN"/>
              </w:rPr>
            </w:pPr>
            <w:r>
              <w:t>——</w:t>
            </w:r>
            <w:r>
              <w:rPr>
                <w:rFonts w:hint="eastAsia" w:cs="宋体"/>
              </w:rPr>
              <w:t>本次内审发现</w:t>
            </w:r>
            <w:r>
              <w:rPr>
                <w:rFonts w:hint="eastAsia"/>
                <w:lang w:val="en-US" w:eastAsia="zh-CN"/>
              </w:rPr>
              <w:t>3</w:t>
            </w:r>
            <w:r>
              <w:rPr>
                <w:rFonts w:hint="eastAsia" w:cs="宋体"/>
              </w:rPr>
              <w:t>项不合格，为一般不符合项，</w:t>
            </w:r>
            <w:r>
              <w:rPr>
                <w:rFonts w:hint="eastAsia" w:cs="宋体"/>
                <w:lang w:val="en-US" w:eastAsia="zh-CN"/>
              </w:rPr>
              <w:t>抽查</w:t>
            </w:r>
            <w:r>
              <w:rPr>
                <w:rFonts w:hint="eastAsia" w:cs="宋体"/>
              </w:rPr>
              <w:t>《不符合报告》（</w:t>
            </w:r>
            <w:r>
              <w:rPr>
                <w:rFonts w:hint="eastAsia" w:cs="宋体"/>
                <w:lang w:eastAsia="zh-CN"/>
              </w:rPr>
              <w:t>质量行政部</w:t>
            </w:r>
            <w:r>
              <w:rPr>
                <w:rFonts w:hint="eastAsia" w:cs="宋体"/>
                <w:lang w:val="en-US" w:eastAsia="zh-CN"/>
              </w:rPr>
              <w:t>Q</w:t>
            </w:r>
            <w:r>
              <w:rPr>
                <w:rFonts w:hint="eastAsia" w:cs="宋体"/>
                <w:lang w:eastAsia="zh-CN"/>
              </w:rPr>
              <w:t>EO</w:t>
            </w:r>
            <w:r>
              <w:rPr>
                <w:rFonts w:hint="eastAsia" w:cs="宋体"/>
                <w:lang w:val="en-US" w:eastAsia="zh-CN"/>
              </w:rPr>
              <w:t>7.2</w:t>
            </w:r>
            <w:r>
              <w:rPr>
                <w:rFonts w:hint="eastAsia" w:cs="宋体"/>
              </w:rPr>
              <w:t>），不符合事实描述清晰，不符合原因分析准确，并制定了纠正及纠正预防措施，且措施可行，并对其有效性进行了验证，验证人：</w:t>
            </w:r>
            <w:r>
              <w:rPr>
                <w:rFonts w:hint="eastAsia" w:cs="宋体"/>
                <w:lang w:val="en-US" w:eastAsia="zh-CN"/>
              </w:rPr>
              <w:t>梁琪 2021.4.28</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w:t>
            </w:r>
            <w:r>
              <w:rPr>
                <w:rFonts w:hint="eastAsia" w:cs="宋体"/>
              </w:rPr>
              <w:t>本次内审编制有《内部管理体系审核报告》，结论：公司管理体系基本能按策划和GB/T19001-2016、GB/T24001-2016、ISO45001:2018标准的要求有效运行。</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编制：</w:t>
            </w:r>
            <w:r>
              <w:rPr>
                <w:rFonts w:hint="eastAsia" w:cs="宋体"/>
                <w:lang w:val="en-US" w:eastAsia="zh-CN"/>
              </w:rPr>
              <w:t>白淑玲</w:t>
            </w:r>
            <w:r>
              <w:rPr>
                <w:rFonts w:hint="eastAsia" w:cs="宋体"/>
              </w:rPr>
              <w:t>20</w:t>
            </w:r>
            <w:r>
              <w:rPr>
                <w:rFonts w:hint="eastAsia" w:cs="宋体"/>
                <w:lang w:val="en-US" w:eastAsia="zh-CN"/>
              </w:rPr>
              <w:t>21</w:t>
            </w:r>
            <w:r>
              <w:rPr>
                <w:rFonts w:hint="eastAsia" w:cs="宋体"/>
              </w:rPr>
              <w:t>年</w:t>
            </w:r>
            <w:r>
              <w:rPr>
                <w:rFonts w:hint="eastAsia" w:cs="宋体"/>
                <w:lang w:val="en-US" w:eastAsia="zh-CN"/>
              </w:rPr>
              <w:t>4</w:t>
            </w:r>
            <w:r>
              <w:rPr>
                <w:rFonts w:hint="eastAsia" w:cs="宋体"/>
              </w:rPr>
              <w:t>月</w:t>
            </w:r>
            <w:r>
              <w:rPr>
                <w:rFonts w:hint="eastAsia" w:cs="宋体"/>
                <w:lang w:val="en-US" w:eastAsia="zh-CN"/>
              </w:rPr>
              <w:t>26</w:t>
            </w:r>
            <w:r>
              <w:rPr>
                <w:rFonts w:hint="eastAsia" w:cs="宋体"/>
              </w:rPr>
              <w:t xml:space="preserve">日   </w:t>
            </w:r>
            <w:r>
              <w:t xml:space="preserve"> </w:t>
            </w:r>
            <w:r>
              <w:rPr>
                <w:rFonts w:hint="eastAsia" w:cs="宋体"/>
              </w:rPr>
              <w:t>批准：</w:t>
            </w:r>
            <w:r>
              <w:rPr>
                <w:rFonts w:hint="eastAsia" w:cs="宋体"/>
                <w:lang w:val="en-US" w:eastAsia="zh-CN"/>
              </w:rPr>
              <w:t>高胜慧</w:t>
            </w:r>
            <w:r>
              <w:rPr>
                <w:rFonts w:hint="eastAsia" w:cs="宋体"/>
              </w:rPr>
              <w:t>20</w:t>
            </w:r>
            <w:r>
              <w:rPr>
                <w:rFonts w:hint="eastAsia" w:cs="宋体"/>
                <w:lang w:val="en-US" w:eastAsia="zh-CN"/>
              </w:rPr>
              <w:t>21</w:t>
            </w:r>
            <w:r>
              <w:rPr>
                <w:rFonts w:hint="eastAsia" w:cs="宋体"/>
              </w:rPr>
              <w:t>年</w:t>
            </w:r>
            <w:r>
              <w:rPr>
                <w:rFonts w:hint="eastAsia" w:cs="宋体"/>
                <w:lang w:val="en-US" w:eastAsia="zh-CN"/>
              </w:rPr>
              <w:t>4</w:t>
            </w:r>
            <w:r>
              <w:rPr>
                <w:rFonts w:hint="eastAsia" w:cs="宋体"/>
              </w:rPr>
              <w:t>月</w:t>
            </w:r>
            <w:r>
              <w:rPr>
                <w:rFonts w:hint="eastAsia" w:cs="宋体"/>
                <w:lang w:val="en-US" w:eastAsia="zh-CN"/>
              </w:rPr>
              <w:t>26</w:t>
            </w:r>
            <w:r>
              <w:rPr>
                <w:rFonts w:hint="eastAsia" w:cs="宋体"/>
              </w:rPr>
              <w:t>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宋体"/>
                <w:kern w:val="2"/>
                <w:sz w:val="21"/>
                <w:lang w:val="en-US" w:eastAsia="zh-CN" w:bidi="ar-SA"/>
              </w:rPr>
            </w:pPr>
            <w:r>
              <w:rPr>
                <w:rFonts w:hint="eastAsia" w:cs="宋体"/>
              </w:rPr>
              <w:t>经查，符合要求。</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rPr>
                <w:rFonts w:hint="eastAsia" w:cs="宋体"/>
              </w:rPr>
              <w:t>不符合和纠正措施</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lang w:eastAsia="zh-CN"/>
              </w:rPr>
            </w:pPr>
            <w:r>
              <w:rPr>
                <w:rFonts w:hint="eastAsia"/>
                <w:lang w:eastAsia="zh-CN"/>
              </w:rPr>
              <w:t>QEO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t>10.2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制定了《不符合、纠正措施控制程序》，内容基本符合标准要求。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对日常工作检查，管理评审，内审，其他考评，合规性评价发现的不符合及质量、环境的事件采取纠正，防止事态发展，进行原因分析，采取必要的纠正预防措施，防止事件的发生、再发生。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rPr>
                <w:rFonts w:hint="eastAsia" w:cs="宋体"/>
              </w:rPr>
              <w:t>对管理评审、内审提出的不符合及改进要求，进行原因分析，制定了具体措施，目前已部分实施完成。</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rPr>
                <w:rFonts w:hint="eastAsia" w:cs="宋体"/>
              </w:rPr>
              <w:t>监视和测量</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lang w:eastAsia="zh-CN"/>
              </w:rPr>
            </w:pPr>
            <w:r>
              <w:rPr>
                <w:rFonts w:hint="eastAsia"/>
                <w:lang w:eastAsia="zh-CN"/>
              </w:rPr>
              <w:t>QEO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t>9.1.1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编制了《</w:t>
            </w:r>
            <w:r>
              <w:rPr>
                <w:rFonts w:hint="eastAsia"/>
              </w:rPr>
              <w:t>绩效监视和测量控制程序</w:t>
            </w:r>
            <w:r>
              <w:rPr>
                <w:rFonts w:hint="eastAsia" w:cs="宋体"/>
              </w:rPr>
              <w:t>》，通过以下几种方式对运行过程进行监视和测量：</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●该公司对管理体系过程进行监视和测量的方法包括：内审、管理评审、目标考核、过程的监视和测量检查等。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内审、管理评审、目标考核详见</w:t>
            </w:r>
            <w:r>
              <w:rPr>
                <w:rFonts w:hint="eastAsia"/>
              </w:rPr>
              <w:t>相关</w:t>
            </w:r>
            <w:r>
              <w:rPr>
                <w:rFonts w:hint="eastAsia" w:cs="宋体"/>
              </w:rPr>
              <w:t>审核记录</w:t>
            </w:r>
            <w: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每月进行一次过程的监视和测量的检查，发现问题立即整改。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查见</w:t>
            </w:r>
            <w:r>
              <w:t>20</w:t>
            </w:r>
            <w:r>
              <w:rPr>
                <w:rFonts w:hint="eastAsia"/>
                <w:lang w:val="en-US" w:eastAsia="zh-CN"/>
              </w:rPr>
              <w:t>21</w:t>
            </w:r>
            <w:r>
              <w:t>.</w:t>
            </w:r>
            <w:r>
              <w:rPr>
                <w:rFonts w:hint="eastAsia"/>
              </w:rPr>
              <w:t>4</w:t>
            </w:r>
            <w:r>
              <w:t>.</w:t>
            </w:r>
            <w:r>
              <w:rPr>
                <w:rFonts w:hint="eastAsia"/>
                <w:lang w:val="en-US" w:eastAsia="zh-CN"/>
              </w:rPr>
              <w:t>30</w:t>
            </w:r>
            <w:r>
              <w:t>/20</w:t>
            </w:r>
            <w:r>
              <w:rPr>
                <w:rFonts w:hint="eastAsia"/>
                <w:lang w:val="en-US" w:eastAsia="zh-CN"/>
              </w:rPr>
              <w:t>21</w:t>
            </w:r>
            <w:r>
              <w:t>.</w:t>
            </w:r>
            <w:r>
              <w:rPr>
                <w:rFonts w:hint="eastAsia"/>
                <w:lang w:val="en-US" w:eastAsia="zh-CN"/>
              </w:rPr>
              <w:t>9.30</w:t>
            </w:r>
            <w:r>
              <w:rPr>
                <w:rFonts w:hint="eastAsia" w:cs="宋体"/>
              </w:rPr>
              <w:t>《环境检查记录》，内容包括：设备是否按规划放置、设备是否进行标识、易于辨认、检测现场是否每日清理整顿、检测设备的日常维护、检测过程所产生的固废的处理。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日常监督检查：管代负责对各部门的职业健康安全行为进行不定期的巡检。巡检内容包括：检测现场是否张贴安全警示标识、检测现场是否有设备安全操作规程、检测设备操作是否按设备操作规程进行操作、检测现场劳保用品齐备,穿戴/使用符合规定要求等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●环境绩效监测：办公区卫生间废水排入城市管网。</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u w:val="single"/>
              </w:rPr>
            </w:pPr>
            <w:r>
              <w:rPr>
                <w:rFonts w:hint="eastAsia" w:cs="宋体"/>
              </w:rPr>
              <w:t>一般固废（废纸张等），按规定收集，卖给废品收购站。</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被动监测：自</w:t>
            </w:r>
            <w:r>
              <w:rPr>
                <w:rFonts w:hint="eastAsia" w:cs="宋体"/>
                <w:lang w:val="en-US" w:eastAsia="zh-CN"/>
              </w:rPr>
              <w:t>上次审核</w:t>
            </w:r>
            <w:r>
              <w:rPr>
                <w:rFonts w:hint="eastAsia" w:cs="宋体"/>
              </w:rPr>
              <w:t>建立以来没有发生过环境污染事故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●职业健康安全监测：</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主动监测：职业健康安全目标指标：已完成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被动监测：每年对员工进行体检，体检单位：</w:t>
            </w:r>
            <w:r>
              <w:rPr>
                <w:rFonts w:hint="eastAsia" w:cs="宋体"/>
                <w:lang w:val="en-US" w:eastAsia="zh-CN"/>
              </w:rPr>
              <w:t>平安体检</w:t>
            </w:r>
            <w:r>
              <w:rPr>
                <w:rFonts w:hint="eastAsia" w:cs="宋体"/>
              </w:rPr>
              <w:t>，体检日期：20</w:t>
            </w:r>
            <w:r>
              <w:rPr>
                <w:rFonts w:hint="eastAsia" w:cs="宋体"/>
                <w:lang w:val="en-US" w:eastAsia="zh-CN"/>
              </w:rPr>
              <w:t>21</w:t>
            </w:r>
            <w:r>
              <w:rPr>
                <w:rFonts w:hint="eastAsia" w:cs="宋体"/>
              </w:rPr>
              <w:t>年</w:t>
            </w:r>
            <w:r>
              <w:rPr>
                <w:rFonts w:hint="eastAsia" w:cs="宋体"/>
                <w:lang w:val="en-US" w:eastAsia="zh-CN"/>
              </w:rPr>
              <w:t>5</w:t>
            </w:r>
            <w:r>
              <w:rPr>
                <w:rFonts w:hint="eastAsia" w:cs="宋体"/>
              </w:rPr>
              <w:t>月</w:t>
            </w:r>
            <w:r>
              <w:rPr>
                <w:rFonts w:hint="eastAsia" w:cs="宋体"/>
                <w:lang w:val="en-US" w:eastAsia="zh-CN"/>
              </w:rPr>
              <w:t>29</w:t>
            </w:r>
            <w:r>
              <w:rPr>
                <w:rFonts w:hint="eastAsia" w:cs="宋体"/>
              </w:rPr>
              <w:t>日，结论：未见异常</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自</w:t>
            </w:r>
            <w:r>
              <w:rPr>
                <w:rFonts w:hint="eastAsia" w:cs="宋体"/>
                <w:lang w:val="en-US" w:eastAsia="zh-CN"/>
              </w:rPr>
              <w:t>上次</w:t>
            </w:r>
            <w:r>
              <w:rPr>
                <w:rFonts w:hint="eastAsia" w:cs="宋体"/>
              </w:rPr>
              <w:t>以来没有发生过安全事故。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rPr>
                <w:rFonts w:hint="eastAsia" w:cs="宋体"/>
              </w:rPr>
              <w:t>●监测设备：公司暂无环境、职业健康安全监测设备。</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采购过程及控制类型和程度、</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kern w:val="2"/>
                <w:sz w:val="21"/>
                <w:lang w:val="en-US" w:eastAsia="zh-CN" w:bidi="ar-SA"/>
              </w:rPr>
            </w:pPr>
            <w:r>
              <w:rPr>
                <w:rFonts w:hint="eastAsia"/>
              </w:rPr>
              <w:t>外部供方的信息</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Q</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rPr>
                <w:rFonts w:hint="eastAsia"/>
              </w:rPr>
              <w:t>8.4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在外部提供产品、服务和过程控制程序中规定了供方选择评价和重新评价的方法和准则，通过调查供方的质量保证能力如：经营合法性、产品质量、质量保证能力、价格、交货、服务、质量管理体系等方面进行评价。</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 xml:space="preserve"> 查阅了《合格供方登记表》，显示合格供应商。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eastAsia="宋体" w:cs="宋体"/>
                <w:lang w:val="en-US" w:eastAsia="zh-CN"/>
              </w:rPr>
            </w:pPr>
            <w:r>
              <w:rPr>
                <w:rFonts w:hint="eastAsia" w:cs="宋体"/>
                <w:lang w:val="en-US" w:eastAsia="zh-CN"/>
              </w:rPr>
              <w:t>供应商名称                                  产品/服务</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石家庄翔宇环保技术服务中心</w:t>
            </w:r>
            <w:r>
              <w:rPr>
                <w:rFonts w:hint="eastAsia" w:cs="宋体"/>
              </w:rPr>
              <w:tab/>
            </w:r>
            <w:r>
              <w:rPr>
                <w:rFonts w:hint="eastAsia" w:cs="宋体"/>
                <w:lang w:val="en-US" w:eastAsia="zh-CN"/>
              </w:rPr>
              <w:t xml:space="preserve">                </w:t>
            </w:r>
            <w:r>
              <w:rPr>
                <w:rFonts w:hint="eastAsia" w:cs="宋体"/>
              </w:rPr>
              <w:t>处理三废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石家庄华辰乐天生物实验设备有限公司</w:t>
            </w:r>
            <w:r>
              <w:rPr>
                <w:rFonts w:hint="eastAsia" w:cs="宋体"/>
              </w:rPr>
              <w:tab/>
            </w:r>
            <w:r>
              <w:rPr>
                <w:rFonts w:hint="eastAsia" w:cs="宋体"/>
                <w:lang w:val="en-US" w:eastAsia="zh-CN"/>
              </w:rPr>
              <w:t xml:space="preserve">        仪器</w:t>
            </w:r>
            <w:r>
              <w:rPr>
                <w:rFonts w:hint="eastAsia" w:cs="宋体"/>
              </w:rPr>
              <w:t>设备</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石家庄冀轩化学材料有限公司</w:t>
            </w:r>
            <w:r>
              <w:rPr>
                <w:rFonts w:hint="eastAsia" w:cs="宋体"/>
              </w:rPr>
              <w:tab/>
            </w:r>
            <w:r>
              <w:rPr>
                <w:rFonts w:hint="eastAsia" w:cs="宋体"/>
                <w:lang w:val="en-US" w:eastAsia="zh-CN"/>
              </w:rPr>
              <w:t xml:space="preserve">                </w:t>
            </w:r>
            <w:r>
              <w:rPr>
                <w:rFonts w:hint="eastAsia" w:cs="宋体"/>
              </w:rPr>
              <w:t>仪器设备</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河北省计量监督检测研究院</w:t>
            </w:r>
            <w:r>
              <w:rPr>
                <w:rFonts w:hint="eastAsia" w:cs="宋体"/>
              </w:rPr>
              <w:tab/>
            </w:r>
            <w:r>
              <w:rPr>
                <w:rFonts w:hint="eastAsia" w:cs="宋体"/>
                <w:lang w:val="en-US" w:eastAsia="zh-CN"/>
              </w:rPr>
              <w:t xml:space="preserve">               </w:t>
            </w:r>
            <w:r>
              <w:rPr>
                <w:rFonts w:hint="eastAsia" w:cs="宋体"/>
              </w:rPr>
              <w:t>仪器设备检定/校准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河北瑞临计量检测有限公司</w:t>
            </w:r>
            <w:r>
              <w:rPr>
                <w:rFonts w:hint="eastAsia" w:cs="宋体"/>
              </w:rPr>
              <w:tab/>
            </w:r>
            <w:r>
              <w:rPr>
                <w:rFonts w:hint="eastAsia" w:cs="宋体"/>
                <w:lang w:val="en-US" w:eastAsia="zh-CN"/>
              </w:rPr>
              <w:t xml:space="preserve">               </w:t>
            </w:r>
            <w:r>
              <w:rPr>
                <w:rFonts w:hint="eastAsia" w:cs="宋体"/>
              </w:rPr>
              <w:t>仪器检测/校准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华南国家计量测试中心广东省计量科学研究院</w:t>
            </w:r>
            <w:r>
              <w:rPr>
                <w:rFonts w:hint="eastAsia" w:cs="宋体"/>
              </w:rPr>
              <w:tab/>
            </w:r>
            <w:r>
              <w:rPr>
                <w:rFonts w:hint="eastAsia" w:cs="宋体"/>
              </w:rPr>
              <w:t>仪器设备检定/校准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深圳天溯计量检测技术有限公司</w:t>
            </w:r>
            <w:r>
              <w:rPr>
                <w:rFonts w:hint="eastAsia" w:cs="宋体"/>
              </w:rPr>
              <w:tab/>
            </w:r>
            <w:r>
              <w:rPr>
                <w:rFonts w:hint="eastAsia" w:cs="宋体"/>
                <w:lang w:val="en-US" w:eastAsia="zh-CN"/>
              </w:rPr>
              <w:t xml:space="preserve">            </w:t>
            </w:r>
            <w:r>
              <w:rPr>
                <w:rFonts w:hint="eastAsia" w:cs="宋体"/>
              </w:rPr>
              <w:t>仪器设备检定/校准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广东省电子电器研究所</w:t>
            </w:r>
            <w:r>
              <w:rPr>
                <w:rFonts w:hint="eastAsia" w:cs="宋体"/>
              </w:rPr>
              <w:tab/>
            </w:r>
            <w:r>
              <w:rPr>
                <w:rFonts w:hint="eastAsia" w:cs="宋体"/>
                <w:lang w:val="en-US" w:eastAsia="zh-CN"/>
              </w:rPr>
              <w:t xml:space="preserve">                   </w:t>
            </w:r>
            <w:r>
              <w:rPr>
                <w:rFonts w:hint="eastAsia" w:cs="宋体"/>
              </w:rPr>
              <w:t>仪器设备检定/校准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北京坛墨质检科技有限公司</w:t>
            </w:r>
            <w:r>
              <w:rPr>
                <w:rFonts w:hint="eastAsia" w:cs="宋体"/>
              </w:rPr>
              <w:tab/>
            </w:r>
            <w:r>
              <w:rPr>
                <w:rFonts w:hint="eastAsia" w:cs="宋体"/>
                <w:lang w:val="en-US" w:eastAsia="zh-CN"/>
              </w:rPr>
              <w:t xml:space="preserve">               检测</w:t>
            </w:r>
            <w:r>
              <w:rPr>
                <w:rFonts w:hint="eastAsia" w:cs="宋体"/>
              </w:rPr>
              <w:t>用标准样品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裕华必泰实验器材销售中心</w:t>
            </w:r>
            <w:r>
              <w:rPr>
                <w:rFonts w:hint="eastAsia" w:cs="宋体"/>
              </w:rPr>
              <w:tab/>
            </w:r>
            <w:r>
              <w:rPr>
                <w:rFonts w:hint="eastAsia" w:cs="宋体"/>
                <w:lang w:val="en-US" w:eastAsia="zh-CN"/>
              </w:rPr>
              <w:t xml:space="preserve">          </w:t>
            </w:r>
            <w:r>
              <w:rPr>
                <w:rFonts w:hint="eastAsia" w:cs="宋体"/>
              </w:rPr>
              <w:t>实验室耗材、实验用品、仪器仪表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河北兴冀科技有限公司销售分公司</w:t>
            </w:r>
            <w:r>
              <w:rPr>
                <w:rFonts w:hint="eastAsia" w:cs="宋体"/>
              </w:rPr>
              <w:tab/>
            </w:r>
            <w:r>
              <w:rPr>
                <w:rFonts w:hint="eastAsia" w:cs="宋体"/>
                <w:lang w:val="en-US" w:eastAsia="zh-CN"/>
              </w:rPr>
              <w:t xml:space="preserve">      </w:t>
            </w:r>
            <w:r>
              <w:rPr>
                <w:rFonts w:hint="eastAsia" w:cs="宋体"/>
              </w:rPr>
              <w:t>实验室耗材、实验用品、实验室设备</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顺丰速运</w:t>
            </w:r>
            <w:r>
              <w:rPr>
                <w:rFonts w:hint="eastAsia" w:cs="宋体"/>
              </w:rPr>
              <w:tab/>
            </w:r>
            <w:r>
              <w:rPr>
                <w:rFonts w:hint="eastAsia" w:cs="宋体"/>
                <w:lang w:val="en-US" w:eastAsia="zh-CN"/>
              </w:rPr>
              <w:t xml:space="preserve">                          </w:t>
            </w:r>
            <w:r>
              <w:rPr>
                <w:rFonts w:hint="eastAsia" w:cs="宋体"/>
              </w:rPr>
              <w:t>报告邮寄</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lang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提供了 20</w:t>
            </w:r>
            <w:r>
              <w:rPr>
                <w:rFonts w:hint="eastAsia" w:cs="宋体"/>
                <w:lang w:val="en-US" w:eastAsia="zh-CN"/>
              </w:rPr>
              <w:t>21</w:t>
            </w:r>
            <w:r>
              <w:rPr>
                <w:rFonts w:hint="eastAsia" w:cs="宋体"/>
              </w:rPr>
              <w:t>年</w:t>
            </w:r>
            <w:r>
              <w:rPr>
                <w:rFonts w:hint="eastAsia" w:cs="宋体"/>
                <w:lang w:val="en-US" w:eastAsia="zh-CN"/>
              </w:rPr>
              <w:t>5</w:t>
            </w:r>
            <w:r>
              <w:rPr>
                <w:rFonts w:hint="eastAsia" w:cs="宋体"/>
              </w:rPr>
              <w:t>月</w:t>
            </w:r>
            <w:r>
              <w:rPr>
                <w:rFonts w:hint="eastAsia" w:cs="宋体"/>
                <w:lang w:val="en-US" w:eastAsia="zh-CN"/>
              </w:rPr>
              <w:t>7</w:t>
            </w:r>
            <w:r>
              <w:rPr>
                <w:rFonts w:hint="eastAsia" w:cs="宋体"/>
              </w:rPr>
              <w:t>日对以上供应商的评价记录《供方评价表》：评价内容有：营业执照、资质情况、服务能力、负责质量等，有总经理及各部门意见。结论均为同意列入合格供方。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eastAsia="宋体" w:cs="宋体"/>
                <w:lang w:val="en-US" w:eastAsia="zh-CN"/>
              </w:rPr>
            </w:pPr>
            <w:r>
              <w:rPr>
                <w:rFonts w:hint="eastAsia" w:cs="宋体"/>
                <w:lang w:val="en-US" w:eastAsia="zh-CN"/>
              </w:rPr>
              <w:t>经查，符合要求。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cs="宋体"/>
                <w:lang w:eastAsia="zh-CN"/>
              </w:rPr>
            </w:pPr>
            <w:r>
              <w:rPr>
                <w:rFonts w:hint="eastAsia" w:cs="宋体"/>
                <w:lang w:eastAsia="zh-CN"/>
              </w:rPr>
              <w:t>质量行政部</w:t>
            </w:r>
            <w:r>
              <w:rPr>
                <w:rFonts w:hint="eastAsia" w:cs="宋体"/>
              </w:rPr>
              <w:t>根据顾客订货信息和仓库提供的材料库存信息，确定需要实施采购的任务，编制采购计划，经批准实施采购。公司已建立、保持与合格供方信息反馈渠道，及时沟通、保持协调，有良好的互惠关系；采购信息充分、可靠，采购产品的要求明确、适宜</w:t>
            </w:r>
            <w:r>
              <w:rPr>
                <w:rFonts w:hint="eastAsia" w:cs="宋体"/>
                <w:lang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查看“20</w:t>
            </w:r>
            <w:r>
              <w:rPr>
                <w:rFonts w:hint="eastAsia" w:cs="宋体"/>
                <w:lang w:val="en-US" w:eastAsia="zh-CN"/>
              </w:rPr>
              <w:t>21</w:t>
            </w:r>
            <w:r>
              <w:rPr>
                <w:rFonts w:hint="eastAsia" w:cs="宋体"/>
              </w:rPr>
              <w:t>年</w:t>
            </w:r>
            <w:r>
              <w:rPr>
                <w:rFonts w:hint="eastAsia" w:cs="宋体"/>
                <w:lang w:val="en-US" w:eastAsia="zh-CN"/>
              </w:rPr>
              <w:t>7</w:t>
            </w:r>
            <w:r>
              <w:rPr>
                <w:rFonts w:hint="eastAsia" w:cs="宋体"/>
              </w:rPr>
              <w:t>月采购计划”，包括序号、品名、规格、数量、日期、供方等内容，显示主要采购的物资</w:t>
            </w:r>
            <w:r>
              <w:rPr>
                <w:rFonts w:hint="eastAsia" w:cs="宋体"/>
                <w:lang w:val="en-US" w:eastAsia="zh-CN"/>
              </w:rPr>
              <w:t>实验室耗材、实验用品、实验设备等</w:t>
            </w:r>
            <w:r>
              <w:rPr>
                <w:rFonts w:hint="eastAsia" w:cs="宋体"/>
              </w:rPr>
              <w:t>，采购信息基本明确。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lang w:val="zh-CN"/>
              </w:rPr>
              <w:t>外部供方绩效控制情况，</w:t>
            </w:r>
            <w:r>
              <w:rPr>
                <w:rFonts w:hint="eastAsia" w:cs="宋体"/>
              </w:rPr>
              <w:t>公司对供方</w:t>
            </w:r>
            <w:r>
              <w:rPr>
                <w:rFonts w:hint="eastAsia" w:cs="宋体"/>
                <w:lang w:val="zh-CN"/>
              </w:rPr>
              <w:t>提供产品或过程</w:t>
            </w:r>
            <w:r>
              <w:rPr>
                <w:rFonts w:hint="eastAsia" w:cs="宋体"/>
              </w:rPr>
              <w:t>进行</w:t>
            </w:r>
            <w:r>
              <w:rPr>
                <w:rFonts w:hint="eastAsia" w:cs="宋体"/>
                <w:lang w:val="zh-CN"/>
              </w:rPr>
              <w:t>控制或监视，</w:t>
            </w:r>
            <w:r>
              <w:rPr>
                <w:rFonts w:hint="eastAsia" w:cs="宋体"/>
              </w:rPr>
              <w:t>对</w:t>
            </w:r>
            <w:r>
              <w:rPr>
                <w:rFonts w:hint="eastAsia" w:cs="宋体"/>
                <w:lang w:val="zh-CN"/>
              </w:rPr>
              <w:t>供方提供的物资或过程的质量、人员、设备、工艺能力等方面进行了持续的监视，供方自身控制有效</w:t>
            </w:r>
            <w:r>
              <w:rPr>
                <w:rFonts w:hint="eastAsia" w:cs="宋体"/>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宋体"/>
                <w:kern w:val="2"/>
                <w:sz w:val="21"/>
                <w:lang w:val="en-US" w:eastAsia="zh-CN" w:bidi="ar-SA"/>
              </w:rPr>
            </w:pPr>
            <w:r>
              <w:rPr>
                <w:rFonts w:hint="eastAsia" w:cs="宋体"/>
                <w:lang w:val="en-US" w:eastAsia="zh-CN"/>
              </w:rPr>
              <w:t>符合要求。</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bl>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046"/>
        <w:gridCol w:w="11352"/>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textAlignment w:val="auto"/>
            </w:pPr>
            <w:r>
              <w:rPr>
                <w:rFonts w:hint="eastAsia" w:cs="宋体"/>
              </w:rPr>
              <w:t>过程与活动、抽样计划</w:t>
            </w:r>
          </w:p>
        </w:tc>
        <w:tc>
          <w:tcPr>
            <w:tcW w:w="35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条款</w:t>
            </w:r>
          </w:p>
        </w:tc>
        <w:tc>
          <w:tcPr>
            <w:tcW w:w="381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lang w:eastAsia="zh-CN"/>
              </w:rPr>
            </w:pPr>
            <w:r>
              <w:rPr>
                <w:rFonts w:hint="eastAsia" w:cs="宋体"/>
              </w:rPr>
              <w:t>受审核部门：检测部</w:t>
            </w:r>
            <w:r>
              <w:rPr>
                <w:rFonts w:hint="eastAsia" w:cs="宋体"/>
                <w:lang w:val="en-US" w:eastAsia="zh-CN"/>
              </w:rPr>
              <w:t xml:space="preserve">/采样中心       </w:t>
            </w:r>
            <w:r>
              <w:t xml:space="preserve">  </w:t>
            </w:r>
            <w:r>
              <w:rPr>
                <w:rFonts w:hint="eastAsia" w:cs="宋体"/>
              </w:rPr>
              <w:t>主管领导：</w:t>
            </w:r>
            <w:r>
              <w:rPr>
                <w:rFonts w:hint="eastAsia" w:cs="宋体"/>
                <w:lang w:val="en-US" w:eastAsia="zh-CN"/>
              </w:rPr>
              <w:t>张称</w:t>
            </w:r>
            <w:r>
              <w:rPr>
                <w:rFonts w:hint="eastAsia" w:cs="宋体"/>
              </w:rPr>
              <w:t xml:space="preserve"> </w:t>
            </w:r>
            <w:r>
              <w:rPr>
                <w:rFonts w:hint="eastAsia" w:cs="宋体"/>
                <w:lang w:val="en-US" w:eastAsia="zh-CN"/>
              </w:rPr>
              <w:t xml:space="preserve">/韩齐     </w:t>
            </w:r>
            <w:r>
              <w:rPr>
                <w:rFonts w:hint="eastAsia" w:cs="宋体"/>
              </w:rPr>
              <w:t xml:space="preserve">    陪同人员：</w:t>
            </w:r>
            <w:r>
              <w:rPr>
                <w:rFonts w:hint="eastAsia" w:cs="宋体"/>
                <w:lang w:val="en-US" w:eastAsia="zh-CN"/>
              </w:rPr>
              <w:t>白淑玲</w:t>
            </w:r>
          </w:p>
        </w:tc>
        <w:tc>
          <w:tcPr>
            <w:tcW w:w="32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35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3811" w:type="pct"/>
            <w:noWrap w:val="0"/>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textAlignment w:val="auto"/>
              <w:rPr>
                <w:rFonts w:hint="default" w:eastAsia="宋体"/>
                <w:lang w:val="en-US" w:eastAsia="zh-CN"/>
              </w:rPr>
            </w:pPr>
            <w:r>
              <w:rPr>
                <w:rFonts w:hint="eastAsia" w:cs="宋体"/>
              </w:rPr>
              <w:t>审核员：</w:t>
            </w:r>
            <w:r>
              <w:rPr>
                <w:rFonts w:hint="eastAsia" w:cs="宋体"/>
                <w:lang w:val="en-US" w:eastAsia="zh-CN"/>
              </w:rPr>
              <w:t xml:space="preserve">吉洁 韩俊杰               </w:t>
            </w:r>
            <w:r>
              <w:t xml:space="preserve">     </w:t>
            </w:r>
            <w:r>
              <w:rPr>
                <w:rFonts w:hint="eastAsia" w:cs="宋体"/>
              </w:rPr>
              <w:t>审核时间：</w:t>
            </w:r>
            <w:r>
              <w:rPr>
                <w:rFonts w:hint="eastAsia" w:cs="宋体"/>
                <w:lang w:val="en-US" w:eastAsia="zh-CN"/>
              </w:rPr>
              <w:t>2021.10.28</w:t>
            </w:r>
          </w:p>
        </w:tc>
        <w:tc>
          <w:tcPr>
            <w:tcW w:w="322"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35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381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eastAsia="zh-CN"/>
              </w:rPr>
            </w:pPr>
            <w:r>
              <w:rPr>
                <w:rFonts w:hint="eastAsia" w:cs="宋体"/>
              </w:rPr>
              <w:t>审核条款：</w:t>
            </w:r>
            <w:r>
              <w:rPr>
                <w:rFonts w:hint="eastAsia"/>
                <w:sz w:val="21"/>
                <w:szCs w:val="21"/>
              </w:rPr>
              <w:t>Q 5.3/6.2/7.1.3/7.1.4/7.1.5/8.1/</w:t>
            </w:r>
            <w:r>
              <w:rPr>
                <w:rFonts w:hint="eastAsia"/>
                <w:sz w:val="21"/>
                <w:szCs w:val="21"/>
                <w:lang w:val="en-US" w:eastAsia="zh-CN"/>
              </w:rPr>
              <w:t>8.3/</w:t>
            </w:r>
            <w:r>
              <w:rPr>
                <w:rFonts w:hint="eastAsia"/>
                <w:sz w:val="21"/>
                <w:szCs w:val="21"/>
              </w:rPr>
              <w:t>8.5.1/8.5.2/8.5.</w:t>
            </w:r>
            <w:r>
              <w:rPr>
                <w:rFonts w:hint="eastAsia"/>
                <w:sz w:val="21"/>
                <w:szCs w:val="21"/>
                <w:lang w:val="en-US" w:eastAsia="zh-CN"/>
              </w:rPr>
              <w:t>4</w:t>
            </w:r>
            <w:r>
              <w:rPr>
                <w:rFonts w:hint="eastAsia"/>
                <w:sz w:val="21"/>
                <w:szCs w:val="21"/>
              </w:rPr>
              <w:t>/8.5.6</w:t>
            </w:r>
            <w:r>
              <w:rPr>
                <w:rFonts w:hint="eastAsia"/>
                <w:sz w:val="21"/>
                <w:szCs w:val="21"/>
                <w:lang w:val="en-US" w:eastAsia="zh-CN"/>
              </w:rPr>
              <w:t>/</w:t>
            </w:r>
            <w:r>
              <w:rPr>
                <w:rFonts w:hint="eastAsia"/>
                <w:sz w:val="21"/>
                <w:szCs w:val="21"/>
              </w:rPr>
              <w:t>8.6/8.7</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sz w:val="21"/>
                <w:szCs w:val="21"/>
              </w:rPr>
              <w:t>E</w:t>
            </w:r>
            <w:r>
              <w:rPr>
                <w:rFonts w:hint="eastAsia"/>
                <w:sz w:val="21"/>
                <w:szCs w:val="21"/>
                <w:lang w:val="en-US" w:eastAsia="zh-CN"/>
              </w:rPr>
              <w:t>O</w:t>
            </w:r>
            <w:r>
              <w:rPr>
                <w:rFonts w:hint="eastAsia"/>
                <w:sz w:val="21"/>
                <w:szCs w:val="21"/>
              </w:rPr>
              <w:t>5.3/6.2/6.1.2/8.1</w:t>
            </w:r>
            <w:r>
              <w:rPr>
                <w:rFonts w:hint="eastAsia"/>
                <w:sz w:val="21"/>
                <w:szCs w:val="21"/>
                <w:lang w:val="en-US" w:eastAsia="zh-CN"/>
              </w:rPr>
              <w:t>/</w:t>
            </w:r>
            <w:r>
              <w:rPr>
                <w:rFonts w:hint="eastAsia"/>
                <w:sz w:val="21"/>
                <w:szCs w:val="21"/>
              </w:rPr>
              <w:t>8.2</w:t>
            </w:r>
          </w:p>
        </w:tc>
        <w:tc>
          <w:tcPr>
            <w:tcW w:w="322"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组织的岗位、职责权限</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lang w:eastAsia="zh-CN"/>
              </w:rPr>
              <w:t>QEO</w:t>
            </w:r>
            <w:r>
              <w:t>5.3</w:t>
            </w:r>
          </w:p>
        </w:tc>
        <w:tc>
          <w:tcPr>
            <w:tcW w:w="381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主要负责：对基础设施的管理；工作环境的控制；产品实现过程的策划；；产品的标识和可追溯性；顾客财产；环境因素危险源的识别与控制、公司目标方案的执行、应急准备和相应等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负责人对本部门的职责和权限以及工作流程清楚、明确完成本部门的目标指标。能较好回答部门质量职责，对工作要求明确。</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目标和方案</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lang w:eastAsia="zh-CN"/>
              </w:rPr>
              <w:t>QEO</w:t>
            </w:r>
            <w:r>
              <w:t>6.2</w:t>
            </w:r>
          </w:p>
        </w:tc>
        <w:tc>
          <w:tcPr>
            <w:tcW w:w="381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部门目标：设备完好率95%以上；可溯源在用检测器具送检率100%；产生的废物100%分类、收集；</w:t>
            </w:r>
            <w:r>
              <w:rPr>
                <w:rFonts w:hint="eastAsia" w:cs="宋体"/>
                <w:lang w:val="en-US" w:eastAsia="zh-CN"/>
              </w:rPr>
              <w:t>检测报告一次合格率≥98%</w:t>
            </w:r>
            <w:r>
              <w:rPr>
                <w:rFonts w:hint="eastAsia" w:cs="宋体"/>
              </w:rPr>
              <w:t>；火灾事故为0；触电事故为0；职业病发生为0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按照季度进行考核，提供了</w:t>
            </w:r>
            <w:r>
              <w:t>20</w:t>
            </w:r>
            <w:r>
              <w:rPr>
                <w:rFonts w:hint="eastAsia"/>
                <w:lang w:val="en-US" w:eastAsia="zh-CN"/>
              </w:rPr>
              <w:t>21</w:t>
            </w:r>
            <w:r>
              <w:rPr>
                <w:rFonts w:hint="eastAsia" w:cs="宋体"/>
              </w:rPr>
              <w:t>年</w:t>
            </w:r>
            <w:r>
              <w:rPr>
                <w:rFonts w:hint="eastAsia"/>
                <w:lang w:val="en-US" w:eastAsia="zh-CN"/>
              </w:rPr>
              <w:t>1-6月</w:t>
            </w:r>
            <w:r>
              <w:rPr>
                <w:rFonts w:hint="eastAsia" w:cs="宋体"/>
              </w:rPr>
              <w:t>目标考核表：均符合要求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对以上的目标指标制定了管理方案：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w:t>
            </w:r>
            <w:r>
              <w:rPr>
                <w:rFonts w:hint="eastAsia" w:cs="宋体"/>
              </w:rPr>
              <w:t>环境目标、指标：废弃物</w:t>
            </w:r>
            <w:r>
              <w:t>100%</w:t>
            </w:r>
            <w:r>
              <w:rPr>
                <w:rFonts w:hint="eastAsia" w:cs="宋体"/>
              </w:rPr>
              <w:t>分类堆放处置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管理方案：</w:t>
            </w:r>
            <w:r>
              <w:t>1.</w:t>
            </w:r>
            <w:r>
              <w:rPr>
                <w:rFonts w:hint="eastAsia" w:cs="宋体"/>
              </w:rPr>
              <w:t>废电池用塑料袋装好，做好标识，交</w:t>
            </w:r>
            <w:r>
              <w:rPr>
                <w:rFonts w:hint="eastAsia" w:cs="宋体"/>
                <w:lang w:eastAsia="zh-CN"/>
              </w:rPr>
              <w:t>质量行政部</w:t>
            </w:r>
            <w:r>
              <w:rPr>
                <w:rFonts w:hint="eastAsia" w:cs="宋体"/>
              </w:rPr>
              <w:t>集中回收，统一处理。</w:t>
            </w:r>
            <w:r>
              <w:t>2.</w:t>
            </w:r>
            <w:r>
              <w:rPr>
                <w:rFonts w:hint="eastAsia" w:cs="宋体"/>
              </w:rPr>
              <w:t>废日光灯放入专用垃圾箱，做好标识，交</w:t>
            </w:r>
            <w:r>
              <w:rPr>
                <w:rFonts w:hint="eastAsia" w:cs="宋体"/>
                <w:lang w:eastAsia="zh-CN"/>
              </w:rPr>
              <w:t>质量行政部</w:t>
            </w:r>
            <w:r>
              <w:rPr>
                <w:rFonts w:hint="eastAsia" w:cs="宋体"/>
              </w:rPr>
              <w:t>集中回收，统一处理。</w:t>
            </w:r>
            <w:r>
              <w:t>3.</w:t>
            </w:r>
            <w:r>
              <w:rPr>
                <w:rFonts w:hint="eastAsia" w:cs="宋体"/>
              </w:rPr>
              <w:t>废硒鼓用塑料袋装好，做好标识，交</w:t>
            </w:r>
            <w:r>
              <w:rPr>
                <w:rFonts w:hint="eastAsia" w:cs="宋体"/>
                <w:lang w:eastAsia="zh-CN"/>
              </w:rPr>
              <w:t>质量行政部</w:t>
            </w:r>
            <w:r>
              <w:rPr>
                <w:rFonts w:hint="eastAsia" w:cs="宋体"/>
              </w:rPr>
              <w:t>集中回收，统一处理等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lang w:eastAsia="zh-CN"/>
              </w:rPr>
            </w:pPr>
            <w:r>
              <w:rPr>
                <w:rFonts w:hint="eastAsia" w:cs="宋体"/>
              </w:rPr>
              <w:t>完成时间：</w:t>
            </w:r>
            <w:r>
              <w:t>20</w:t>
            </w:r>
            <w:r>
              <w:rPr>
                <w:rFonts w:hint="eastAsia"/>
                <w:lang w:val="en-US" w:eastAsia="zh-CN"/>
              </w:rPr>
              <w:t>21.1-2021</w:t>
            </w:r>
            <w:r>
              <w:rPr>
                <w:rFonts w:hint="eastAsia"/>
              </w:rPr>
              <w:t>.12</w:t>
            </w:r>
            <w:r>
              <w:t xml:space="preserve"> </w:t>
            </w:r>
            <w:r>
              <w:rPr>
                <w:rFonts w:hint="eastAsia" w:cs="宋体"/>
              </w:rPr>
              <w:t>费用：</w:t>
            </w:r>
            <w:r>
              <w:rPr>
                <w:rFonts w:hint="eastAsia"/>
                <w:lang w:val="en-US" w:eastAsia="zh-CN"/>
              </w:rPr>
              <w:t>10</w:t>
            </w:r>
            <w:r>
              <w:t>00</w:t>
            </w:r>
            <w:r>
              <w:rPr>
                <w:rFonts w:hint="eastAsia" w:cs="宋体"/>
              </w:rPr>
              <w:t>元</w:t>
            </w:r>
            <w:r>
              <w:t xml:space="preserve"> </w:t>
            </w:r>
            <w:r>
              <w:rPr>
                <w:rFonts w:hint="eastAsia" w:cs="宋体"/>
              </w:rPr>
              <w:t>责任部门：</w:t>
            </w:r>
            <w:r>
              <w:rPr>
                <w:rFonts w:hint="eastAsia" w:cs="宋体"/>
                <w:lang w:val="en-US" w:eastAsia="zh-CN"/>
              </w:rPr>
              <w:t>检测室</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w:t>
            </w:r>
            <w:r>
              <w:rPr>
                <w:rFonts w:hint="eastAsia" w:cs="宋体"/>
              </w:rPr>
              <w:t>安全目标、指标：火灾事故发生率为</w:t>
            </w:r>
            <w:r>
              <w:t>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措施：强化安全思想教育培训，认真学习安全规程；配备符合要求的安全工器具；电源电线与化学品易燃物分开</w:t>
            </w:r>
            <w:r>
              <w:t>.....</w:t>
            </w:r>
            <w:r>
              <w:rPr>
                <w:rFonts w:hint="eastAsia" w:cs="宋体"/>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完成时间</w:t>
            </w:r>
            <w:r>
              <w:t>20</w:t>
            </w:r>
            <w:r>
              <w:rPr>
                <w:rFonts w:hint="eastAsia"/>
                <w:lang w:val="en-US" w:eastAsia="zh-CN"/>
              </w:rPr>
              <w:t>21.1-2021</w:t>
            </w:r>
            <w:r>
              <w:rPr>
                <w:rFonts w:hint="eastAsia"/>
              </w:rPr>
              <w:t>.12</w:t>
            </w:r>
            <w:r>
              <w:t xml:space="preserve"> </w:t>
            </w:r>
            <w:r>
              <w:rPr>
                <w:rFonts w:hint="eastAsia" w:cs="宋体"/>
              </w:rPr>
              <w:t>费用：</w:t>
            </w:r>
            <w:r>
              <w:rPr>
                <w:rFonts w:hint="eastAsia"/>
                <w:lang w:val="en-US" w:eastAsia="zh-CN"/>
              </w:rPr>
              <w:t>40</w:t>
            </w:r>
            <w:r>
              <w:t>00</w:t>
            </w:r>
            <w:r>
              <w:rPr>
                <w:rFonts w:hint="eastAsia" w:cs="宋体"/>
              </w:rPr>
              <w:t>元</w:t>
            </w:r>
            <w:r>
              <w:t xml:space="preserve"> </w:t>
            </w:r>
            <w:r>
              <w:rPr>
                <w:rFonts w:hint="eastAsia" w:cs="宋体"/>
              </w:rPr>
              <w:t>责任部门：</w:t>
            </w:r>
            <w:r>
              <w:rPr>
                <w:rFonts w:hint="eastAsia" w:cs="宋体"/>
                <w:lang w:val="en-US" w:eastAsia="zh-CN"/>
              </w:rPr>
              <w:t>检测室</w:t>
            </w:r>
            <w:r>
              <w:rPr>
                <w:rFonts w:hint="eastAsia" w:cs="宋体"/>
              </w:rPr>
              <w:t>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另查看重大安全事故为</w:t>
            </w:r>
            <w:r>
              <w:t>0</w:t>
            </w:r>
            <w:r>
              <w:rPr>
                <w:rFonts w:hint="eastAsia" w:cs="宋体"/>
              </w:rPr>
              <w:t>，轻伤事故0起</w:t>
            </w:r>
            <w:r>
              <w:t>/</w:t>
            </w:r>
            <w:r>
              <w:rPr>
                <w:rFonts w:hint="eastAsia" w:cs="宋体"/>
              </w:rPr>
              <w:t>年的管理方案以上类似，措施基本可行。</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每</w:t>
            </w:r>
            <w:r>
              <w:rPr>
                <w:rFonts w:hint="eastAsia" w:cs="宋体"/>
                <w:lang w:val="en-US" w:eastAsia="zh-CN"/>
              </w:rPr>
              <w:t>半年</w:t>
            </w:r>
            <w:r>
              <w:rPr>
                <w:rFonts w:hint="eastAsia" w:cs="宋体"/>
              </w:rPr>
              <w:t>组织一次对目标、指标管理方案进行程度、完成情况的考核，提供目标、指标考核记录，</w:t>
            </w:r>
            <w:r>
              <w:rPr>
                <w:rFonts w:hint="eastAsia"/>
                <w:lang w:val="en-US" w:eastAsia="zh-CN"/>
              </w:rPr>
              <w:t>2021</w:t>
            </w:r>
            <w:r>
              <w:rPr>
                <w:rFonts w:hint="eastAsia" w:cs="宋体"/>
              </w:rPr>
              <w:t>年</w:t>
            </w:r>
            <w:r>
              <w:rPr>
                <w:rFonts w:hint="eastAsia" w:cs="宋体"/>
                <w:lang w:val="en-US" w:eastAsia="zh-CN"/>
              </w:rPr>
              <w:t>1-6月</w:t>
            </w:r>
            <w:r>
              <w:rPr>
                <w:rFonts w:hint="eastAsia" w:cs="宋体"/>
              </w:rPr>
              <w:t>的目标、指标管理方案完成情况考核，达到了阶段性的目标要求。制定的指标和管理方案基本可行。</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环境因素评价和控制措施的确定</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E</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6.1.2</w:t>
            </w:r>
          </w:p>
        </w:tc>
        <w:tc>
          <w:tcPr>
            <w:tcW w:w="381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提供《环境因素识别、评价、控制表》，其中涉及检测部包括</w:t>
            </w:r>
            <w:r>
              <w:rPr>
                <w:rFonts w:hint="eastAsia" w:cs="宋体"/>
                <w:lang w:val="en-US" w:eastAsia="zh-CN"/>
              </w:rPr>
              <w:t>试验废水排放</w:t>
            </w:r>
            <w:r>
              <w:rPr>
                <w:rFonts w:hint="eastAsia" w:cs="宋体"/>
              </w:rPr>
              <w:t>、</w:t>
            </w:r>
            <w:r>
              <w:rPr>
                <w:rFonts w:hint="eastAsia" w:cs="宋体"/>
                <w:lang w:val="en-US" w:eastAsia="zh-CN"/>
              </w:rPr>
              <w:t>试验废液排放、固废排放、废气排放、废样品排放、废试剂瓶排放、废包装物排放、</w:t>
            </w:r>
            <w:r>
              <w:rPr>
                <w:rFonts w:hint="eastAsia" w:cs="宋体"/>
              </w:rPr>
              <w:t>宣传册的废弃、意外火灾、资源的消耗等。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可以提供《重要环境因素清单》，其中涉及检测部的重要环境因素：废弃物排放、火灾的发生。评价基本合理。</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危险源辨识、风险评价和控制措施</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lang w:val="en-US" w:eastAsia="zh-CN"/>
              </w:rPr>
            </w:pPr>
            <w:r>
              <w:rPr>
                <w:rFonts w:hint="eastAsia"/>
                <w:lang w:val="en-US" w:eastAsia="zh-CN"/>
              </w:rPr>
              <w:t>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rPr>
              <w:t>6.1.2</w:t>
            </w:r>
          </w:p>
        </w:tc>
        <w:tc>
          <w:tcPr>
            <w:tcW w:w="381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提供了职业健康安全危险源识别与评价表，涉及本部门的危险源包括：</w:t>
            </w:r>
            <w:r>
              <w:rPr>
                <w:rFonts w:hint="eastAsia" w:cs="宋体"/>
                <w:lang w:val="en-US" w:eastAsia="zh-CN"/>
              </w:rPr>
              <w:t>采样过程废气、粉尘吸入，高空采样不慎坠落、试验设备操作失误烫伤、实验室化学品泄漏、试验过程化学品吸入、试验过程化学品腐蚀、</w:t>
            </w:r>
            <w:r>
              <w:rPr>
                <w:rFonts w:hint="eastAsia" w:cs="宋体"/>
              </w:rPr>
              <w:t>使用电器不当造成触电，搬运货物造成的砸伤，吸烟乱扔烟头导致火灾，上下班途中交通危险，电器短路或使用时间过长散热不良。</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用</w:t>
            </w:r>
            <w:r>
              <w:t>LEC</w:t>
            </w:r>
            <w:r>
              <w:rPr>
                <w:rFonts w:hint="eastAsia" w:cs="宋体"/>
              </w:rPr>
              <w:t>法对识别的危险源进行评价，本部门不可接受风险：火灾、触电</w:t>
            </w:r>
            <w:r>
              <w:rPr>
                <w:rFonts w:hint="eastAsia" w:cs="宋体"/>
                <w:lang w:eastAsia="zh-CN"/>
              </w:rPr>
              <w:t>、</w:t>
            </w:r>
            <w:r>
              <w:rPr>
                <w:rFonts w:hint="eastAsia" w:ascii="宋体"/>
                <w:color w:val="000000"/>
                <w:sz w:val="20"/>
                <w:szCs w:val="20"/>
                <w:lang w:val="en-US" w:eastAsia="zh-CN"/>
              </w:rPr>
              <w:t>高空坠落、烧烫伤</w:t>
            </w:r>
            <w:r>
              <w:rPr>
                <w:rFonts w:hint="eastAsia" w:cs="宋体"/>
              </w:rPr>
              <w:t>，评价基本准确。</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ascii="Times New Roman" w:hAnsi="Times New Roman"/>
                <w:sz w:val="21"/>
                <w:szCs w:val="21"/>
              </w:rPr>
              <w:t>基础设施</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val="en-US" w:eastAsia="zh-CN"/>
              </w:rPr>
            </w:pPr>
            <w:r>
              <w:rPr>
                <w:rFonts w:hint="eastAsia"/>
                <w:sz w:val="21"/>
                <w:szCs w:val="21"/>
                <w:lang w:val="en-US" w:eastAsia="zh-CN"/>
              </w:rPr>
              <w:t>Q</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ascii="Times New Roman" w:hAnsi="Times New Roman"/>
                <w:sz w:val="21"/>
                <w:szCs w:val="21"/>
              </w:rPr>
              <w:t>7.1.3</w:t>
            </w:r>
          </w:p>
        </w:tc>
        <w:tc>
          <w:tcPr>
            <w:tcW w:w="381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sz w:val="21"/>
                <w:szCs w:val="21"/>
                <w:lang w:eastAsia="zh-CN"/>
              </w:rPr>
            </w:pPr>
            <w:r>
              <w:rPr>
                <w:rFonts w:hint="eastAsia" w:ascii="Times New Roman" w:hAnsi="Times New Roman"/>
                <w:sz w:val="21"/>
                <w:szCs w:val="21"/>
                <w:lang w:eastAsia="zh-CN"/>
              </w:rPr>
              <w:t>查《设备台帐》，主要设备有</w:t>
            </w:r>
            <w:r>
              <w:rPr>
                <w:rFonts w:hint="eastAsia" w:ascii="宋体" w:hAnsi="宋体"/>
                <w:color w:val="000000"/>
                <w:spacing w:val="-10"/>
                <w:sz w:val="21"/>
                <w:szCs w:val="21"/>
              </w:rPr>
              <w:t>激光可吸入粉尘连续测试仪</w:t>
            </w:r>
            <w:r>
              <w:rPr>
                <w:rFonts w:hint="eastAsia" w:ascii="宋体" w:hAnsi="宋体"/>
                <w:color w:val="000000"/>
                <w:spacing w:val="-10"/>
                <w:sz w:val="21"/>
                <w:szCs w:val="21"/>
                <w:lang w:eastAsia="zh-CN"/>
              </w:rPr>
              <w:t>、</w:t>
            </w:r>
            <w:r>
              <w:rPr>
                <w:rFonts w:hint="eastAsia" w:ascii="宋体" w:hAnsi="宋体"/>
                <w:color w:val="000000"/>
                <w:spacing w:val="-10"/>
                <w:sz w:val="21"/>
                <w:szCs w:val="21"/>
              </w:rPr>
              <w:t>生化培养箱</w:t>
            </w:r>
            <w:r>
              <w:rPr>
                <w:rFonts w:hint="eastAsia" w:ascii="宋体" w:hAnsi="宋体"/>
                <w:color w:val="000000"/>
                <w:spacing w:val="-10"/>
                <w:sz w:val="21"/>
                <w:szCs w:val="21"/>
                <w:lang w:eastAsia="zh-CN"/>
              </w:rPr>
              <w:t>、</w:t>
            </w:r>
            <w:r>
              <w:rPr>
                <w:rFonts w:hint="eastAsia" w:ascii="宋体" w:hAnsi="宋体"/>
                <w:color w:val="000000"/>
                <w:spacing w:val="-10"/>
                <w:sz w:val="21"/>
                <w:szCs w:val="21"/>
              </w:rPr>
              <w:t>声级校准器</w:t>
            </w:r>
            <w:r>
              <w:rPr>
                <w:rFonts w:hint="eastAsia" w:ascii="宋体" w:hAnsi="宋体"/>
                <w:color w:val="000000"/>
                <w:spacing w:val="-10"/>
                <w:sz w:val="21"/>
                <w:szCs w:val="21"/>
                <w:lang w:eastAsia="zh-CN"/>
              </w:rPr>
              <w:t>、</w:t>
            </w:r>
            <w:r>
              <w:rPr>
                <w:rFonts w:hint="eastAsia" w:ascii="宋体" w:hAnsi="宋体"/>
                <w:color w:val="000000"/>
                <w:spacing w:val="-10"/>
                <w:sz w:val="21"/>
                <w:szCs w:val="21"/>
              </w:rPr>
              <w:t>便携式流速测算仪</w:t>
            </w:r>
            <w:r>
              <w:rPr>
                <w:rFonts w:hint="eastAsia" w:ascii="宋体" w:hAnsi="宋体"/>
                <w:color w:val="000000"/>
                <w:spacing w:val="-10"/>
                <w:sz w:val="21"/>
                <w:szCs w:val="21"/>
                <w:lang w:eastAsia="zh-CN"/>
              </w:rPr>
              <w:t>、</w:t>
            </w:r>
            <w:r>
              <w:rPr>
                <w:rFonts w:hint="eastAsia" w:ascii="宋体" w:hAnsi="宋体"/>
                <w:color w:val="000000"/>
                <w:spacing w:val="-10"/>
                <w:sz w:val="21"/>
                <w:szCs w:val="21"/>
              </w:rPr>
              <w:t>环境振级分析仪</w:t>
            </w:r>
            <w:r>
              <w:rPr>
                <w:rFonts w:hint="eastAsia" w:ascii="宋体" w:hAnsi="宋体"/>
                <w:color w:val="000000"/>
                <w:spacing w:val="-10"/>
                <w:sz w:val="21"/>
                <w:szCs w:val="21"/>
                <w:lang w:eastAsia="zh-CN"/>
              </w:rPr>
              <w:t>、</w:t>
            </w:r>
            <w:r>
              <w:rPr>
                <w:rFonts w:hint="eastAsia" w:ascii="宋体" w:hAnsi="宋体"/>
                <w:color w:val="000000"/>
                <w:spacing w:val="-10"/>
                <w:sz w:val="21"/>
                <w:szCs w:val="21"/>
              </w:rPr>
              <w:t>烟尘烟气测定仪</w:t>
            </w:r>
            <w:r>
              <w:rPr>
                <w:rFonts w:hint="eastAsia" w:ascii="宋体" w:hAnsi="宋体"/>
                <w:color w:val="000000"/>
                <w:spacing w:val="-10"/>
                <w:sz w:val="21"/>
                <w:szCs w:val="21"/>
                <w:lang w:eastAsia="zh-CN"/>
              </w:rPr>
              <w:t>、</w:t>
            </w:r>
            <w:r>
              <w:rPr>
                <w:rFonts w:hint="eastAsia" w:ascii="宋体" w:hAnsi="宋体"/>
                <w:color w:val="000000"/>
                <w:spacing w:val="-10"/>
                <w:sz w:val="21"/>
                <w:szCs w:val="21"/>
              </w:rPr>
              <w:t>气体容积式流量计</w:t>
            </w:r>
            <w:r>
              <w:rPr>
                <w:rFonts w:hint="eastAsia" w:ascii="宋体" w:hAnsi="宋体"/>
                <w:color w:val="000000"/>
                <w:spacing w:val="-10"/>
                <w:sz w:val="21"/>
                <w:szCs w:val="21"/>
                <w:lang w:eastAsia="zh-CN"/>
              </w:rPr>
              <w:t>、</w:t>
            </w:r>
            <w:r>
              <w:rPr>
                <w:rFonts w:hint="eastAsia" w:ascii="宋体" w:hAnsi="宋体"/>
                <w:color w:val="000000"/>
                <w:spacing w:val="-10"/>
                <w:sz w:val="21"/>
                <w:szCs w:val="21"/>
              </w:rPr>
              <w:t>电导率仪</w:t>
            </w:r>
            <w:r>
              <w:rPr>
                <w:rFonts w:hint="eastAsia" w:ascii="宋体" w:hAnsi="宋体"/>
                <w:color w:val="000000"/>
                <w:spacing w:val="-10"/>
                <w:sz w:val="21"/>
                <w:szCs w:val="21"/>
                <w:lang w:eastAsia="zh-CN"/>
              </w:rPr>
              <w:t>、</w:t>
            </w:r>
            <w:r>
              <w:rPr>
                <w:rFonts w:hint="eastAsia" w:ascii="宋体" w:hAnsi="宋体"/>
                <w:color w:val="000000"/>
                <w:spacing w:val="-10"/>
                <w:sz w:val="21"/>
                <w:szCs w:val="21"/>
              </w:rPr>
              <w:t>正置生物显微镜</w:t>
            </w:r>
            <w:r>
              <w:rPr>
                <w:rFonts w:hint="eastAsia" w:ascii="宋体" w:hAnsi="宋体"/>
                <w:color w:val="000000"/>
                <w:spacing w:val="-10"/>
                <w:sz w:val="21"/>
                <w:szCs w:val="21"/>
                <w:lang w:eastAsia="zh-CN"/>
              </w:rPr>
              <w:t>、</w:t>
            </w:r>
            <w:r>
              <w:rPr>
                <w:rFonts w:hint="eastAsia" w:ascii="宋体" w:hAnsi="宋体"/>
                <w:color w:val="000000"/>
                <w:spacing w:val="-10"/>
                <w:sz w:val="21"/>
                <w:szCs w:val="21"/>
              </w:rPr>
              <w:t>振动测试仪</w:t>
            </w:r>
            <w:r>
              <w:rPr>
                <w:rFonts w:hint="eastAsia" w:ascii="宋体" w:hAnsi="宋体"/>
                <w:color w:val="000000"/>
                <w:spacing w:val="-10"/>
                <w:sz w:val="21"/>
                <w:szCs w:val="21"/>
                <w:lang w:eastAsia="zh-CN"/>
              </w:rPr>
              <w:t>、</w:t>
            </w:r>
            <w:r>
              <w:rPr>
                <w:rFonts w:hint="eastAsia" w:ascii="宋体" w:hAnsi="宋体"/>
                <w:color w:val="000000"/>
                <w:spacing w:val="-10"/>
                <w:sz w:val="21"/>
                <w:szCs w:val="21"/>
              </w:rPr>
              <w:t>红外分光测油仪</w:t>
            </w:r>
            <w:r>
              <w:rPr>
                <w:rFonts w:hint="eastAsia" w:ascii="宋体" w:hAnsi="宋体"/>
                <w:color w:val="000000"/>
                <w:spacing w:val="-10"/>
                <w:sz w:val="21"/>
                <w:szCs w:val="21"/>
                <w:lang w:eastAsia="zh-CN"/>
              </w:rPr>
              <w:t>、</w:t>
            </w:r>
            <w:r>
              <w:rPr>
                <w:rFonts w:hint="eastAsia" w:ascii="宋体" w:hAnsi="宋体"/>
                <w:color w:val="000000"/>
                <w:spacing w:val="-10"/>
                <w:sz w:val="21"/>
                <w:szCs w:val="21"/>
              </w:rPr>
              <w:t>数字浊度计</w:t>
            </w:r>
            <w:r>
              <w:rPr>
                <w:rFonts w:hint="eastAsia" w:ascii="宋体" w:hAnsi="宋体"/>
                <w:color w:val="000000"/>
                <w:spacing w:val="-10"/>
                <w:sz w:val="21"/>
                <w:szCs w:val="21"/>
                <w:lang w:eastAsia="zh-CN"/>
              </w:rPr>
              <w:t>、</w:t>
            </w:r>
            <w:r>
              <w:rPr>
                <w:rFonts w:hint="eastAsia" w:ascii="宋体" w:hAnsi="宋体"/>
                <w:color w:val="000000"/>
                <w:spacing w:val="-10"/>
                <w:sz w:val="21"/>
                <w:szCs w:val="21"/>
              </w:rPr>
              <w:t>数字式风速仪</w:t>
            </w:r>
            <w:r>
              <w:rPr>
                <w:rFonts w:hint="eastAsia" w:ascii="宋体" w:hAnsi="宋体"/>
                <w:color w:val="000000"/>
                <w:spacing w:val="-10"/>
                <w:sz w:val="21"/>
                <w:szCs w:val="21"/>
                <w:lang w:eastAsia="zh-CN"/>
              </w:rPr>
              <w:t>、</w:t>
            </w:r>
            <w:r>
              <w:rPr>
                <w:rFonts w:hint="eastAsia" w:ascii="宋体" w:hAnsi="宋体"/>
                <w:color w:val="000000"/>
                <w:spacing w:val="-10"/>
                <w:sz w:val="21"/>
                <w:szCs w:val="21"/>
              </w:rPr>
              <w:t>便携式溶解氧测定仪</w:t>
            </w:r>
            <w:r>
              <w:rPr>
                <w:rFonts w:hint="eastAsia" w:ascii="宋体" w:hAnsi="宋体"/>
                <w:color w:val="000000"/>
                <w:spacing w:val="-10"/>
                <w:sz w:val="21"/>
                <w:szCs w:val="21"/>
                <w:lang w:eastAsia="zh-CN"/>
              </w:rPr>
              <w:t>、</w:t>
            </w:r>
            <w:r>
              <w:rPr>
                <w:rFonts w:hint="eastAsia" w:ascii="宋体" w:hAnsi="宋体"/>
                <w:color w:val="000000"/>
                <w:spacing w:val="-10"/>
                <w:sz w:val="21"/>
                <w:szCs w:val="21"/>
              </w:rPr>
              <w:t>COD测定仪</w:t>
            </w:r>
            <w:r>
              <w:rPr>
                <w:rFonts w:hint="eastAsia" w:ascii="宋体" w:hAnsi="宋体"/>
                <w:color w:val="000000"/>
                <w:spacing w:val="-10"/>
                <w:sz w:val="21"/>
                <w:szCs w:val="21"/>
                <w:lang w:eastAsia="zh-CN"/>
              </w:rPr>
              <w:t>、</w:t>
            </w:r>
            <w:r>
              <w:rPr>
                <w:rFonts w:hint="eastAsia" w:ascii="宋体" w:hAnsi="宋体"/>
                <w:color w:val="000000"/>
                <w:spacing w:val="-10"/>
                <w:sz w:val="21"/>
                <w:szCs w:val="21"/>
              </w:rPr>
              <w:t>智能中流采样器</w:t>
            </w:r>
            <w:r>
              <w:rPr>
                <w:rFonts w:hint="eastAsia" w:ascii="宋体" w:hAnsi="宋体"/>
                <w:color w:val="000000"/>
                <w:spacing w:val="-10"/>
                <w:sz w:val="21"/>
                <w:szCs w:val="21"/>
                <w:lang w:eastAsia="zh-CN"/>
              </w:rPr>
              <w:t>、</w:t>
            </w:r>
            <w:r>
              <w:rPr>
                <w:rFonts w:hint="eastAsia" w:ascii="宋体" w:hAnsi="宋体"/>
                <w:color w:val="000000"/>
                <w:spacing w:val="-10"/>
                <w:sz w:val="21"/>
                <w:szCs w:val="21"/>
              </w:rPr>
              <w:t>不分光红外线分析仪</w:t>
            </w:r>
            <w:r>
              <w:rPr>
                <w:rFonts w:hint="eastAsia" w:ascii="宋体" w:hAnsi="宋体"/>
                <w:color w:val="000000"/>
                <w:spacing w:val="-10"/>
                <w:sz w:val="21"/>
                <w:szCs w:val="21"/>
                <w:lang w:eastAsia="zh-CN"/>
              </w:rPr>
              <w:t>、</w:t>
            </w:r>
            <w:r>
              <w:rPr>
                <w:rFonts w:hint="eastAsia" w:ascii="宋体" w:hAnsi="宋体"/>
                <w:color w:val="000000"/>
                <w:spacing w:val="-10"/>
                <w:sz w:val="21"/>
                <w:szCs w:val="21"/>
              </w:rPr>
              <w:t>酸度计</w:t>
            </w:r>
            <w:r>
              <w:rPr>
                <w:rFonts w:hint="eastAsia" w:ascii="宋体" w:hAnsi="宋体"/>
                <w:color w:val="000000"/>
                <w:spacing w:val="-10"/>
                <w:sz w:val="21"/>
                <w:szCs w:val="21"/>
                <w:lang w:eastAsia="zh-CN"/>
              </w:rPr>
              <w:t>、</w:t>
            </w:r>
            <w:r>
              <w:rPr>
                <w:rFonts w:hint="eastAsia" w:ascii="宋体" w:hAnsi="宋体"/>
                <w:color w:val="000000"/>
                <w:spacing w:val="-10"/>
                <w:sz w:val="21"/>
                <w:szCs w:val="21"/>
              </w:rPr>
              <w:t>油气回收综合监测仪</w:t>
            </w:r>
            <w:r>
              <w:rPr>
                <w:rFonts w:hint="eastAsia" w:ascii="宋体" w:hAnsi="宋体"/>
                <w:color w:val="000000"/>
                <w:spacing w:val="-10"/>
                <w:sz w:val="21"/>
                <w:szCs w:val="21"/>
                <w:lang w:eastAsia="zh-CN"/>
              </w:rPr>
              <w:t>、</w:t>
            </w:r>
            <w:r>
              <w:rPr>
                <w:rFonts w:hint="eastAsia" w:ascii="宋体" w:hAnsi="宋体"/>
                <w:color w:val="000000"/>
                <w:spacing w:val="-10"/>
                <w:sz w:val="21"/>
                <w:szCs w:val="21"/>
              </w:rPr>
              <w:t>差压计</w:t>
            </w:r>
            <w:r>
              <w:rPr>
                <w:rFonts w:hint="eastAsia" w:ascii="宋体" w:hAnsi="宋体"/>
                <w:color w:val="000000"/>
                <w:spacing w:val="-10"/>
                <w:sz w:val="21"/>
                <w:szCs w:val="21"/>
                <w:lang w:eastAsia="zh-CN"/>
              </w:rPr>
              <w:t>、</w:t>
            </w:r>
            <w:r>
              <w:rPr>
                <w:rFonts w:hint="eastAsia" w:ascii="宋体" w:hAnsi="宋体"/>
                <w:color w:val="000000"/>
                <w:spacing w:val="-10"/>
                <w:sz w:val="21"/>
                <w:szCs w:val="21"/>
              </w:rPr>
              <w:t>空气采样器</w:t>
            </w:r>
            <w:r>
              <w:rPr>
                <w:rFonts w:hint="eastAsia" w:ascii="宋体" w:hAnsi="宋体"/>
                <w:color w:val="000000"/>
                <w:spacing w:val="-10"/>
                <w:sz w:val="21"/>
                <w:szCs w:val="21"/>
                <w:lang w:eastAsia="zh-CN"/>
              </w:rPr>
              <w:t>、</w:t>
            </w:r>
            <w:r>
              <w:rPr>
                <w:rFonts w:hint="eastAsia" w:ascii="宋体" w:hAnsi="宋体"/>
                <w:color w:val="000000"/>
                <w:spacing w:val="-10"/>
                <w:sz w:val="21"/>
                <w:szCs w:val="21"/>
              </w:rPr>
              <w:t>台式电动离心机</w:t>
            </w:r>
            <w:r>
              <w:rPr>
                <w:rFonts w:hint="eastAsia" w:ascii="宋体" w:hAnsi="宋体"/>
                <w:color w:val="000000"/>
                <w:spacing w:val="-10"/>
                <w:sz w:val="21"/>
                <w:szCs w:val="21"/>
                <w:lang w:eastAsia="zh-CN"/>
              </w:rPr>
              <w:t>、气相色谱仪、压力蒸汽灭菌器</w:t>
            </w:r>
            <w:r>
              <w:rPr>
                <w:rFonts w:hint="eastAsia" w:ascii="宋体" w:hAnsi="宋体"/>
                <w:color w:val="000000"/>
                <w:spacing w:val="-10"/>
                <w:sz w:val="21"/>
                <w:szCs w:val="21"/>
                <w:lang w:val="en-US" w:eastAsia="zh-CN"/>
              </w:rPr>
              <w:t>等</w:t>
            </w:r>
            <w:r>
              <w:rPr>
                <w:rFonts w:hint="eastAsia" w:ascii="Times New Roman" w:hAnsi="Times New Roman"/>
                <w:sz w:val="21"/>
                <w:szCs w:val="21"/>
                <w:lang w:eastAsia="zh-CN"/>
              </w:rPr>
              <w:t>，可满足</w:t>
            </w:r>
            <w:r>
              <w:rPr>
                <w:rFonts w:hint="eastAsia" w:ascii="Times New Roman" w:hAnsi="Times New Roman"/>
                <w:sz w:val="21"/>
                <w:szCs w:val="21"/>
                <w:lang w:val="en-US" w:eastAsia="zh-CN"/>
              </w:rPr>
              <w:t>检测服务</w:t>
            </w:r>
            <w:r>
              <w:rPr>
                <w:rFonts w:hint="eastAsia" w:ascii="Times New Roman" w:hAnsi="Times New Roman"/>
                <w:sz w:val="21"/>
                <w:szCs w:val="21"/>
                <w:lang w:eastAsia="zh-CN"/>
              </w:rPr>
              <w:t>需要。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sz w:val="21"/>
                <w:szCs w:val="21"/>
                <w:lang w:val="en-US" w:eastAsia="zh-CN"/>
              </w:rPr>
            </w:pPr>
            <w:r>
              <w:rPr>
                <w:rFonts w:hint="eastAsia" w:ascii="Times New Roman" w:hAnsi="Times New Roman"/>
                <w:sz w:val="21"/>
                <w:szCs w:val="21"/>
                <w:lang w:eastAsia="zh-CN"/>
              </w:rPr>
              <w:t>特种设备：</w:t>
            </w:r>
            <w:r>
              <w:rPr>
                <w:rFonts w:hint="eastAsia" w:ascii="Times New Roman" w:hAnsi="Times New Roman"/>
                <w:sz w:val="21"/>
                <w:szCs w:val="21"/>
                <w:lang w:val="en-US" w:eastAsia="zh-CN"/>
              </w:rPr>
              <w:t>无</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sz w:val="21"/>
                <w:szCs w:val="21"/>
                <w:lang w:eastAsia="zh-CN"/>
              </w:rPr>
            </w:pPr>
            <w:r>
              <w:rPr>
                <w:rFonts w:hint="eastAsia" w:ascii="Times New Roman" w:hAnsi="Times New Roman"/>
                <w:sz w:val="21"/>
                <w:szCs w:val="21"/>
                <w:lang w:eastAsia="zh-CN"/>
              </w:rPr>
              <w:t>现场查看，检测设备完好，维护保养基本得当，能够满足</w:t>
            </w:r>
            <w:r>
              <w:rPr>
                <w:rFonts w:hint="eastAsia" w:ascii="Times New Roman" w:hAnsi="Times New Roman"/>
                <w:sz w:val="21"/>
                <w:szCs w:val="21"/>
                <w:lang w:val="en-US" w:eastAsia="zh-CN"/>
              </w:rPr>
              <w:t>检测</w:t>
            </w:r>
            <w:r>
              <w:rPr>
                <w:rFonts w:hint="eastAsia" w:ascii="Times New Roman" w:hAnsi="Times New Roman"/>
                <w:sz w:val="21"/>
                <w:szCs w:val="21"/>
                <w:lang w:eastAsia="zh-CN"/>
              </w:rPr>
              <w:t>需要。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sz w:val="21"/>
                <w:szCs w:val="21"/>
                <w:lang w:eastAsia="zh-CN"/>
              </w:rPr>
            </w:pPr>
            <w:r>
              <w:rPr>
                <w:rFonts w:hint="eastAsia" w:ascii="Times New Roman" w:hAnsi="Times New Roman"/>
                <w:sz w:val="21"/>
                <w:szCs w:val="21"/>
                <w:lang w:eastAsia="zh-CN"/>
              </w:rPr>
              <w:t>抽设备保养、检修情况：提供</w:t>
            </w:r>
            <w:r>
              <w:rPr>
                <w:rFonts w:hint="eastAsia" w:ascii="宋体" w:hAnsi="宋体"/>
                <w:color w:val="000000"/>
                <w:spacing w:val="-10"/>
                <w:sz w:val="20"/>
                <w:szCs w:val="20"/>
                <w:lang w:val="en-US" w:eastAsia="zh-CN"/>
              </w:rPr>
              <w:t>上述</w:t>
            </w:r>
            <w:r>
              <w:rPr>
                <w:rFonts w:hint="eastAsia" w:ascii="Times New Roman" w:hAnsi="Times New Roman"/>
                <w:sz w:val="21"/>
                <w:szCs w:val="21"/>
                <w:lang w:eastAsia="zh-CN"/>
              </w:rPr>
              <w:t>设备“设施日常保养项目表”，其显示了设备名称、保养项目、保养时间、保养人等。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ascii="Times New Roman" w:hAnsi="Times New Roman"/>
                <w:sz w:val="21"/>
                <w:szCs w:val="21"/>
                <w:lang w:eastAsia="zh-CN"/>
              </w:rPr>
              <w:t>制定有“设备检修计划”，内容有设备名称、检修时间、检修内容、检修人，提供了设备检修记录</w:t>
            </w:r>
            <w:r>
              <w:rPr>
                <w:rFonts w:hint="eastAsia"/>
                <w:sz w:val="21"/>
                <w:szCs w:val="21"/>
                <w:lang w:eastAsia="zh-CN"/>
              </w:rPr>
              <w:t>，</w:t>
            </w:r>
            <w:r>
              <w:rPr>
                <w:rFonts w:hint="eastAsia" w:ascii="Times New Roman" w:hAnsi="Times New Roman"/>
                <w:sz w:val="21"/>
                <w:szCs w:val="21"/>
                <w:lang w:eastAsia="zh-CN"/>
              </w:rPr>
              <w:t>记录清晰，写明了维修内容、维修人等内容，满足策划要求。</w:t>
            </w:r>
          </w:p>
        </w:tc>
        <w:tc>
          <w:tcPr>
            <w:tcW w:w="32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ascii="Times New Roman" w:hAnsi="Times New Roman"/>
                <w:sz w:val="21"/>
                <w:szCs w:val="21"/>
              </w:rPr>
              <w:t>运行环境</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val="en-US" w:eastAsia="zh-CN"/>
              </w:rPr>
            </w:pPr>
            <w:r>
              <w:rPr>
                <w:rFonts w:hint="eastAsia"/>
                <w:sz w:val="21"/>
                <w:szCs w:val="21"/>
                <w:lang w:val="en-US" w:eastAsia="zh-CN"/>
              </w:rPr>
              <w:t>Q</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ascii="Times New Roman" w:hAnsi="Times New Roman"/>
                <w:sz w:val="21"/>
                <w:szCs w:val="21"/>
              </w:rPr>
              <w:t>7.1.4</w:t>
            </w:r>
          </w:p>
        </w:tc>
        <w:tc>
          <w:tcPr>
            <w:tcW w:w="381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sz w:val="21"/>
                <w:szCs w:val="21"/>
                <w:lang w:eastAsia="zh-CN"/>
              </w:rPr>
            </w:pPr>
            <w:r>
              <w:rPr>
                <w:rFonts w:hint="eastAsia"/>
                <w:sz w:val="21"/>
                <w:szCs w:val="21"/>
                <w:lang w:eastAsia="zh-CN"/>
              </w:rPr>
              <w:t>办公</w:t>
            </w:r>
            <w:r>
              <w:rPr>
                <w:rFonts w:hint="eastAsia"/>
                <w:color w:val="auto"/>
                <w:sz w:val="21"/>
                <w:szCs w:val="21"/>
                <w:lang w:eastAsia="zh-CN"/>
              </w:rPr>
              <w:t>区域面积</w:t>
            </w:r>
            <w:r>
              <w:rPr>
                <w:rFonts w:hint="eastAsia"/>
                <w:color w:val="auto"/>
                <w:sz w:val="21"/>
                <w:szCs w:val="21"/>
                <w:lang w:val="en-US" w:eastAsia="zh-CN"/>
              </w:rPr>
              <w:t>100平米</w:t>
            </w:r>
            <w:r>
              <w:rPr>
                <w:rFonts w:hint="eastAsia"/>
                <w:sz w:val="21"/>
                <w:szCs w:val="21"/>
                <w:lang w:val="en-US" w:eastAsia="zh-CN"/>
              </w:rPr>
              <w:t>，</w:t>
            </w:r>
            <w:r>
              <w:rPr>
                <w:rFonts w:hint="eastAsia"/>
                <w:color w:val="auto"/>
                <w:sz w:val="21"/>
                <w:szCs w:val="21"/>
                <w:lang w:val="en-US" w:eastAsia="zh-CN"/>
              </w:rPr>
              <w:t>检测室</w:t>
            </w:r>
            <w:r>
              <w:rPr>
                <w:rFonts w:hint="eastAsia"/>
                <w:color w:val="auto"/>
                <w:sz w:val="21"/>
                <w:szCs w:val="21"/>
                <w:lang w:eastAsia="zh-CN"/>
              </w:rPr>
              <w:t>面积</w:t>
            </w:r>
            <w:r>
              <w:rPr>
                <w:rFonts w:hint="eastAsia"/>
                <w:color w:val="auto"/>
                <w:sz w:val="21"/>
                <w:szCs w:val="21"/>
                <w:lang w:val="en-US" w:eastAsia="zh-CN"/>
              </w:rPr>
              <w:t>400平米</w:t>
            </w:r>
            <w:r>
              <w:rPr>
                <w:rFonts w:hint="eastAsia" w:ascii="Times New Roman" w:hAnsi="Times New Roman"/>
                <w:sz w:val="21"/>
                <w:szCs w:val="21"/>
                <w:lang w:eastAsia="zh-CN"/>
              </w:rPr>
              <w:t>。</w:t>
            </w:r>
            <w:r>
              <w:rPr>
                <w:rFonts w:hint="eastAsia" w:ascii="Times New Roman" w:hAnsi="Times New Roman"/>
                <w:sz w:val="21"/>
                <w:szCs w:val="21"/>
                <w:lang w:val="en-US" w:eastAsia="zh-CN"/>
              </w:rPr>
              <w:t>检测室</w:t>
            </w:r>
            <w:r>
              <w:rPr>
                <w:rFonts w:hint="eastAsia" w:ascii="Times New Roman" w:hAnsi="Times New Roman"/>
                <w:sz w:val="21"/>
                <w:szCs w:val="21"/>
                <w:lang w:eastAsia="zh-CN"/>
              </w:rPr>
              <w:t>宽敞明亮，干净整洁，通道畅通。各种规格、型号</w:t>
            </w:r>
            <w:r>
              <w:rPr>
                <w:rFonts w:hint="eastAsia" w:ascii="Times New Roman" w:hAnsi="Times New Roman"/>
                <w:sz w:val="21"/>
                <w:szCs w:val="21"/>
                <w:lang w:val="en-US" w:eastAsia="zh-CN"/>
              </w:rPr>
              <w:t>检测设备</w:t>
            </w:r>
            <w:r>
              <w:rPr>
                <w:rFonts w:hint="eastAsia" w:ascii="Times New Roman" w:hAnsi="Times New Roman"/>
                <w:sz w:val="21"/>
                <w:szCs w:val="21"/>
                <w:lang w:eastAsia="zh-CN"/>
              </w:rPr>
              <w:t>摆放整齐，工序间工位器具设置较合理。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sz w:val="21"/>
                <w:szCs w:val="21"/>
                <w:lang w:eastAsia="zh-CN"/>
              </w:rPr>
            </w:pPr>
            <w:r>
              <w:rPr>
                <w:rFonts w:hint="eastAsia" w:ascii="Times New Roman" w:hAnsi="Times New Roman"/>
                <w:sz w:val="21"/>
                <w:szCs w:val="21"/>
                <w:lang w:eastAsia="zh-CN"/>
              </w:rPr>
              <w:t>现场</w:t>
            </w:r>
            <w:r>
              <w:rPr>
                <w:rFonts w:hint="eastAsia"/>
                <w:sz w:val="21"/>
                <w:szCs w:val="21"/>
                <w:lang w:eastAsia="zh-CN"/>
              </w:rPr>
              <w:t>车间</w:t>
            </w:r>
            <w:r>
              <w:rPr>
                <w:rFonts w:hint="eastAsia" w:ascii="Times New Roman" w:hAnsi="Times New Roman"/>
                <w:sz w:val="21"/>
                <w:szCs w:val="21"/>
                <w:lang w:eastAsia="zh-CN"/>
              </w:rPr>
              <w:t>有灭火器</w:t>
            </w:r>
            <w:r>
              <w:rPr>
                <w:rFonts w:hint="eastAsia"/>
                <w:sz w:val="21"/>
                <w:szCs w:val="21"/>
                <w:lang w:val="en-US" w:eastAsia="zh-CN"/>
              </w:rPr>
              <w:t>8</w:t>
            </w:r>
            <w:r>
              <w:rPr>
                <w:rFonts w:hint="eastAsia" w:ascii="Times New Roman" w:hAnsi="Times New Roman"/>
                <w:sz w:val="21"/>
                <w:szCs w:val="21"/>
                <w:lang w:eastAsia="zh-CN"/>
              </w:rPr>
              <w:t>台，并在有效期内。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sz w:val="21"/>
                <w:szCs w:val="21"/>
                <w:lang w:eastAsia="zh-CN"/>
              </w:rPr>
            </w:pPr>
            <w:r>
              <w:rPr>
                <w:rFonts w:hint="eastAsia" w:ascii="Times New Roman" w:hAnsi="Times New Roman"/>
                <w:sz w:val="21"/>
                <w:szCs w:val="21"/>
                <w:lang w:val="en-US" w:eastAsia="zh-CN"/>
              </w:rPr>
              <w:t>检测人员</w:t>
            </w:r>
            <w:r>
              <w:rPr>
                <w:rFonts w:hint="eastAsia" w:ascii="Times New Roman" w:hAnsi="Times New Roman"/>
                <w:sz w:val="21"/>
                <w:szCs w:val="21"/>
                <w:lang w:eastAsia="zh-CN"/>
              </w:rPr>
              <w:t>每日工作前，仔细检查设备防护情况。在工作结束后能够及时清理环境及设备。</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ascii="Times New Roman" w:hAnsi="Times New Roman"/>
                <w:sz w:val="21"/>
                <w:szCs w:val="21"/>
                <w:lang w:eastAsia="zh-CN"/>
              </w:rPr>
              <w:t>工作环境得到良好的控制</w:t>
            </w:r>
            <w:r>
              <w:rPr>
                <w:rFonts w:hint="eastAsia"/>
                <w:sz w:val="21"/>
                <w:szCs w:val="21"/>
                <w:lang w:eastAsia="zh-CN"/>
              </w:rPr>
              <w:t>。</w:t>
            </w:r>
          </w:p>
        </w:tc>
        <w:tc>
          <w:tcPr>
            <w:tcW w:w="32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ascii="Times New Roman" w:hAnsi="Times New Roman"/>
                <w:sz w:val="21"/>
                <w:szCs w:val="21"/>
              </w:rPr>
              <w:t>监视和测量资源</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val="en-US" w:eastAsia="zh-CN"/>
              </w:rPr>
            </w:pPr>
            <w:r>
              <w:rPr>
                <w:rFonts w:hint="eastAsia"/>
                <w:sz w:val="21"/>
                <w:szCs w:val="21"/>
                <w:lang w:val="en-US" w:eastAsia="zh-CN"/>
              </w:rPr>
              <w:t>Q</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ascii="Times New Roman" w:hAnsi="Times New Roman"/>
                <w:sz w:val="21"/>
                <w:szCs w:val="21"/>
              </w:rPr>
              <w:t>7.1.5</w:t>
            </w:r>
          </w:p>
        </w:tc>
        <w:tc>
          <w:tcPr>
            <w:tcW w:w="381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cs="Times New Roman"/>
                <w:sz w:val="21"/>
                <w:szCs w:val="21"/>
                <w:lang w:eastAsia="zh-CN"/>
              </w:rPr>
            </w:pPr>
            <w:r>
              <w:rPr>
                <w:rFonts w:hint="eastAsia" w:ascii="Times New Roman" w:hAnsi="Times New Roman"/>
                <w:sz w:val="21"/>
                <w:szCs w:val="21"/>
                <w:lang w:eastAsia="zh-CN"/>
              </w:rPr>
              <w:t>提供了《监视和测量设备登记及送检计划》内容包括监视设备名称、规格、检定周期等。检测设备：</w:t>
            </w:r>
            <w:r>
              <w:rPr>
                <w:rFonts w:hint="eastAsia" w:ascii="宋体" w:hAnsi="宋体"/>
                <w:color w:val="000000"/>
                <w:spacing w:val="-10"/>
                <w:sz w:val="21"/>
                <w:szCs w:val="21"/>
                <w:lang w:val="en-US" w:eastAsia="zh-CN"/>
              </w:rPr>
              <w:t>声级校准器、自动烟尘烟气测定仪、压力蒸汽灭菌器压力表、数字风速仪、酸度计、红外分光侧油仪、气相色谱仪、浊度仪电子天平、电导率仪、COD测定仪等</w:t>
            </w:r>
            <w:r>
              <w:rPr>
                <w:rFonts w:hint="eastAsia" w:ascii="Times New Roman" w:hAnsi="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抽查计量器具校准/检定情况，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sz w:val="21"/>
                <w:szCs w:val="21"/>
                <w:lang w:val="en-US" w:eastAsia="zh-CN"/>
              </w:rPr>
            </w:pPr>
            <w:r>
              <w:rPr>
                <w:rFonts w:hint="default" w:ascii="Times New Roman" w:hAnsi="Times New Roman" w:cs="Times New Roman"/>
                <w:sz w:val="21"/>
                <w:szCs w:val="21"/>
                <w:lang w:eastAsia="zh-CN"/>
              </w:rPr>
              <w:t>——</w:t>
            </w:r>
            <w:r>
              <w:rPr>
                <w:rFonts w:hint="default" w:ascii="Times New Roman" w:hAnsi="Times New Roman" w:cs="Times New Roman"/>
                <w:color w:val="000000"/>
                <w:spacing w:val="-10"/>
                <w:sz w:val="21"/>
                <w:szCs w:val="21"/>
                <w:lang w:val="en-US" w:eastAsia="zh-CN"/>
              </w:rPr>
              <w:t>声校准器</w:t>
            </w:r>
            <w:r>
              <w:rPr>
                <w:rFonts w:hint="default" w:ascii="Times New Roman" w:hAnsi="Times New Roman" w:cs="Times New Roman"/>
                <w:sz w:val="21"/>
                <w:szCs w:val="21"/>
                <w:lang w:val="en-US" w:eastAsia="zh-CN"/>
              </w:rPr>
              <w:t>（AWA6223），证号：</w:t>
            </w:r>
            <w:r>
              <w:rPr>
                <w:rFonts w:hint="eastAsia" w:ascii="Times New Roman" w:hAnsi="Times New Roman" w:cs="Times New Roman"/>
                <w:sz w:val="21"/>
                <w:szCs w:val="21"/>
                <w:lang w:val="en-US" w:eastAsia="zh-CN"/>
              </w:rPr>
              <w:t>DCSS21-01698</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检定</w:t>
            </w:r>
            <w:r>
              <w:rPr>
                <w:rFonts w:hint="default" w:ascii="Times New Roman" w:hAnsi="Times New Roman" w:cs="Times New Roman"/>
                <w:sz w:val="21"/>
                <w:szCs w:val="21"/>
                <w:lang w:val="en-US" w:eastAsia="zh-CN"/>
              </w:rPr>
              <w:t>日期20</w:t>
            </w:r>
            <w:r>
              <w:rPr>
                <w:rFonts w:hint="eastAsia" w:ascii="Times New Roman" w:hAnsi="Times New Roman" w:cs="Times New Roman"/>
                <w:sz w:val="21"/>
                <w:szCs w:val="21"/>
                <w:lang w:val="en-US" w:eastAsia="zh-CN"/>
              </w:rPr>
              <w:t>21.6.15，</w:t>
            </w:r>
            <w:r>
              <w:rPr>
                <w:rFonts w:hint="eastAsia"/>
                <w:sz w:val="21"/>
                <w:szCs w:val="21"/>
                <w:lang w:val="en-US" w:eastAsia="zh-CN"/>
              </w:rPr>
              <w:t>检定单位：河北省计量监督检测研究所</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w:t>
            </w:r>
            <w:r>
              <w:rPr>
                <w:rFonts w:hint="default" w:ascii="Times New Roman" w:hAnsi="Times New Roman" w:cs="Times New Roman"/>
                <w:color w:val="000000"/>
                <w:spacing w:val="-10"/>
                <w:sz w:val="21"/>
                <w:szCs w:val="21"/>
                <w:lang w:val="en-US" w:eastAsia="zh-CN"/>
              </w:rPr>
              <w:t>气相色谱-质谱联用仪</w:t>
            </w:r>
            <w:r>
              <w:rPr>
                <w:rFonts w:hint="default" w:ascii="Times New Roman" w:hAnsi="Times New Roman" w:cs="Times New Roman"/>
                <w:sz w:val="21"/>
                <w:szCs w:val="21"/>
                <w:lang w:val="en-US" w:eastAsia="zh-CN"/>
              </w:rPr>
              <w:t>（GCMS-QP2010SE），证号：</w:t>
            </w:r>
            <w:r>
              <w:rPr>
                <w:rFonts w:hint="eastAsia" w:ascii="Times New Roman" w:hAnsi="Times New Roman" w:cs="Times New Roman"/>
                <w:sz w:val="21"/>
                <w:szCs w:val="21"/>
                <w:lang w:val="en-US" w:eastAsia="zh-CN"/>
              </w:rPr>
              <w:t>RLJL2106185013</w:t>
            </w:r>
            <w:r>
              <w:rPr>
                <w:rFonts w:hint="default" w:ascii="Times New Roman" w:hAnsi="Times New Roman" w:cs="Times New Roman"/>
                <w:sz w:val="21"/>
                <w:szCs w:val="21"/>
                <w:lang w:val="en-US" w:eastAsia="zh-CN"/>
              </w:rPr>
              <w:t>，校准日期20</w:t>
            </w:r>
            <w:r>
              <w:rPr>
                <w:rFonts w:hint="eastAsia" w:ascii="Times New Roman" w:hAnsi="Times New Roman" w:cs="Times New Roman"/>
                <w:sz w:val="21"/>
                <w:szCs w:val="21"/>
                <w:lang w:val="en-US" w:eastAsia="zh-CN"/>
              </w:rPr>
              <w:t>21.7.1</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sz w:val="21"/>
                <w:szCs w:val="21"/>
                <w:lang w:val="en-US" w:eastAsia="zh-CN"/>
              </w:rPr>
            </w:pP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另抽原子荧光光度计、空气氟化物取样器、多功能声级计等的证书，均符合要求，详见附件。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sz w:val="21"/>
                <w:szCs w:val="21"/>
              </w:rPr>
            </w:pPr>
            <w:r>
              <w:rPr>
                <w:rFonts w:hint="eastAsia" w:ascii="Times New Roman" w:hAnsi="Times New Roman"/>
                <w:sz w:val="21"/>
                <w:szCs w:val="21"/>
              </w:rPr>
              <w:t>目前尚没有计算机软件用于规定要求的监视和测量情况。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ascii="Times New Roman" w:hAnsi="Times New Roman"/>
                <w:sz w:val="21"/>
                <w:szCs w:val="21"/>
              </w:rPr>
              <w:t>经询问，没有自校检测设备，未发生在用的监视和测量设备</w:t>
            </w:r>
            <w:r>
              <w:rPr>
                <w:rFonts w:hint="eastAsia" w:ascii="Times New Roman" w:hAnsi="Times New Roman"/>
                <w:sz w:val="21"/>
                <w:szCs w:val="21"/>
                <w:lang w:eastAsia="zh-CN"/>
              </w:rPr>
              <w:t>有</w:t>
            </w:r>
            <w:r>
              <w:rPr>
                <w:rFonts w:hint="eastAsia" w:ascii="Times New Roman" w:hAnsi="Times New Roman"/>
                <w:sz w:val="21"/>
                <w:szCs w:val="21"/>
              </w:rPr>
              <w:t>异常现象。</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default" w:ascii="Arial" w:hAnsi="Arial" w:cs="Arial"/>
                <w:b/>
                <w:sz w:val="21"/>
              </w:rPr>
            </w:pPr>
          </w:p>
          <w:p>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default" w:ascii="Arial" w:hAnsi="Arial" w:cs="Arial"/>
                <w:b/>
                <w:sz w:val="21"/>
              </w:rPr>
            </w:pPr>
          </w:p>
          <w:p>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default" w:ascii="Arial" w:hAnsi="Arial" w:cs="Arial"/>
                <w:b/>
                <w:sz w:val="21"/>
              </w:rPr>
            </w:pPr>
          </w:p>
          <w:p>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default" w:ascii="Arial" w:hAnsi="Arial" w:cs="Arial"/>
                <w:b/>
                <w:sz w:val="21"/>
              </w:rPr>
            </w:pPr>
          </w:p>
          <w:p>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sz w:val="21"/>
                <w:szCs w:val="21"/>
                <w:lang w:val="en-US" w:eastAsia="zh-CN"/>
              </w:rPr>
              <w:t>运行的策划和控制</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sz w:val="21"/>
                <w:szCs w:val="21"/>
                <w:lang w:val="en-US" w:eastAsia="zh-CN"/>
              </w:rPr>
              <w:t>Q8.1</w:t>
            </w:r>
          </w:p>
        </w:tc>
        <w:tc>
          <w:tcPr>
            <w:tcW w:w="381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公司对产品质量目标、产品实现过程；产品所要求的验证、确认、监视、检验和试验活动以及产品接收准则进行了策划，并规定了所需的记录。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编制《服务提供控制程序》，对生产过程进行控制。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1、本公司的产品为：</w:t>
            </w:r>
            <w:r>
              <w:rPr>
                <w:b w:val="0"/>
                <w:bCs w:val="0"/>
                <w:sz w:val="20"/>
              </w:rPr>
              <w:t>环境监测、公共卫生监测</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cs="Times New Roman"/>
                <w:color w:val="000000"/>
                <w:sz w:val="20"/>
                <w:szCs w:val="20"/>
                <w:lang w:val="en-US" w:eastAsia="zh-CN"/>
              </w:rPr>
            </w:pPr>
            <w:r>
              <w:rPr>
                <w:rFonts w:hint="eastAsia" w:ascii="Times New Roman" w:hAnsi="Times New Roman"/>
                <w:sz w:val="21"/>
                <w:szCs w:val="21"/>
                <w:lang w:val="en-US" w:eastAsia="zh-CN"/>
              </w:rPr>
              <w:t>2、服务流程：</w:t>
            </w:r>
            <w:r>
              <w:rPr>
                <w:rFonts w:hint="eastAsia" w:ascii="宋体" w:hAnsi="宋体" w:cs="Times New Roman"/>
                <w:color w:val="000000"/>
                <w:sz w:val="20"/>
                <w:szCs w:val="20"/>
                <w:lang w:val="en-US" w:eastAsia="zh-CN"/>
              </w:rPr>
              <w:t>接受任务—见证取样—检测—记录数据—数据整理—编制报告—报告校核批准—打印存档—报告发送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3、设备：</w:t>
            </w:r>
            <w:r>
              <w:rPr>
                <w:rFonts w:hint="eastAsia" w:ascii="宋体" w:hAnsi="宋体"/>
                <w:color w:val="000000"/>
                <w:spacing w:val="-10"/>
                <w:sz w:val="21"/>
                <w:szCs w:val="21"/>
              </w:rPr>
              <w:t>激光可吸入粉尘连续测试仪</w:t>
            </w:r>
            <w:r>
              <w:rPr>
                <w:rFonts w:hint="eastAsia" w:ascii="宋体" w:hAnsi="宋体"/>
                <w:color w:val="000000"/>
                <w:spacing w:val="-10"/>
                <w:sz w:val="21"/>
                <w:szCs w:val="21"/>
                <w:lang w:eastAsia="zh-CN"/>
              </w:rPr>
              <w:t>、</w:t>
            </w:r>
            <w:r>
              <w:rPr>
                <w:rFonts w:hint="eastAsia" w:ascii="宋体" w:hAnsi="宋体"/>
                <w:color w:val="000000"/>
                <w:spacing w:val="-10"/>
                <w:sz w:val="21"/>
                <w:szCs w:val="21"/>
              </w:rPr>
              <w:t>生化培养箱</w:t>
            </w:r>
            <w:r>
              <w:rPr>
                <w:rFonts w:hint="eastAsia" w:ascii="宋体" w:hAnsi="宋体"/>
                <w:color w:val="000000"/>
                <w:spacing w:val="-10"/>
                <w:sz w:val="21"/>
                <w:szCs w:val="21"/>
                <w:lang w:eastAsia="zh-CN"/>
              </w:rPr>
              <w:t>、</w:t>
            </w:r>
            <w:r>
              <w:rPr>
                <w:rFonts w:hint="eastAsia" w:ascii="宋体" w:hAnsi="宋体"/>
                <w:color w:val="000000"/>
                <w:spacing w:val="-10"/>
                <w:sz w:val="21"/>
                <w:szCs w:val="21"/>
              </w:rPr>
              <w:t>声级校准器</w:t>
            </w:r>
            <w:r>
              <w:rPr>
                <w:rFonts w:hint="eastAsia" w:ascii="宋体" w:hAnsi="宋体"/>
                <w:color w:val="000000"/>
                <w:spacing w:val="-10"/>
                <w:sz w:val="21"/>
                <w:szCs w:val="21"/>
                <w:lang w:eastAsia="zh-CN"/>
              </w:rPr>
              <w:t>、</w:t>
            </w:r>
            <w:r>
              <w:rPr>
                <w:rFonts w:hint="eastAsia" w:ascii="宋体" w:hAnsi="宋体"/>
                <w:color w:val="000000"/>
                <w:spacing w:val="-10"/>
                <w:sz w:val="21"/>
                <w:szCs w:val="21"/>
              </w:rPr>
              <w:t>便携式流速测算仪</w:t>
            </w:r>
            <w:r>
              <w:rPr>
                <w:rFonts w:hint="eastAsia" w:ascii="宋体" w:hAnsi="宋体"/>
                <w:color w:val="000000"/>
                <w:spacing w:val="-10"/>
                <w:sz w:val="21"/>
                <w:szCs w:val="21"/>
                <w:lang w:eastAsia="zh-CN"/>
              </w:rPr>
              <w:t>、</w:t>
            </w:r>
            <w:r>
              <w:rPr>
                <w:rFonts w:hint="eastAsia" w:ascii="宋体" w:hAnsi="宋体"/>
                <w:color w:val="000000"/>
                <w:spacing w:val="-10"/>
                <w:sz w:val="21"/>
                <w:szCs w:val="21"/>
              </w:rPr>
              <w:t>环境振级分析仪</w:t>
            </w:r>
            <w:r>
              <w:rPr>
                <w:rFonts w:hint="eastAsia" w:ascii="宋体" w:hAnsi="宋体"/>
                <w:color w:val="000000"/>
                <w:spacing w:val="-10"/>
                <w:sz w:val="21"/>
                <w:szCs w:val="21"/>
                <w:lang w:eastAsia="zh-CN"/>
              </w:rPr>
              <w:t>、</w:t>
            </w:r>
            <w:r>
              <w:rPr>
                <w:rFonts w:hint="eastAsia" w:ascii="宋体" w:hAnsi="宋体"/>
                <w:color w:val="000000"/>
                <w:spacing w:val="-10"/>
                <w:sz w:val="21"/>
                <w:szCs w:val="21"/>
              </w:rPr>
              <w:t>烟尘烟气测定仪</w:t>
            </w:r>
            <w:r>
              <w:rPr>
                <w:rFonts w:hint="eastAsia" w:ascii="宋体" w:hAnsi="宋体"/>
                <w:color w:val="000000"/>
                <w:spacing w:val="-10"/>
                <w:sz w:val="21"/>
                <w:szCs w:val="21"/>
                <w:lang w:eastAsia="zh-CN"/>
              </w:rPr>
              <w:t>、</w:t>
            </w:r>
            <w:r>
              <w:rPr>
                <w:rFonts w:hint="eastAsia" w:ascii="宋体" w:hAnsi="宋体"/>
                <w:color w:val="000000"/>
                <w:spacing w:val="-10"/>
                <w:sz w:val="21"/>
                <w:szCs w:val="21"/>
              </w:rPr>
              <w:t>气体容积式流量计</w:t>
            </w:r>
            <w:r>
              <w:rPr>
                <w:rFonts w:hint="eastAsia" w:ascii="宋体" w:hAnsi="宋体"/>
                <w:color w:val="000000"/>
                <w:spacing w:val="-10"/>
                <w:sz w:val="21"/>
                <w:szCs w:val="21"/>
                <w:lang w:eastAsia="zh-CN"/>
              </w:rPr>
              <w:t>、</w:t>
            </w:r>
            <w:r>
              <w:rPr>
                <w:rFonts w:hint="eastAsia" w:ascii="宋体" w:hAnsi="宋体"/>
                <w:color w:val="000000"/>
                <w:spacing w:val="-10"/>
                <w:sz w:val="21"/>
                <w:szCs w:val="21"/>
              </w:rPr>
              <w:t>电导率仪</w:t>
            </w:r>
            <w:r>
              <w:rPr>
                <w:rFonts w:hint="eastAsia" w:ascii="宋体" w:hAnsi="宋体"/>
                <w:color w:val="000000"/>
                <w:spacing w:val="-10"/>
                <w:sz w:val="21"/>
                <w:szCs w:val="21"/>
                <w:lang w:eastAsia="zh-CN"/>
              </w:rPr>
              <w:t>、</w:t>
            </w:r>
            <w:r>
              <w:rPr>
                <w:rFonts w:hint="eastAsia" w:ascii="宋体" w:hAnsi="宋体"/>
                <w:color w:val="000000"/>
                <w:spacing w:val="-10"/>
                <w:sz w:val="21"/>
                <w:szCs w:val="21"/>
              </w:rPr>
              <w:t>正置生物显微镜</w:t>
            </w:r>
            <w:r>
              <w:rPr>
                <w:rFonts w:hint="eastAsia" w:ascii="宋体" w:hAnsi="宋体"/>
                <w:color w:val="000000"/>
                <w:spacing w:val="-10"/>
                <w:sz w:val="21"/>
                <w:szCs w:val="21"/>
                <w:lang w:eastAsia="zh-CN"/>
              </w:rPr>
              <w:t>、</w:t>
            </w:r>
            <w:r>
              <w:rPr>
                <w:rFonts w:hint="eastAsia" w:ascii="宋体" w:hAnsi="宋体"/>
                <w:color w:val="000000"/>
                <w:spacing w:val="-10"/>
                <w:sz w:val="21"/>
                <w:szCs w:val="21"/>
              </w:rPr>
              <w:t>振动测试仪</w:t>
            </w:r>
            <w:r>
              <w:rPr>
                <w:rFonts w:hint="eastAsia" w:ascii="宋体" w:hAnsi="宋体"/>
                <w:color w:val="000000"/>
                <w:spacing w:val="-10"/>
                <w:sz w:val="21"/>
                <w:szCs w:val="21"/>
                <w:lang w:eastAsia="zh-CN"/>
              </w:rPr>
              <w:t>、</w:t>
            </w:r>
            <w:r>
              <w:rPr>
                <w:rFonts w:hint="eastAsia" w:ascii="宋体" w:hAnsi="宋体"/>
                <w:color w:val="000000"/>
                <w:spacing w:val="-10"/>
                <w:sz w:val="21"/>
                <w:szCs w:val="21"/>
              </w:rPr>
              <w:t>红外分光测油仪</w:t>
            </w:r>
            <w:r>
              <w:rPr>
                <w:rFonts w:hint="eastAsia" w:ascii="宋体" w:hAnsi="宋体"/>
                <w:color w:val="000000"/>
                <w:spacing w:val="-10"/>
                <w:sz w:val="21"/>
                <w:szCs w:val="21"/>
                <w:lang w:eastAsia="zh-CN"/>
              </w:rPr>
              <w:t>、</w:t>
            </w:r>
            <w:r>
              <w:rPr>
                <w:rFonts w:hint="eastAsia" w:ascii="宋体" w:hAnsi="宋体"/>
                <w:color w:val="000000"/>
                <w:spacing w:val="-10"/>
                <w:sz w:val="21"/>
                <w:szCs w:val="21"/>
              </w:rPr>
              <w:t>数字浊度计</w:t>
            </w:r>
            <w:r>
              <w:rPr>
                <w:rFonts w:hint="eastAsia" w:ascii="宋体" w:hAnsi="宋体"/>
                <w:color w:val="000000"/>
                <w:spacing w:val="-10"/>
                <w:sz w:val="21"/>
                <w:szCs w:val="21"/>
                <w:lang w:eastAsia="zh-CN"/>
              </w:rPr>
              <w:t>、</w:t>
            </w:r>
            <w:r>
              <w:rPr>
                <w:rFonts w:hint="eastAsia" w:ascii="宋体" w:hAnsi="宋体"/>
                <w:color w:val="000000"/>
                <w:spacing w:val="-10"/>
                <w:sz w:val="21"/>
                <w:szCs w:val="21"/>
              </w:rPr>
              <w:t>数字式风速仪</w:t>
            </w:r>
            <w:r>
              <w:rPr>
                <w:rFonts w:hint="eastAsia" w:ascii="宋体" w:hAnsi="宋体"/>
                <w:color w:val="000000"/>
                <w:spacing w:val="-10"/>
                <w:sz w:val="21"/>
                <w:szCs w:val="21"/>
                <w:lang w:eastAsia="zh-CN"/>
              </w:rPr>
              <w:t>、</w:t>
            </w:r>
            <w:r>
              <w:rPr>
                <w:rFonts w:hint="eastAsia" w:ascii="宋体" w:hAnsi="宋体"/>
                <w:color w:val="000000"/>
                <w:spacing w:val="-10"/>
                <w:sz w:val="21"/>
                <w:szCs w:val="21"/>
              </w:rPr>
              <w:t>便携式溶解氧测定仪</w:t>
            </w:r>
            <w:r>
              <w:rPr>
                <w:rFonts w:hint="eastAsia" w:ascii="宋体" w:hAnsi="宋体"/>
                <w:color w:val="000000"/>
                <w:spacing w:val="-10"/>
                <w:sz w:val="21"/>
                <w:szCs w:val="21"/>
                <w:lang w:eastAsia="zh-CN"/>
              </w:rPr>
              <w:t>、</w:t>
            </w:r>
            <w:r>
              <w:rPr>
                <w:rFonts w:hint="eastAsia" w:ascii="宋体" w:hAnsi="宋体"/>
                <w:color w:val="000000"/>
                <w:spacing w:val="-10"/>
                <w:sz w:val="21"/>
                <w:szCs w:val="21"/>
              </w:rPr>
              <w:t>COD测定仪</w:t>
            </w:r>
            <w:r>
              <w:rPr>
                <w:rFonts w:hint="eastAsia" w:ascii="宋体" w:hAnsi="宋体"/>
                <w:color w:val="000000"/>
                <w:spacing w:val="-10"/>
                <w:sz w:val="21"/>
                <w:szCs w:val="21"/>
                <w:lang w:eastAsia="zh-CN"/>
              </w:rPr>
              <w:t>、</w:t>
            </w:r>
            <w:r>
              <w:rPr>
                <w:rFonts w:hint="eastAsia" w:ascii="宋体" w:hAnsi="宋体"/>
                <w:color w:val="000000"/>
                <w:spacing w:val="-10"/>
                <w:sz w:val="21"/>
                <w:szCs w:val="21"/>
              </w:rPr>
              <w:t>智能中流采样器</w:t>
            </w:r>
            <w:r>
              <w:rPr>
                <w:rFonts w:hint="eastAsia" w:ascii="宋体" w:hAnsi="宋体"/>
                <w:color w:val="000000"/>
                <w:spacing w:val="-10"/>
                <w:sz w:val="21"/>
                <w:szCs w:val="21"/>
                <w:lang w:eastAsia="zh-CN"/>
              </w:rPr>
              <w:t>、</w:t>
            </w:r>
            <w:r>
              <w:rPr>
                <w:rFonts w:hint="eastAsia" w:ascii="宋体" w:hAnsi="宋体"/>
                <w:color w:val="000000"/>
                <w:spacing w:val="-10"/>
                <w:sz w:val="21"/>
                <w:szCs w:val="21"/>
              </w:rPr>
              <w:t>不分光红外线分析仪</w:t>
            </w:r>
            <w:r>
              <w:rPr>
                <w:rFonts w:hint="eastAsia" w:ascii="宋体" w:hAnsi="宋体"/>
                <w:color w:val="000000"/>
                <w:spacing w:val="-10"/>
                <w:sz w:val="21"/>
                <w:szCs w:val="21"/>
                <w:lang w:eastAsia="zh-CN"/>
              </w:rPr>
              <w:t>、</w:t>
            </w:r>
            <w:r>
              <w:rPr>
                <w:rFonts w:hint="eastAsia" w:ascii="宋体" w:hAnsi="宋体"/>
                <w:color w:val="000000"/>
                <w:spacing w:val="-10"/>
                <w:sz w:val="21"/>
                <w:szCs w:val="21"/>
              </w:rPr>
              <w:t>酸度计</w:t>
            </w:r>
            <w:r>
              <w:rPr>
                <w:rFonts w:hint="eastAsia" w:ascii="宋体" w:hAnsi="宋体"/>
                <w:color w:val="000000"/>
                <w:spacing w:val="-10"/>
                <w:sz w:val="21"/>
                <w:szCs w:val="21"/>
                <w:lang w:eastAsia="zh-CN"/>
              </w:rPr>
              <w:t>、</w:t>
            </w:r>
            <w:r>
              <w:rPr>
                <w:rFonts w:hint="eastAsia" w:ascii="宋体" w:hAnsi="宋体"/>
                <w:color w:val="000000"/>
                <w:spacing w:val="-10"/>
                <w:sz w:val="21"/>
                <w:szCs w:val="21"/>
              </w:rPr>
              <w:t>油气回收综合监测仪</w:t>
            </w:r>
            <w:r>
              <w:rPr>
                <w:rFonts w:hint="eastAsia" w:ascii="宋体" w:hAnsi="宋体"/>
                <w:color w:val="000000"/>
                <w:spacing w:val="-10"/>
                <w:sz w:val="21"/>
                <w:szCs w:val="21"/>
                <w:lang w:eastAsia="zh-CN"/>
              </w:rPr>
              <w:t>、</w:t>
            </w:r>
            <w:r>
              <w:rPr>
                <w:rFonts w:hint="eastAsia" w:ascii="宋体" w:hAnsi="宋体"/>
                <w:color w:val="000000"/>
                <w:spacing w:val="-10"/>
                <w:sz w:val="21"/>
                <w:szCs w:val="21"/>
              </w:rPr>
              <w:t>差压计</w:t>
            </w:r>
            <w:r>
              <w:rPr>
                <w:rFonts w:hint="eastAsia" w:ascii="宋体" w:hAnsi="宋体"/>
                <w:color w:val="000000"/>
                <w:spacing w:val="-10"/>
                <w:sz w:val="21"/>
                <w:szCs w:val="21"/>
                <w:lang w:eastAsia="zh-CN"/>
              </w:rPr>
              <w:t>、</w:t>
            </w:r>
            <w:r>
              <w:rPr>
                <w:rFonts w:hint="eastAsia" w:ascii="宋体" w:hAnsi="宋体"/>
                <w:color w:val="000000"/>
                <w:spacing w:val="-10"/>
                <w:sz w:val="21"/>
                <w:szCs w:val="21"/>
              </w:rPr>
              <w:t>空气采样器</w:t>
            </w:r>
            <w:r>
              <w:rPr>
                <w:rFonts w:hint="eastAsia" w:ascii="宋体" w:hAnsi="宋体"/>
                <w:color w:val="000000"/>
                <w:spacing w:val="-10"/>
                <w:sz w:val="21"/>
                <w:szCs w:val="21"/>
                <w:lang w:eastAsia="zh-CN"/>
              </w:rPr>
              <w:t>、</w:t>
            </w:r>
            <w:r>
              <w:rPr>
                <w:rFonts w:hint="eastAsia" w:ascii="宋体" w:hAnsi="宋体"/>
                <w:color w:val="000000"/>
                <w:spacing w:val="-10"/>
                <w:sz w:val="21"/>
                <w:szCs w:val="21"/>
              </w:rPr>
              <w:t>台式电动离心机</w:t>
            </w:r>
            <w:r>
              <w:rPr>
                <w:rFonts w:hint="eastAsia" w:ascii="宋体" w:hAnsi="宋体"/>
                <w:color w:val="000000"/>
                <w:spacing w:val="-10"/>
                <w:sz w:val="21"/>
                <w:szCs w:val="21"/>
                <w:lang w:eastAsia="zh-CN"/>
              </w:rPr>
              <w:t>、气相色谱仪、压力蒸汽灭菌器</w:t>
            </w:r>
            <w:r>
              <w:rPr>
                <w:rFonts w:hint="eastAsia" w:ascii="Times New Roman" w:hAnsi="Times New Roman"/>
                <w:sz w:val="21"/>
                <w:szCs w:val="21"/>
                <w:lang w:val="en-US" w:eastAsia="zh-CN"/>
              </w:rPr>
              <w:t>等，基本满足要求。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4、检测仪器：</w:t>
            </w:r>
            <w:r>
              <w:rPr>
                <w:rFonts w:hint="eastAsia" w:ascii="宋体" w:hAnsi="宋体"/>
                <w:color w:val="000000"/>
                <w:spacing w:val="-10"/>
                <w:sz w:val="21"/>
                <w:szCs w:val="21"/>
                <w:lang w:val="en-US" w:eastAsia="zh-CN"/>
              </w:rPr>
              <w:t>声级校准器、自动烟尘烟气测定仪、压力蒸汽灭菌器压力表、数字风速仪、酸度计、红外分光侧油仪、气相色谱仪、浊度仪电子天平、电导率仪、COD测定仪</w:t>
            </w:r>
            <w:r>
              <w:rPr>
                <w:rFonts w:hint="eastAsia" w:ascii="Times New Roman" w:hAnsi="Times New Roman"/>
                <w:sz w:val="21"/>
                <w:szCs w:val="21"/>
                <w:lang w:val="en-US" w:eastAsia="zh-CN"/>
              </w:rPr>
              <w:t>等，基本满足检测要求。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val="en-US" w:eastAsia="zh-CN"/>
              </w:rPr>
            </w:pPr>
            <w:r>
              <w:rPr>
                <w:rFonts w:hint="eastAsia"/>
                <w:sz w:val="21"/>
                <w:szCs w:val="21"/>
                <w:lang w:val="en-US" w:eastAsia="zh-CN"/>
              </w:rPr>
              <w:t>5、编制了</w:t>
            </w:r>
            <w:r>
              <w:rPr>
                <w:rFonts w:hint="eastAsia" w:ascii="宋体" w:hAnsi="宋体"/>
                <w:color w:val="000000"/>
                <w:sz w:val="20"/>
                <w:szCs w:val="20"/>
                <w:lang w:eastAsia="zh-CN"/>
              </w:rPr>
              <w:t>《</w:t>
            </w:r>
            <w:r>
              <w:rPr>
                <w:rFonts w:hint="eastAsia" w:ascii="宋体" w:hAnsi="宋体"/>
                <w:color w:val="000000"/>
                <w:sz w:val="20"/>
                <w:szCs w:val="20"/>
                <w:lang w:val="en-US" w:eastAsia="zh-CN"/>
              </w:rPr>
              <w:t>检验方法和方法确认控制程序</w:t>
            </w:r>
            <w:r>
              <w:rPr>
                <w:rFonts w:hint="eastAsia" w:ascii="宋体" w:hAnsi="宋体"/>
                <w:color w:val="000000"/>
                <w:sz w:val="20"/>
                <w:szCs w:val="20"/>
                <w:lang w:eastAsia="zh-CN"/>
              </w:rPr>
              <w:t>》、《</w:t>
            </w:r>
            <w:r>
              <w:rPr>
                <w:rFonts w:hint="eastAsia" w:ascii="宋体" w:hAnsi="宋体"/>
                <w:color w:val="000000"/>
                <w:sz w:val="20"/>
                <w:szCs w:val="20"/>
                <w:lang w:val="en-US" w:eastAsia="zh-CN"/>
              </w:rPr>
              <w:t>样品抽取程序</w:t>
            </w:r>
            <w:r>
              <w:rPr>
                <w:rFonts w:hint="eastAsia" w:ascii="宋体" w:hAnsi="宋体"/>
                <w:color w:val="000000"/>
                <w:sz w:val="20"/>
                <w:szCs w:val="20"/>
                <w:lang w:eastAsia="zh-CN"/>
              </w:rPr>
              <w:t>》《</w:t>
            </w:r>
            <w:r>
              <w:rPr>
                <w:rFonts w:hint="eastAsia" w:ascii="宋体" w:hAnsi="宋体"/>
                <w:color w:val="000000"/>
                <w:sz w:val="20"/>
                <w:szCs w:val="20"/>
                <w:lang w:val="en-US" w:eastAsia="zh-CN"/>
              </w:rPr>
              <w:t>现场检验控制程序</w:t>
            </w:r>
            <w:r>
              <w:rPr>
                <w:rFonts w:hint="eastAsia" w:ascii="宋体" w:hAnsi="宋体"/>
                <w:color w:val="000000"/>
                <w:sz w:val="20"/>
                <w:szCs w:val="20"/>
                <w:lang w:eastAsia="zh-CN"/>
              </w:rPr>
              <w:t>》《</w:t>
            </w:r>
            <w:r>
              <w:rPr>
                <w:rFonts w:hint="eastAsia" w:ascii="宋体" w:hAnsi="宋体"/>
                <w:color w:val="000000"/>
                <w:sz w:val="20"/>
                <w:szCs w:val="20"/>
                <w:lang w:val="en-US" w:eastAsia="zh-CN"/>
              </w:rPr>
              <w:t>测量不确定度评定与应用控制程序</w:t>
            </w:r>
            <w:r>
              <w:rPr>
                <w:rFonts w:hint="eastAsia" w:ascii="宋体" w:hAnsi="宋体"/>
                <w:color w:val="000000"/>
                <w:sz w:val="20"/>
                <w:szCs w:val="20"/>
                <w:lang w:eastAsia="zh-CN"/>
              </w:rPr>
              <w:t>》</w:t>
            </w:r>
            <w:r>
              <w:rPr>
                <w:rFonts w:hint="eastAsia"/>
                <w:sz w:val="21"/>
                <w:szCs w:val="21"/>
                <w:lang w:val="en-US" w:eastAsia="zh-CN"/>
              </w:rPr>
              <w:t>、《设备管理制度》、《设备操作规程》等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val="en-US" w:eastAsia="zh-CN"/>
              </w:rPr>
            </w:pPr>
            <w:r>
              <w:rPr>
                <w:rFonts w:hint="eastAsia"/>
                <w:sz w:val="21"/>
                <w:szCs w:val="21"/>
                <w:lang w:val="en-US" w:eastAsia="zh-CN"/>
              </w:rPr>
              <w:t>6、相关法律法规要求《安全生产法》、《产品质量法》、《合同法》、《计量法》等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sz w:val="21"/>
                <w:szCs w:val="21"/>
                <w:lang w:val="en-US" w:eastAsia="zh-CN"/>
              </w:rPr>
              <w:t>7、产品执行</w:t>
            </w:r>
            <w:r>
              <w:rPr>
                <w:rFonts w:hint="eastAsia" w:ascii="宋体" w:hAnsi="宋体"/>
                <w:color w:val="000000"/>
                <w:sz w:val="20"/>
                <w:szCs w:val="20"/>
                <w:lang w:val="en-US" w:eastAsia="zh-CN"/>
              </w:rPr>
              <w:t>标准：</w:t>
            </w:r>
            <w:r>
              <w:rPr>
                <w:rFonts w:hint="eastAsia"/>
                <w:sz w:val="21"/>
                <w:szCs w:val="21"/>
                <w:lang w:val="en-US" w:eastAsia="zh-CN"/>
              </w:rPr>
              <w:t>RB/T214-2017《检验检测机构资质认定能力评价 检验检测机构通用要求》、GB/T18204-2013《公共场所卫生检验方法》、GBZ/T192-2007《工作场所空气中粉尘测定》、GB/T15432-1995《环境空气 总悬浮颗粒物的测定 重量法》、GB/T15265-1994《环境空气 降尘的测定 重量法》、GB/T11903-1989《水质 色度的测定》、GB/T 13200-1991《水质 浊度的测定》、GB/T5750.4-2006《生活饮用水标准检验方法  感官性状和物理指标》、GB/T22105-2008《土壤质量总汞、总砷、总铅的测定 原子荧光法》</w:t>
            </w:r>
          </w:p>
        </w:tc>
        <w:tc>
          <w:tcPr>
            <w:tcW w:w="32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val="en-US" w:eastAsia="zh-CN"/>
              </w:rPr>
            </w:pPr>
            <w:r>
              <w:rPr>
                <w:rFonts w:hint="eastAsia" w:ascii="Times New Roman" w:hAnsi="Times New Roman"/>
                <w:sz w:val="21"/>
                <w:szCs w:val="21"/>
              </w:rPr>
              <w:t>产品和服务的设计和开发</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val="en-US" w:eastAsia="zh-CN"/>
              </w:rPr>
            </w:pPr>
            <w:r>
              <w:rPr>
                <w:rFonts w:hint="eastAsia" w:ascii="Times New Roman" w:hAnsi="Times New Roman"/>
                <w:sz w:val="21"/>
                <w:szCs w:val="21"/>
                <w:lang w:val="en-US" w:eastAsia="zh-CN"/>
              </w:rPr>
              <w:t>Q</w:t>
            </w:r>
            <w:r>
              <w:rPr>
                <w:rFonts w:hint="eastAsia" w:ascii="Times New Roman" w:hAnsi="Times New Roman"/>
                <w:sz w:val="21"/>
                <w:szCs w:val="21"/>
              </w:rPr>
              <w:t>8.3</w:t>
            </w:r>
          </w:p>
        </w:tc>
        <w:tc>
          <w:tcPr>
            <w:tcW w:w="381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val="en-US" w:eastAsia="zh-CN"/>
              </w:rPr>
            </w:pPr>
            <w:r>
              <w:rPr>
                <w:rFonts w:hint="eastAsia" w:ascii="Times New Roman" w:hAnsi="Times New Roman"/>
                <w:sz w:val="21"/>
                <w:szCs w:val="21"/>
              </w:rPr>
              <w:t>现场审核确认：</w:t>
            </w:r>
            <w:r>
              <w:rPr>
                <w:rFonts w:hint="eastAsia"/>
                <w:sz w:val="21"/>
                <w:szCs w:val="21"/>
              </w:rPr>
              <w:t>公司产品和服务特点，</w:t>
            </w:r>
            <w:r>
              <w:rPr>
                <w:rFonts w:hint="eastAsia"/>
                <w:sz w:val="21"/>
                <w:szCs w:val="21"/>
                <w:lang w:eastAsia="zh-CN"/>
              </w:rPr>
              <w:t>产品依据国标、行业标准、客户要求进行</w:t>
            </w:r>
            <w:r>
              <w:rPr>
                <w:rFonts w:hint="eastAsia"/>
                <w:sz w:val="21"/>
                <w:szCs w:val="21"/>
                <w:lang w:val="en-US" w:eastAsia="zh-CN"/>
              </w:rPr>
              <w:t>检测，测试流程、方法固定，</w:t>
            </w:r>
            <w:r>
              <w:rPr>
                <w:rFonts w:hint="eastAsia"/>
                <w:sz w:val="21"/>
                <w:szCs w:val="21"/>
                <w:lang w:eastAsia="zh-CN"/>
              </w:rPr>
              <w:t>无设计开发要求，</w:t>
            </w:r>
            <w:r>
              <w:rPr>
                <w:rFonts w:hint="default" w:ascii="Times New Roman" w:hAnsi="Times New Roman" w:eastAsia="宋体" w:cs="Times New Roman"/>
                <w:color w:val="auto"/>
                <w:sz w:val="21"/>
                <w:szCs w:val="21"/>
              </w:rPr>
              <w:t>故不适用8.3条款，</w:t>
            </w:r>
            <w:r>
              <w:rPr>
                <w:rFonts w:hint="eastAsia" w:cs="Times New Roman"/>
                <w:color w:val="auto"/>
                <w:sz w:val="21"/>
                <w:szCs w:val="21"/>
                <w:lang w:val="en-US" w:eastAsia="zh-CN"/>
              </w:rPr>
              <w:t>删减</w:t>
            </w:r>
            <w:r>
              <w:rPr>
                <w:rFonts w:hint="default" w:ascii="Times New Roman" w:hAnsi="Times New Roman" w:eastAsia="宋体" w:cs="Times New Roman"/>
                <w:color w:val="auto"/>
                <w:sz w:val="21"/>
                <w:szCs w:val="21"/>
              </w:rPr>
              <w:t>不影响组织确保其产品和服务合格的能力或责任，对增强顾客满意也不会产生影响</w:t>
            </w:r>
            <w:r>
              <w:rPr>
                <w:rFonts w:hint="default" w:ascii="Times New Roman" w:hAnsi="Times New Roman" w:eastAsia="宋体" w:cs="Times New Roman"/>
                <w:color w:val="auto"/>
                <w:sz w:val="21"/>
                <w:szCs w:val="21"/>
                <w:lang w:eastAsia="zh-CN"/>
              </w:rPr>
              <w:t>。</w:t>
            </w:r>
          </w:p>
        </w:tc>
        <w:tc>
          <w:tcPr>
            <w:tcW w:w="32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sz w:val="21"/>
                <w:szCs w:val="21"/>
              </w:rPr>
            </w:pPr>
            <w:r>
              <w:rPr>
                <w:rFonts w:hint="eastAsia"/>
                <w:sz w:val="21"/>
                <w:szCs w:val="21"/>
                <w:lang w:val="en-US" w:eastAsia="zh-CN"/>
              </w:rPr>
              <w:t>生产和服务提供的控制</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val="en-US" w:eastAsia="zh-CN"/>
              </w:rPr>
            </w:pPr>
            <w:r>
              <w:rPr>
                <w:rFonts w:hint="eastAsia"/>
                <w:sz w:val="21"/>
                <w:szCs w:val="21"/>
                <w:lang w:val="en-US" w:eastAsia="zh-CN"/>
              </w:rPr>
              <w:t>Q</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sz w:val="21"/>
                <w:szCs w:val="21"/>
              </w:rPr>
            </w:pPr>
            <w:r>
              <w:rPr>
                <w:rFonts w:hint="eastAsia"/>
                <w:sz w:val="21"/>
                <w:szCs w:val="21"/>
                <w:lang w:val="en-US" w:eastAsia="zh-CN"/>
              </w:rPr>
              <w:t>8.5.1</w:t>
            </w:r>
          </w:p>
        </w:tc>
        <w:tc>
          <w:tcPr>
            <w:tcW w:w="381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eastAsia="zh-CN"/>
              </w:rPr>
            </w:pPr>
            <w:r>
              <w:rPr>
                <w:rFonts w:hint="eastAsia"/>
                <w:sz w:val="21"/>
                <w:szCs w:val="21"/>
                <w:lang w:eastAsia="zh-CN"/>
              </w:rPr>
              <w:t>a《管理手册》中规定了</w:t>
            </w:r>
            <w:r>
              <w:rPr>
                <w:rFonts w:hint="eastAsia"/>
                <w:sz w:val="21"/>
                <w:szCs w:val="21"/>
                <w:lang w:val="en-US" w:eastAsia="zh-CN"/>
              </w:rPr>
              <w:t>检测</w:t>
            </w:r>
            <w:r>
              <w:rPr>
                <w:rFonts w:hint="eastAsia"/>
                <w:sz w:val="21"/>
                <w:szCs w:val="21"/>
                <w:lang w:eastAsia="zh-CN"/>
              </w:rPr>
              <w:t>过程受控条件。得到操作规程，</w:t>
            </w:r>
            <w:r>
              <w:rPr>
                <w:rFonts w:hint="eastAsia"/>
                <w:sz w:val="21"/>
                <w:szCs w:val="21"/>
                <w:lang w:val="en-US" w:eastAsia="zh-CN"/>
              </w:rPr>
              <w:t>检测任务单</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eastAsia="zh-CN"/>
              </w:rPr>
            </w:pPr>
            <w:r>
              <w:rPr>
                <w:rFonts w:hint="eastAsia"/>
                <w:sz w:val="21"/>
                <w:szCs w:val="21"/>
                <w:lang w:eastAsia="zh-CN"/>
              </w:rPr>
              <w:t>根据</w:t>
            </w:r>
            <w:r>
              <w:rPr>
                <w:rFonts w:hint="eastAsia"/>
                <w:sz w:val="21"/>
                <w:szCs w:val="21"/>
                <w:lang w:val="en-US" w:eastAsia="zh-CN"/>
              </w:rPr>
              <w:t>项目</w:t>
            </w:r>
            <w:r>
              <w:rPr>
                <w:rFonts w:hint="eastAsia"/>
                <w:sz w:val="21"/>
                <w:szCs w:val="21"/>
                <w:lang w:eastAsia="zh-CN"/>
              </w:rPr>
              <w:t>要求，</w:t>
            </w:r>
            <w:r>
              <w:rPr>
                <w:rFonts w:hint="eastAsia"/>
                <w:sz w:val="21"/>
                <w:szCs w:val="21"/>
                <w:lang w:val="en-US" w:eastAsia="zh-CN"/>
              </w:rPr>
              <w:t>业务</w:t>
            </w:r>
            <w:r>
              <w:rPr>
                <w:rFonts w:hint="eastAsia"/>
                <w:sz w:val="21"/>
                <w:szCs w:val="21"/>
                <w:lang w:eastAsia="zh-CN"/>
              </w:rPr>
              <w:t>部下达</w:t>
            </w:r>
            <w:r>
              <w:rPr>
                <w:rFonts w:hint="eastAsia"/>
                <w:sz w:val="21"/>
                <w:szCs w:val="21"/>
                <w:lang w:val="en-US" w:eastAsia="zh-CN"/>
              </w:rPr>
              <w:t>任务单</w:t>
            </w:r>
            <w:r>
              <w:rPr>
                <w:rFonts w:hint="eastAsia"/>
                <w:sz w:val="21"/>
                <w:szCs w:val="21"/>
                <w:lang w:eastAsia="zh-CN"/>
              </w:rPr>
              <w:t>，包括</w:t>
            </w:r>
            <w:r>
              <w:rPr>
                <w:rFonts w:hint="eastAsia"/>
                <w:sz w:val="21"/>
                <w:szCs w:val="21"/>
                <w:lang w:val="en-US" w:eastAsia="zh-CN"/>
              </w:rPr>
              <w:t>委托单位</w:t>
            </w:r>
            <w:r>
              <w:rPr>
                <w:rFonts w:hint="eastAsia"/>
                <w:sz w:val="21"/>
                <w:szCs w:val="21"/>
                <w:lang w:eastAsia="zh-CN"/>
              </w:rPr>
              <w:t>、</w:t>
            </w:r>
            <w:r>
              <w:rPr>
                <w:rFonts w:hint="eastAsia"/>
                <w:sz w:val="21"/>
                <w:szCs w:val="21"/>
                <w:lang w:val="en-US" w:eastAsia="zh-CN"/>
              </w:rPr>
              <w:t>项目编号</w:t>
            </w:r>
            <w:r>
              <w:rPr>
                <w:rFonts w:hint="eastAsia"/>
                <w:sz w:val="21"/>
                <w:szCs w:val="21"/>
                <w:lang w:eastAsia="zh-CN"/>
              </w:rPr>
              <w:t>、</w:t>
            </w:r>
            <w:r>
              <w:rPr>
                <w:rFonts w:hint="eastAsia"/>
                <w:sz w:val="21"/>
                <w:szCs w:val="21"/>
                <w:lang w:val="en-US" w:eastAsia="zh-CN"/>
              </w:rPr>
              <w:t>抽样日期</w:t>
            </w:r>
            <w:r>
              <w:rPr>
                <w:rFonts w:hint="eastAsia"/>
                <w:sz w:val="21"/>
                <w:szCs w:val="21"/>
                <w:lang w:eastAsia="zh-CN"/>
              </w:rPr>
              <w:t>、</w:t>
            </w:r>
            <w:r>
              <w:rPr>
                <w:rFonts w:hint="eastAsia"/>
                <w:sz w:val="21"/>
                <w:szCs w:val="21"/>
                <w:lang w:val="en-US" w:eastAsia="zh-CN"/>
              </w:rPr>
              <w:t>完成时限、检验状况</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val="en-US" w:eastAsia="zh-CN"/>
              </w:rPr>
            </w:pPr>
            <w:r>
              <w:rPr>
                <w:rFonts w:hint="eastAsia"/>
                <w:sz w:val="21"/>
                <w:szCs w:val="21"/>
                <w:lang w:val="en-US" w:eastAsia="zh-CN"/>
              </w:rPr>
              <w:t>抽查2021.1.20检测委托单，明确了项目和交期。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eastAsia="zh-CN"/>
              </w:rPr>
            </w:pPr>
            <w:r>
              <w:drawing>
                <wp:anchor distT="0" distB="0" distL="114300" distR="114300" simplePos="0" relativeHeight="251659264" behindDoc="0" locked="0" layoutInCell="1" allowOverlap="1">
                  <wp:simplePos x="0" y="0"/>
                  <wp:positionH relativeFrom="column">
                    <wp:posOffset>35560</wp:posOffset>
                  </wp:positionH>
                  <wp:positionV relativeFrom="paragraph">
                    <wp:posOffset>141605</wp:posOffset>
                  </wp:positionV>
                  <wp:extent cx="1536065" cy="2032000"/>
                  <wp:effectExtent l="0" t="0" r="63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1536065" cy="2032000"/>
                          </a:xfrm>
                          <a:prstGeom prst="rect">
                            <a:avLst/>
                          </a:prstGeom>
                          <a:noFill/>
                          <a:ln>
                            <a:noFill/>
                          </a:ln>
                        </pic:spPr>
                      </pic:pic>
                    </a:graphicData>
                  </a:graphic>
                </wp:anchor>
              </w:drawing>
            </w:r>
            <w:r>
              <w:rPr>
                <w:rFonts w:hint="eastAsia"/>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eastAsia="zh-C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eastAsia="zh-C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eastAsia="zh-C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eastAsia="zh-C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eastAsia="zh-C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eastAsia="zh-C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eastAsia="zh-C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eastAsia="zh-C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eastAsia="zh-C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eastAsia="zh-CN"/>
              </w:rPr>
            </w:pPr>
            <w:r>
              <w:rPr>
                <w:rFonts w:hint="eastAsia"/>
                <w:sz w:val="21"/>
                <w:szCs w:val="21"/>
                <w:lang w:eastAsia="zh-CN"/>
              </w:rPr>
              <w:t>询问</w:t>
            </w:r>
            <w:r>
              <w:rPr>
                <w:rFonts w:hint="eastAsia"/>
                <w:sz w:val="21"/>
                <w:szCs w:val="21"/>
                <w:lang w:val="en-US" w:eastAsia="zh-CN"/>
              </w:rPr>
              <w:t>项目</w:t>
            </w:r>
            <w:r>
              <w:rPr>
                <w:rFonts w:hint="eastAsia"/>
                <w:sz w:val="21"/>
                <w:szCs w:val="21"/>
                <w:lang w:eastAsia="zh-CN"/>
              </w:rPr>
              <w:t>负责人对</w:t>
            </w:r>
            <w:r>
              <w:rPr>
                <w:rFonts w:hint="eastAsia"/>
                <w:sz w:val="21"/>
                <w:szCs w:val="21"/>
                <w:lang w:val="en-US" w:eastAsia="zh-CN"/>
              </w:rPr>
              <w:t>检测任务</w:t>
            </w:r>
            <w:r>
              <w:rPr>
                <w:rFonts w:hint="eastAsia"/>
                <w:sz w:val="21"/>
                <w:szCs w:val="21"/>
                <w:lang w:eastAsia="zh-CN"/>
              </w:rPr>
              <w:t>清楚</w:t>
            </w:r>
            <w:r>
              <w:rPr>
                <w:rFonts w:hint="eastAsia"/>
                <w:sz w:val="21"/>
                <w:szCs w:val="21"/>
                <w:lang w:val="en-US" w:eastAsia="zh-CN"/>
              </w:rPr>
              <w:t>明确</w:t>
            </w:r>
            <w:r>
              <w:rPr>
                <w:rFonts w:hint="eastAsia"/>
                <w:sz w:val="21"/>
                <w:szCs w:val="21"/>
                <w:lang w:eastAsia="zh-CN"/>
              </w:rPr>
              <w:t>。</w:t>
            </w:r>
            <w:r>
              <w:rPr>
                <w:rFonts w:hint="eastAsia"/>
                <w:sz w:val="21"/>
                <w:szCs w:val="21"/>
                <w:lang w:val="en-US" w:eastAsia="zh-CN"/>
              </w:rPr>
              <w:t>检测</w:t>
            </w:r>
            <w:r>
              <w:rPr>
                <w:rFonts w:hint="eastAsia"/>
                <w:sz w:val="21"/>
                <w:szCs w:val="21"/>
                <w:lang w:eastAsia="zh-CN"/>
              </w:rPr>
              <w:t>部</w:t>
            </w:r>
            <w:r>
              <w:rPr>
                <w:rFonts w:hint="eastAsia"/>
                <w:sz w:val="21"/>
                <w:szCs w:val="21"/>
                <w:lang w:val="en-US" w:eastAsia="zh-CN"/>
              </w:rPr>
              <w:t>主任</w:t>
            </w:r>
            <w:r>
              <w:rPr>
                <w:rFonts w:hint="eastAsia"/>
                <w:sz w:val="21"/>
                <w:szCs w:val="21"/>
                <w:lang w:eastAsia="zh-CN"/>
              </w:rPr>
              <w:t>负责协调</w:t>
            </w:r>
            <w:r>
              <w:rPr>
                <w:rFonts w:hint="eastAsia"/>
                <w:sz w:val="21"/>
                <w:szCs w:val="21"/>
                <w:lang w:val="en-US" w:eastAsia="zh-CN"/>
              </w:rPr>
              <w:t>检测</w:t>
            </w:r>
            <w:r>
              <w:rPr>
                <w:rFonts w:hint="eastAsia"/>
                <w:sz w:val="21"/>
                <w:szCs w:val="21"/>
                <w:lang w:eastAsia="zh-CN"/>
              </w:rPr>
              <w:t>的各项事宜。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eastAsia="zh-CN"/>
              </w:rPr>
            </w:pPr>
            <w:r>
              <w:rPr>
                <w:rFonts w:hint="eastAsia"/>
                <w:sz w:val="21"/>
                <w:szCs w:val="21"/>
                <w:lang w:eastAsia="zh-CN"/>
              </w:rPr>
              <w:t>b配备有</w:t>
            </w:r>
            <w:r>
              <w:rPr>
                <w:rFonts w:hint="eastAsia" w:ascii="宋体" w:hAnsi="宋体"/>
                <w:color w:val="000000"/>
                <w:spacing w:val="-10"/>
                <w:sz w:val="21"/>
                <w:szCs w:val="21"/>
              </w:rPr>
              <w:t>激光可吸入粉尘连续测试仪</w:t>
            </w:r>
            <w:r>
              <w:rPr>
                <w:rFonts w:hint="eastAsia" w:ascii="宋体" w:hAnsi="宋体"/>
                <w:color w:val="000000"/>
                <w:spacing w:val="-10"/>
                <w:sz w:val="21"/>
                <w:szCs w:val="21"/>
                <w:lang w:eastAsia="zh-CN"/>
              </w:rPr>
              <w:t>、</w:t>
            </w:r>
            <w:r>
              <w:rPr>
                <w:rFonts w:hint="eastAsia" w:ascii="宋体" w:hAnsi="宋体"/>
                <w:color w:val="000000"/>
                <w:spacing w:val="-10"/>
                <w:sz w:val="21"/>
                <w:szCs w:val="21"/>
              </w:rPr>
              <w:t>生化培养箱</w:t>
            </w:r>
            <w:r>
              <w:rPr>
                <w:rFonts w:hint="eastAsia" w:ascii="宋体" w:hAnsi="宋体"/>
                <w:color w:val="000000"/>
                <w:spacing w:val="-10"/>
                <w:sz w:val="21"/>
                <w:szCs w:val="21"/>
                <w:lang w:eastAsia="zh-CN"/>
              </w:rPr>
              <w:t>、</w:t>
            </w:r>
            <w:r>
              <w:rPr>
                <w:rFonts w:hint="eastAsia" w:ascii="宋体" w:hAnsi="宋体"/>
                <w:color w:val="000000"/>
                <w:spacing w:val="-10"/>
                <w:sz w:val="21"/>
                <w:szCs w:val="21"/>
              </w:rPr>
              <w:t>声级校准器</w:t>
            </w:r>
            <w:r>
              <w:rPr>
                <w:rFonts w:hint="eastAsia" w:ascii="宋体" w:hAnsi="宋体"/>
                <w:color w:val="000000"/>
                <w:spacing w:val="-10"/>
                <w:sz w:val="21"/>
                <w:szCs w:val="21"/>
                <w:lang w:eastAsia="zh-CN"/>
              </w:rPr>
              <w:t>、</w:t>
            </w:r>
            <w:r>
              <w:rPr>
                <w:rFonts w:hint="eastAsia" w:ascii="宋体" w:hAnsi="宋体"/>
                <w:color w:val="000000"/>
                <w:spacing w:val="-10"/>
                <w:sz w:val="21"/>
                <w:szCs w:val="21"/>
              </w:rPr>
              <w:t>便携式流速测算仪</w:t>
            </w:r>
            <w:r>
              <w:rPr>
                <w:rFonts w:hint="eastAsia" w:ascii="宋体" w:hAnsi="宋体"/>
                <w:color w:val="000000"/>
                <w:spacing w:val="-10"/>
                <w:sz w:val="21"/>
                <w:szCs w:val="21"/>
                <w:lang w:eastAsia="zh-CN"/>
              </w:rPr>
              <w:t>、</w:t>
            </w:r>
            <w:r>
              <w:rPr>
                <w:rFonts w:hint="eastAsia" w:ascii="宋体" w:hAnsi="宋体"/>
                <w:color w:val="000000"/>
                <w:spacing w:val="-10"/>
                <w:sz w:val="21"/>
                <w:szCs w:val="21"/>
              </w:rPr>
              <w:t>环境振级分析仪</w:t>
            </w:r>
            <w:r>
              <w:rPr>
                <w:rFonts w:hint="eastAsia" w:ascii="宋体" w:hAnsi="宋体"/>
                <w:color w:val="000000"/>
                <w:spacing w:val="-10"/>
                <w:sz w:val="21"/>
                <w:szCs w:val="21"/>
                <w:lang w:eastAsia="zh-CN"/>
              </w:rPr>
              <w:t>、</w:t>
            </w:r>
            <w:r>
              <w:rPr>
                <w:rFonts w:hint="eastAsia" w:ascii="宋体" w:hAnsi="宋体"/>
                <w:color w:val="000000"/>
                <w:spacing w:val="-10"/>
                <w:sz w:val="21"/>
                <w:szCs w:val="21"/>
              </w:rPr>
              <w:t>烟尘烟气测定仪</w:t>
            </w:r>
            <w:r>
              <w:rPr>
                <w:rFonts w:hint="eastAsia" w:ascii="宋体" w:hAnsi="宋体"/>
                <w:color w:val="000000"/>
                <w:spacing w:val="-10"/>
                <w:sz w:val="21"/>
                <w:szCs w:val="21"/>
                <w:lang w:eastAsia="zh-CN"/>
              </w:rPr>
              <w:t>、</w:t>
            </w:r>
            <w:r>
              <w:rPr>
                <w:rFonts w:hint="eastAsia" w:ascii="宋体" w:hAnsi="宋体"/>
                <w:color w:val="000000"/>
                <w:spacing w:val="-10"/>
                <w:sz w:val="21"/>
                <w:szCs w:val="21"/>
              </w:rPr>
              <w:t>气体容积式流量计</w:t>
            </w:r>
            <w:r>
              <w:rPr>
                <w:rFonts w:hint="eastAsia" w:ascii="宋体" w:hAnsi="宋体"/>
                <w:color w:val="000000"/>
                <w:spacing w:val="-10"/>
                <w:sz w:val="21"/>
                <w:szCs w:val="21"/>
                <w:lang w:eastAsia="zh-CN"/>
              </w:rPr>
              <w:t>、</w:t>
            </w:r>
            <w:r>
              <w:rPr>
                <w:rFonts w:hint="eastAsia" w:ascii="宋体" w:hAnsi="宋体"/>
                <w:color w:val="000000"/>
                <w:spacing w:val="-10"/>
                <w:sz w:val="21"/>
                <w:szCs w:val="21"/>
              </w:rPr>
              <w:t>电导率仪</w:t>
            </w:r>
            <w:r>
              <w:rPr>
                <w:rFonts w:hint="eastAsia" w:ascii="宋体" w:hAnsi="宋体"/>
                <w:color w:val="000000"/>
                <w:spacing w:val="-10"/>
                <w:sz w:val="21"/>
                <w:szCs w:val="21"/>
                <w:lang w:eastAsia="zh-CN"/>
              </w:rPr>
              <w:t>、</w:t>
            </w:r>
            <w:r>
              <w:rPr>
                <w:rFonts w:hint="eastAsia" w:ascii="宋体" w:hAnsi="宋体"/>
                <w:color w:val="000000"/>
                <w:spacing w:val="-10"/>
                <w:sz w:val="21"/>
                <w:szCs w:val="21"/>
              </w:rPr>
              <w:t>正置生物显微镜</w:t>
            </w:r>
            <w:r>
              <w:rPr>
                <w:rFonts w:hint="eastAsia" w:ascii="宋体" w:hAnsi="宋体"/>
                <w:color w:val="000000"/>
                <w:spacing w:val="-10"/>
                <w:sz w:val="21"/>
                <w:szCs w:val="21"/>
                <w:lang w:eastAsia="zh-CN"/>
              </w:rPr>
              <w:t>、</w:t>
            </w:r>
            <w:r>
              <w:rPr>
                <w:rFonts w:hint="eastAsia" w:ascii="宋体" w:hAnsi="宋体"/>
                <w:color w:val="000000"/>
                <w:spacing w:val="-10"/>
                <w:sz w:val="21"/>
                <w:szCs w:val="21"/>
                <w:lang w:val="en-US" w:eastAsia="zh-CN"/>
              </w:rPr>
              <w:t>声级校准器、自动烟尘烟气测定仪、压力蒸汽灭菌器压力表、数字风速仪、酸度计、红外分光侧油仪、气相色谱仪、浊度仪电子天平、电导率仪、COD测定仪</w:t>
            </w:r>
            <w:r>
              <w:rPr>
                <w:rFonts w:hint="eastAsia"/>
                <w:sz w:val="21"/>
                <w:szCs w:val="21"/>
                <w:lang w:eastAsia="zh-CN"/>
              </w:rPr>
              <w:t>等</w:t>
            </w:r>
            <w:r>
              <w:rPr>
                <w:rFonts w:hint="eastAsia"/>
                <w:sz w:val="21"/>
                <w:szCs w:val="21"/>
                <w:lang w:val="en-US" w:eastAsia="zh-CN"/>
              </w:rPr>
              <w:t>设备</w:t>
            </w:r>
            <w:r>
              <w:rPr>
                <w:rFonts w:hint="eastAsia"/>
                <w:sz w:val="21"/>
                <w:szCs w:val="21"/>
                <w:lang w:eastAsia="zh-CN"/>
              </w:rPr>
              <w:t>进行测量。</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eastAsia="zh-CN"/>
              </w:rPr>
            </w:pPr>
            <w:r>
              <w:rPr>
                <w:rFonts w:hint="eastAsia"/>
                <w:sz w:val="21"/>
                <w:szCs w:val="21"/>
                <w:lang w:eastAsia="zh-CN"/>
              </w:rPr>
              <w:t>c查看</w:t>
            </w:r>
            <w:r>
              <w:rPr>
                <w:rFonts w:hint="eastAsia"/>
                <w:sz w:val="21"/>
                <w:szCs w:val="21"/>
                <w:lang w:val="en-US" w:eastAsia="zh-CN"/>
              </w:rPr>
              <w:t>检测</w:t>
            </w:r>
            <w:r>
              <w:rPr>
                <w:rFonts w:hint="eastAsia"/>
                <w:sz w:val="21"/>
                <w:szCs w:val="21"/>
                <w:lang w:eastAsia="zh-CN"/>
              </w:rPr>
              <w:t>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olor w:val="auto"/>
                <w:sz w:val="21"/>
                <w:szCs w:val="21"/>
                <w:lang w:eastAsia="zh-CN"/>
              </w:rPr>
            </w:pPr>
            <w:r>
              <w:rPr>
                <w:rFonts w:hint="eastAsia" w:ascii="宋体" w:cs="宋体"/>
                <w:szCs w:val="21"/>
                <w:lang w:val="en-US" w:eastAsia="zh-CN"/>
              </w:rPr>
              <w:t>主</w:t>
            </w:r>
            <w:r>
              <w:rPr>
                <w:rFonts w:hint="eastAsia" w:ascii="宋体" w:cs="宋体"/>
                <w:color w:val="auto"/>
                <w:szCs w:val="21"/>
                <w:lang w:val="en-US" w:eastAsia="zh-CN"/>
              </w:rPr>
              <w:t>要控制的过程有</w:t>
            </w:r>
            <w:r>
              <w:rPr>
                <w:rFonts w:hint="eastAsia" w:ascii="宋体" w:hAnsi="宋体" w:cs="Times New Roman"/>
                <w:color w:val="auto"/>
                <w:sz w:val="20"/>
                <w:szCs w:val="20"/>
                <w:lang w:val="en-US" w:eastAsia="zh-CN"/>
              </w:rPr>
              <w:t>见证取样、检测、记录数据、数据整理、编制报告</w:t>
            </w:r>
            <w:r>
              <w:rPr>
                <w:rFonts w:hint="eastAsia" w:ascii="宋体" w:cs="宋体"/>
                <w:color w:val="auto"/>
                <w:szCs w:val="21"/>
              </w:rPr>
              <w:t>。</w:t>
            </w:r>
            <w:r>
              <w:rPr>
                <w:rFonts w:hint="eastAsia" w:ascii="宋体" w:cs="宋体"/>
                <w:color w:val="auto"/>
                <w:szCs w:val="21"/>
                <w:lang w:val="en-US" w:eastAsia="zh-CN"/>
              </w:rPr>
              <w:t>依据</w:t>
            </w:r>
            <w:r>
              <w:rPr>
                <w:rFonts w:hint="eastAsia" w:ascii="宋体" w:hAnsi="宋体"/>
                <w:color w:val="auto"/>
                <w:sz w:val="20"/>
                <w:szCs w:val="20"/>
                <w:lang w:eastAsia="zh-CN"/>
              </w:rPr>
              <w:t>《</w:t>
            </w:r>
            <w:r>
              <w:rPr>
                <w:rFonts w:hint="eastAsia" w:ascii="宋体" w:hAnsi="宋体"/>
                <w:color w:val="auto"/>
                <w:sz w:val="20"/>
                <w:szCs w:val="20"/>
                <w:lang w:val="en-US" w:eastAsia="zh-CN"/>
              </w:rPr>
              <w:t>检验方法和方法确认控制程序</w:t>
            </w:r>
            <w:r>
              <w:rPr>
                <w:rFonts w:hint="eastAsia" w:ascii="宋体" w:hAnsi="宋体"/>
                <w:color w:val="auto"/>
                <w:sz w:val="20"/>
                <w:szCs w:val="20"/>
                <w:lang w:eastAsia="zh-CN"/>
              </w:rPr>
              <w:t>》《</w:t>
            </w:r>
            <w:r>
              <w:rPr>
                <w:rFonts w:hint="eastAsia" w:ascii="宋体" w:hAnsi="宋体"/>
                <w:color w:val="auto"/>
                <w:sz w:val="20"/>
                <w:szCs w:val="20"/>
                <w:lang w:val="en-US" w:eastAsia="zh-CN"/>
              </w:rPr>
              <w:t>样品抽取程序</w:t>
            </w:r>
            <w:r>
              <w:rPr>
                <w:rFonts w:hint="eastAsia" w:ascii="宋体" w:hAnsi="宋体"/>
                <w:color w:val="auto"/>
                <w:sz w:val="20"/>
                <w:szCs w:val="20"/>
                <w:lang w:eastAsia="zh-CN"/>
              </w:rPr>
              <w:t>》《</w:t>
            </w:r>
            <w:r>
              <w:rPr>
                <w:rFonts w:hint="eastAsia" w:ascii="宋体" w:hAnsi="宋体"/>
                <w:color w:val="auto"/>
                <w:sz w:val="20"/>
                <w:szCs w:val="20"/>
                <w:lang w:val="en-US" w:eastAsia="zh-CN"/>
              </w:rPr>
              <w:t>现场检验控制程序</w:t>
            </w:r>
            <w:r>
              <w:rPr>
                <w:rFonts w:hint="eastAsia" w:ascii="宋体" w:hAnsi="宋体"/>
                <w:color w:val="auto"/>
                <w:sz w:val="20"/>
                <w:szCs w:val="20"/>
                <w:lang w:eastAsia="zh-CN"/>
              </w:rPr>
              <w:t>》《</w:t>
            </w:r>
            <w:r>
              <w:rPr>
                <w:rFonts w:hint="eastAsia" w:ascii="宋体" w:hAnsi="宋体"/>
                <w:color w:val="auto"/>
                <w:sz w:val="20"/>
                <w:szCs w:val="20"/>
                <w:lang w:val="en-US" w:eastAsia="zh-CN"/>
              </w:rPr>
              <w:t>测量不确定度评定与应用控制程序</w:t>
            </w:r>
            <w:r>
              <w:rPr>
                <w:rFonts w:hint="eastAsia" w:ascii="宋体" w:hAnsi="宋体"/>
                <w:color w:val="auto"/>
                <w:sz w:val="20"/>
                <w:szCs w:val="20"/>
                <w:lang w:eastAsia="zh-CN"/>
              </w:rPr>
              <w:t>》</w:t>
            </w:r>
            <w:r>
              <w:rPr>
                <w:rFonts w:hint="eastAsia" w:ascii="宋体" w:hAnsi="宋体"/>
                <w:color w:val="auto"/>
                <w:szCs w:val="21"/>
              </w:rPr>
              <w:t>，</w:t>
            </w:r>
            <w:r>
              <w:rPr>
                <w:rFonts w:hint="eastAsia"/>
                <w:color w:val="auto"/>
                <w:sz w:val="21"/>
                <w:szCs w:val="21"/>
              </w:rPr>
              <w:t>对</w:t>
            </w:r>
            <w:r>
              <w:rPr>
                <w:rFonts w:hint="eastAsia"/>
                <w:color w:val="auto"/>
                <w:sz w:val="21"/>
                <w:szCs w:val="21"/>
                <w:lang w:val="en-US" w:eastAsia="zh-CN"/>
              </w:rPr>
              <w:t>取样</w:t>
            </w:r>
            <w:r>
              <w:rPr>
                <w:rFonts w:hint="eastAsia"/>
                <w:color w:val="auto"/>
                <w:sz w:val="21"/>
                <w:szCs w:val="21"/>
              </w:rPr>
              <w:t>、检测</w:t>
            </w:r>
            <w:r>
              <w:rPr>
                <w:rFonts w:hint="eastAsia"/>
                <w:color w:val="auto"/>
                <w:sz w:val="21"/>
                <w:szCs w:val="21"/>
                <w:lang w:eastAsia="zh-CN"/>
              </w:rPr>
              <w:t>、</w:t>
            </w:r>
            <w:r>
              <w:rPr>
                <w:rFonts w:hint="eastAsia"/>
                <w:color w:val="auto"/>
                <w:sz w:val="21"/>
                <w:szCs w:val="21"/>
                <w:lang w:val="en-US" w:eastAsia="zh-CN"/>
              </w:rPr>
              <w:t>数据整理</w:t>
            </w:r>
            <w:r>
              <w:rPr>
                <w:rFonts w:hint="eastAsia"/>
                <w:color w:val="auto"/>
                <w:sz w:val="21"/>
                <w:szCs w:val="21"/>
              </w:rPr>
              <w:t>各个过程、因素进行控制。</w:t>
            </w:r>
            <w:r>
              <w:rPr>
                <w:rFonts w:hint="eastAsia" w:ascii="宋体" w:hAnsi="宋体"/>
                <w:color w:val="auto"/>
                <w:sz w:val="21"/>
                <w:szCs w:val="21"/>
                <w:lang w:val="en-GB"/>
              </w:rPr>
              <w:t>现场查看</w:t>
            </w:r>
            <w:r>
              <w:rPr>
                <w:rFonts w:hint="eastAsia"/>
                <w:color w:val="auto"/>
                <w:sz w:val="21"/>
                <w:szCs w:val="21"/>
                <w:lang w:val="en-US" w:eastAsia="zh-CN"/>
              </w:rPr>
              <w:t>取样记录</w:t>
            </w:r>
            <w:r>
              <w:rPr>
                <w:rFonts w:hint="eastAsia"/>
                <w:color w:val="auto"/>
                <w:sz w:val="21"/>
                <w:szCs w:val="21"/>
              </w:rPr>
              <w:t>、检测</w:t>
            </w:r>
            <w:r>
              <w:rPr>
                <w:rFonts w:hint="eastAsia" w:ascii="宋体" w:hAnsi="宋体"/>
                <w:color w:val="auto"/>
                <w:sz w:val="21"/>
                <w:szCs w:val="21"/>
                <w:lang w:val="en-GB"/>
              </w:rPr>
              <w:t>记录及</w:t>
            </w:r>
            <w:r>
              <w:rPr>
                <w:rFonts w:hint="eastAsia"/>
                <w:color w:val="auto"/>
                <w:sz w:val="21"/>
                <w:szCs w:val="21"/>
                <w:lang w:val="en-US" w:eastAsia="zh-CN"/>
              </w:rPr>
              <w:t>检测报告</w:t>
            </w:r>
            <w:r>
              <w:rPr>
                <w:rFonts w:hint="eastAsia" w:ascii="宋体" w:hAnsi="宋体"/>
                <w:color w:val="auto"/>
                <w:sz w:val="21"/>
                <w:szCs w:val="21"/>
                <w:lang w:val="en-GB"/>
              </w:rPr>
              <w:t>，均按照要求进行操作</w:t>
            </w:r>
            <w:r>
              <w:rPr>
                <w:rFonts w:hint="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color w:val="auto"/>
                <w:sz w:val="20"/>
                <w:lang w:val="en-US" w:eastAsia="zh-CN"/>
              </w:rPr>
            </w:pPr>
            <w:r>
              <w:rPr>
                <w:rFonts w:hint="eastAsia" w:ascii="宋体" w:hAnsi="宋体"/>
                <w:color w:val="auto"/>
                <w:sz w:val="20"/>
                <w:szCs w:val="20"/>
                <w:lang w:val="en-US" w:eastAsia="zh-CN"/>
              </w:rPr>
              <w:t>经询问，</w:t>
            </w:r>
            <w:r>
              <w:rPr>
                <w:b w:val="0"/>
                <w:bCs w:val="0"/>
                <w:color w:val="auto"/>
                <w:sz w:val="20"/>
              </w:rPr>
              <w:t>环境监测</w:t>
            </w:r>
            <w:r>
              <w:rPr>
                <w:rFonts w:hint="eastAsia"/>
                <w:b w:val="0"/>
                <w:bCs w:val="0"/>
                <w:color w:val="auto"/>
                <w:sz w:val="20"/>
                <w:lang w:val="en-US" w:eastAsia="zh-CN"/>
              </w:rPr>
              <w:t>及</w:t>
            </w:r>
            <w:r>
              <w:rPr>
                <w:b w:val="0"/>
                <w:bCs w:val="0"/>
                <w:color w:val="auto"/>
                <w:sz w:val="20"/>
              </w:rPr>
              <w:t>公共卫生监测</w:t>
            </w:r>
            <w:r>
              <w:rPr>
                <w:rFonts w:hint="eastAsia"/>
                <w:b w:val="0"/>
                <w:bCs w:val="0"/>
                <w:color w:val="auto"/>
                <w:sz w:val="20"/>
                <w:lang w:val="en-US" w:eastAsia="zh-CN"/>
              </w:rPr>
              <w:t>包括现场取样即测出结果，另取样带回实验室进行试验测出结果。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color w:val="auto"/>
                <w:sz w:val="20"/>
                <w:vertAlign w:val="baseline"/>
                <w:lang w:val="en-US" w:eastAsia="zh-CN"/>
              </w:rPr>
            </w:pPr>
            <w:r>
              <w:rPr>
                <w:rFonts w:hint="eastAsia"/>
                <w:b w:val="0"/>
                <w:bCs w:val="0"/>
                <w:color w:val="auto"/>
                <w:sz w:val="20"/>
                <w:lang w:val="en-US" w:eastAsia="zh-CN"/>
              </w:rPr>
              <w:t>公司一楼为公共服务大厅，进行了模拟检测，检测项目包括温度、湿度、CO</w:t>
            </w:r>
            <w:r>
              <w:rPr>
                <w:rFonts w:hint="eastAsia"/>
                <w:b w:val="0"/>
                <w:bCs w:val="0"/>
                <w:color w:val="auto"/>
                <w:sz w:val="20"/>
                <w:vertAlign w:val="subscript"/>
                <w:lang w:val="en-US" w:eastAsia="zh-CN"/>
              </w:rPr>
              <w:t>2</w:t>
            </w:r>
            <w:r>
              <w:rPr>
                <w:rFonts w:hint="eastAsia"/>
                <w:b w:val="0"/>
                <w:bCs w:val="0"/>
                <w:color w:val="auto"/>
                <w:sz w:val="20"/>
                <w:vertAlign w:val="baseline"/>
                <w:lang w:val="en-US" w:eastAsia="zh-CN"/>
              </w:rPr>
              <w:t>浓度、CO浓度、PM</w:t>
            </w:r>
            <w:r>
              <w:rPr>
                <w:rFonts w:hint="eastAsia"/>
                <w:b w:val="0"/>
                <w:bCs w:val="0"/>
                <w:color w:val="auto"/>
                <w:sz w:val="20"/>
                <w:vertAlign w:val="subscript"/>
                <w:lang w:val="en-US" w:eastAsia="zh-CN"/>
              </w:rPr>
              <w:t>10</w:t>
            </w:r>
            <w:r>
              <w:rPr>
                <w:rFonts w:hint="eastAsia"/>
                <w:b w:val="0"/>
                <w:bCs w:val="0"/>
                <w:color w:val="auto"/>
                <w:sz w:val="20"/>
                <w:vertAlign w:val="baseline"/>
                <w:lang w:val="en-US" w:eastAsia="zh-CN"/>
              </w:rPr>
              <w:t>浓度、噪声。</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b w:val="0"/>
                <w:bCs w:val="0"/>
                <w:color w:val="auto"/>
                <w:sz w:val="20"/>
                <w:vertAlign w:val="baseline"/>
                <w:lang w:val="en-US" w:eastAsia="zh-CN"/>
              </w:rPr>
            </w:pPr>
            <w:r>
              <w:rPr>
                <w:rFonts w:hint="eastAsia"/>
                <w:b w:val="0"/>
                <w:bCs w:val="0"/>
                <w:color w:val="auto"/>
                <w:sz w:val="20"/>
                <w:vertAlign w:val="baseline"/>
                <w:lang w:val="en-US" w:eastAsia="zh-CN"/>
              </w:rPr>
              <w:t>另对实验室排气口进行了颗粒物、氧化氮等废气的模拟检测。</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宋体" w:hAnsi="宋体"/>
                <w:color w:val="auto"/>
                <w:sz w:val="20"/>
                <w:szCs w:val="20"/>
                <w:lang w:val="en-US" w:eastAsia="zh-CN"/>
              </w:rPr>
            </w:pPr>
            <w:r>
              <w:rPr>
                <w:rFonts w:hint="eastAsia" w:ascii="宋体" w:hAnsi="宋体"/>
                <w:color w:val="auto"/>
                <w:sz w:val="20"/>
                <w:szCs w:val="20"/>
                <w:lang w:val="en-US" w:eastAsia="zh-CN"/>
              </w:rPr>
              <w:t>现场查看实验室，检验员按项目要求进行测试并记录，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宋体" w:hAnsi="宋体"/>
                <w:color w:val="auto"/>
                <w:sz w:val="20"/>
                <w:szCs w:val="20"/>
                <w:lang w:val="en-US" w:eastAsia="zh-CN"/>
              </w:rPr>
            </w:pPr>
            <w:r>
              <w:rPr>
                <w:rFonts w:hint="eastAsia" w:ascii="宋体" w:hAnsi="宋体"/>
                <w:color w:val="auto"/>
                <w:sz w:val="20"/>
                <w:szCs w:val="20"/>
                <w:lang w:val="en-US" w:eastAsia="zh-CN"/>
              </w:rPr>
              <w:t>——甲醛含量的测试，采用分光光度法，使用设备：T6可见分光光度计，试验员：李娅楠</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color w:val="auto"/>
                <w:sz w:val="20"/>
                <w:szCs w:val="20"/>
                <w:lang w:val="en-US" w:eastAsia="zh-CN"/>
              </w:rPr>
            </w:pPr>
            <w:r>
              <w:rPr>
                <w:rFonts w:hint="eastAsia" w:ascii="宋体" w:hAnsi="宋体"/>
                <w:color w:val="auto"/>
                <w:sz w:val="20"/>
                <w:szCs w:val="20"/>
                <w:lang w:val="en-US" w:eastAsia="zh-CN"/>
              </w:rPr>
              <w:t>——空气细菌总数检测，使用设备：菌落计数器、压力蒸汽灭菌器、恒温培养箱，试验员：常性利。</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宋体" w:hAnsi="宋体"/>
                <w:color w:val="auto"/>
                <w:sz w:val="20"/>
                <w:szCs w:val="20"/>
                <w:lang w:val="en-US" w:eastAsia="zh-CN"/>
              </w:rPr>
            </w:pPr>
            <w:r>
              <w:rPr>
                <w:rFonts w:hint="eastAsia" w:ascii="宋体" w:hAnsi="宋体"/>
                <w:color w:val="auto"/>
                <w:sz w:val="20"/>
                <w:szCs w:val="20"/>
                <w:lang w:val="en-US" w:eastAsia="zh-CN"/>
              </w:rPr>
              <w:t>——大肠菌群检测，使用设备：压力蒸汽灭菌器、恒温培养箱，试验员：常恺利。</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宋体" w:hAnsi="宋体"/>
                <w:color w:val="auto"/>
                <w:sz w:val="20"/>
                <w:szCs w:val="20"/>
                <w:lang w:val="en-US" w:eastAsia="zh-CN"/>
              </w:rPr>
            </w:pPr>
            <w:r>
              <w:rPr>
                <w:rFonts w:hint="eastAsia" w:ascii="宋体" w:hAnsi="宋体"/>
                <w:color w:val="auto"/>
                <w:sz w:val="20"/>
                <w:szCs w:val="20"/>
                <w:lang w:val="en-US" w:eastAsia="zh-CN"/>
              </w:rPr>
              <w:t>——低浓度颗粒物检测，使用设备：分析天平、干燥箱等，试验员：梁淇。</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宋体" w:hAnsi="宋体"/>
                <w:color w:val="auto"/>
                <w:sz w:val="20"/>
                <w:szCs w:val="20"/>
                <w:lang w:val="en-US" w:eastAsia="zh-CN"/>
              </w:rPr>
            </w:pPr>
            <w:r>
              <w:rPr>
                <w:rFonts w:hint="eastAsia" w:ascii="宋体" w:hAnsi="宋体"/>
                <w:color w:val="auto"/>
                <w:sz w:val="20"/>
                <w:szCs w:val="20"/>
                <w:lang w:val="en-US" w:eastAsia="zh-CN"/>
              </w:rPr>
              <w:t>——</w:t>
            </w:r>
            <w:r>
              <w:rPr>
                <w:rFonts w:hint="default" w:ascii="宋体" w:hAnsi="宋体"/>
                <w:color w:val="auto"/>
                <w:sz w:val="20"/>
                <w:szCs w:val="20"/>
                <w:lang w:val="en-US" w:eastAsia="zh-CN"/>
              </w:rPr>
              <w:t>酚类化合物</w:t>
            </w:r>
            <w:r>
              <w:rPr>
                <w:rFonts w:hint="eastAsia" w:ascii="宋体" w:hAnsi="宋体"/>
                <w:color w:val="auto"/>
                <w:sz w:val="20"/>
                <w:szCs w:val="20"/>
                <w:lang w:val="en-US" w:eastAsia="zh-CN"/>
              </w:rPr>
              <w:t>检测，采用</w:t>
            </w:r>
            <w:r>
              <w:rPr>
                <w:rFonts w:hint="default" w:ascii="宋体" w:hAnsi="宋体"/>
                <w:color w:val="auto"/>
                <w:sz w:val="20"/>
                <w:szCs w:val="20"/>
                <w:lang w:val="en-US" w:eastAsia="zh-CN"/>
              </w:rPr>
              <w:t>气相色谱法</w:t>
            </w:r>
            <w:r>
              <w:rPr>
                <w:rFonts w:hint="eastAsia" w:ascii="宋体" w:hAnsi="宋体"/>
                <w:color w:val="auto"/>
                <w:sz w:val="20"/>
                <w:szCs w:val="20"/>
                <w:lang w:val="en-US" w:eastAsia="zh-CN"/>
              </w:rPr>
              <w:t>，使用设备：分析天平、</w:t>
            </w:r>
            <w:r>
              <w:rPr>
                <w:rFonts w:hint="eastAsia" w:ascii="宋体" w:hAnsi="宋体"/>
                <w:color w:val="auto"/>
                <w:spacing w:val="-10"/>
                <w:sz w:val="20"/>
                <w:szCs w:val="20"/>
                <w:lang w:val="en-US" w:eastAsia="zh-CN"/>
              </w:rPr>
              <w:t>气相色谱-质谱联用仪</w:t>
            </w:r>
            <w:r>
              <w:rPr>
                <w:rFonts w:hint="eastAsia" w:ascii="宋体" w:hAnsi="宋体"/>
                <w:color w:val="auto"/>
                <w:sz w:val="20"/>
                <w:szCs w:val="20"/>
                <w:lang w:val="en-US" w:eastAsia="zh-CN"/>
              </w:rPr>
              <w:t>等，试验员：梁淇</w:t>
            </w:r>
            <w:r>
              <w:rPr>
                <w:rFonts w:hint="default" w:ascii="宋体" w:hAnsi="宋体"/>
                <w:color w:val="auto"/>
                <w:sz w:val="20"/>
                <w:szCs w:val="20"/>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宋体" w:hAnsi="宋体"/>
                <w:color w:val="auto"/>
                <w:sz w:val="20"/>
                <w:szCs w:val="20"/>
                <w:lang w:val="en-US" w:eastAsia="zh-CN"/>
              </w:rPr>
            </w:pPr>
            <w:r>
              <w:rPr>
                <w:rFonts w:hint="eastAsia" w:ascii="宋体" w:hAnsi="宋体"/>
                <w:color w:val="auto"/>
                <w:sz w:val="20"/>
                <w:szCs w:val="20"/>
                <w:lang w:val="en-US" w:eastAsia="zh-CN"/>
              </w:rPr>
              <w:t>——</w:t>
            </w:r>
            <w:r>
              <w:rPr>
                <w:rFonts w:hint="default" w:ascii="宋体" w:hAnsi="宋体"/>
                <w:color w:val="auto"/>
                <w:sz w:val="20"/>
                <w:szCs w:val="20"/>
                <w:lang w:val="en-US" w:eastAsia="zh-CN"/>
              </w:rPr>
              <w:t>BOD5</w:t>
            </w:r>
            <w:r>
              <w:rPr>
                <w:rFonts w:hint="eastAsia" w:ascii="宋体" w:hAnsi="宋体"/>
                <w:color w:val="auto"/>
                <w:sz w:val="20"/>
                <w:szCs w:val="20"/>
                <w:lang w:val="en-US" w:eastAsia="zh-CN"/>
              </w:rPr>
              <w:t>检测，采用</w:t>
            </w:r>
            <w:r>
              <w:rPr>
                <w:rFonts w:hint="default" w:ascii="宋体" w:hAnsi="宋体"/>
                <w:color w:val="auto"/>
                <w:sz w:val="20"/>
                <w:szCs w:val="20"/>
                <w:lang w:val="en-US" w:eastAsia="zh-CN"/>
              </w:rPr>
              <w:t>稀释与接种法</w:t>
            </w:r>
            <w:r>
              <w:rPr>
                <w:rFonts w:hint="eastAsia" w:ascii="宋体" w:hAnsi="宋体"/>
                <w:color w:val="auto"/>
                <w:sz w:val="20"/>
                <w:szCs w:val="20"/>
                <w:lang w:val="en-US" w:eastAsia="zh-CN"/>
              </w:rPr>
              <w:t>，使用设备：分析天平、容量瓶等，试验员：李云龙</w:t>
            </w:r>
            <w:r>
              <w:rPr>
                <w:rFonts w:hint="default" w:ascii="宋体" w:hAnsi="宋体"/>
                <w:color w:val="auto"/>
                <w:sz w:val="20"/>
                <w:szCs w:val="20"/>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宋体" w:hAnsi="宋体"/>
                <w:color w:val="auto"/>
                <w:sz w:val="20"/>
                <w:szCs w:val="20"/>
                <w:lang w:val="en-US" w:eastAsia="zh-CN"/>
              </w:rPr>
            </w:pPr>
            <w:r>
              <w:rPr>
                <w:rFonts w:hint="eastAsia" w:ascii="宋体" w:hAnsi="宋体"/>
                <w:color w:val="auto"/>
                <w:sz w:val="20"/>
                <w:szCs w:val="20"/>
                <w:lang w:val="en-US" w:eastAsia="zh-CN"/>
              </w:rPr>
              <w:t>另查看COD、浊度、三甲胺、苯、甲苯等检测项目，均按标准进行操作，符合要求。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eastAsia="zh-CN"/>
              </w:rPr>
            </w:pPr>
            <w:r>
              <w:rPr>
                <w:rFonts w:hint="eastAsia"/>
                <w:color w:val="auto"/>
                <w:sz w:val="21"/>
                <w:szCs w:val="21"/>
                <w:lang w:eastAsia="zh-CN"/>
              </w:rPr>
              <w:t>d现场观察设备控制情况，有</w:t>
            </w:r>
            <w:r>
              <w:rPr>
                <w:rFonts w:hint="eastAsia" w:ascii="宋体" w:hAnsi="宋体"/>
                <w:color w:val="auto"/>
                <w:spacing w:val="-10"/>
                <w:sz w:val="20"/>
                <w:szCs w:val="20"/>
                <w:lang w:val="en-US" w:eastAsia="zh-CN"/>
              </w:rPr>
              <w:t>多台检测</w:t>
            </w:r>
            <w:r>
              <w:rPr>
                <w:rFonts w:hint="eastAsia"/>
                <w:color w:val="auto"/>
                <w:sz w:val="21"/>
                <w:szCs w:val="21"/>
                <w:lang w:eastAsia="zh-CN"/>
              </w:rPr>
              <w:t>设备，有铭牌，责任人牌，设备安全</w:t>
            </w:r>
            <w:r>
              <w:rPr>
                <w:rFonts w:hint="eastAsia"/>
                <w:sz w:val="21"/>
                <w:szCs w:val="21"/>
                <w:lang w:eastAsia="zh-CN"/>
              </w:rPr>
              <w:t>操作规范和注意事项等。现场工位安排合理，现场询问</w:t>
            </w:r>
            <w:r>
              <w:rPr>
                <w:rFonts w:hint="eastAsia"/>
                <w:sz w:val="21"/>
                <w:szCs w:val="21"/>
                <w:lang w:val="en-US" w:eastAsia="zh-CN"/>
              </w:rPr>
              <w:t>检察员</w:t>
            </w:r>
            <w:r>
              <w:rPr>
                <w:rFonts w:hint="eastAsia"/>
                <w:sz w:val="21"/>
                <w:szCs w:val="21"/>
                <w:lang w:eastAsia="zh-CN"/>
              </w:rPr>
              <w:t>对工作环境满意。</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val="en-US" w:eastAsia="zh-CN"/>
              </w:rPr>
            </w:pPr>
            <w:r>
              <w:rPr>
                <w:rFonts w:hint="eastAsia"/>
                <w:sz w:val="21"/>
                <w:szCs w:val="21"/>
                <w:lang w:eastAsia="zh-CN"/>
              </w:rPr>
              <w:t>e有技术检</w:t>
            </w:r>
            <w:r>
              <w:rPr>
                <w:rFonts w:hint="eastAsia"/>
                <w:sz w:val="21"/>
                <w:szCs w:val="21"/>
                <w:lang w:val="en-US" w:eastAsia="zh-CN"/>
              </w:rPr>
              <w:t>验人员10多人，均能胜任安排的工作任务。</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u w:val="none"/>
                <w:lang w:val="en-US" w:eastAsia="zh-CN"/>
              </w:rPr>
            </w:pPr>
            <w:r>
              <w:rPr>
                <w:rFonts w:hint="eastAsia"/>
                <w:sz w:val="21"/>
                <w:szCs w:val="21"/>
                <w:u w:val="none"/>
                <w:lang w:val="en-US" w:eastAsia="zh-CN"/>
              </w:rPr>
              <w:t>f公司检测技术服务各环节均设有复核/复验程序，为保证试验结果的准确性，将</w:t>
            </w:r>
            <w:r>
              <w:rPr>
                <w:rFonts w:hint="eastAsia" w:ascii="宋体" w:hAnsi="宋体"/>
                <w:color w:val="000000"/>
                <w:sz w:val="20"/>
                <w:szCs w:val="20"/>
                <w:u w:val="none"/>
                <w:lang w:val="en-US" w:eastAsia="zh-CN"/>
              </w:rPr>
              <w:t>试验方法确认、检测设备检定/校准确认识别为需确认过程</w:t>
            </w:r>
            <w:r>
              <w:rPr>
                <w:rFonts w:hint="eastAsia"/>
                <w:sz w:val="21"/>
                <w:szCs w:val="21"/>
                <w:u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val="en-US" w:eastAsia="zh-CN"/>
              </w:rPr>
            </w:pPr>
            <w:r>
              <w:rPr>
                <w:rFonts w:hint="eastAsia"/>
                <w:sz w:val="21"/>
                <w:szCs w:val="21"/>
                <w:lang w:val="en-US" w:eastAsia="zh-CN"/>
              </w:rPr>
              <w:t>抽“</w:t>
            </w:r>
            <w:r>
              <w:rPr>
                <w:rFonts w:hint="eastAsia" w:ascii="宋体" w:hAnsi="宋体"/>
                <w:color w:val="000000"/>
                <w:sz w:val="20"/>
                <w:szCs w:val="20"/>
                <w:u w:val="none"/>
                <w:lang w:val="en-US" w:eastAsia="zh-CN"/>
              </w:rPr>
              <w:t>检测设备检定/校准确认</w:t>
            </w:r>
            <w:r>
              <w:rPr>
                <w:rFonts w:hint="eastAsia"/>
                <w:sz w:val="21"/>
                <w:szCs w:val="21"/>
                <w:lang w:val="en-US" w:eastAsia="zh-CN"/>
              </w:rPr>
              <w:t>”确认记录，仪器名称：酸度计，确认内容包括指标、溯源机构、证书信息等，结论：能满足预期使用要求，确认人：张称，批准：高胜慧，日期2021.8.15</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sz w:val="21"/>
                <w:szCs w:val="21"/>
                <w:lang w:val="en-US" w:eastAsia="zh-CN"/>
              </w:rPr>
            </w:pPr>
            <w:r>
              <w:rPr>
                <w:rFonts w:hint="eastAsia"/>
                <w:sz w:val="21"/>
                <w:szCs w:val="21"/>
                <w:lang w:val="en-US" w:eastAsia="zh-CN"/>
              </w:rPr>
              <w:t>抽“试验方法”确认记录，名称：颗粒物检测，确认内容包括检验设备、环境、人员、材料等，结论：符合标准要求。确认人：张称，批准：高胜慧，日期2021.5.15</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eastAsia="zh-CN"/>
              </w:rPr>
            </w:pPr>
            <w:r>
              <w:rPr>
                <w:rFonts w:hint="eastAsia"/>
                <w:sz w:val="21"/>
                <w:szCs w:val="21"/>
                <w:lang w:eastAsia="zh-CN"/>
              </w:rPr>
              <w:t>g制定了</w:t>
            </w:r>
            <w:r>
              <w:rPr>
                <w:rFonts w:hint="eastAsia"/>
                <w:sz w:val="21"/>
                <w:szCs w:val="21"/>
                <w:lang w:val="en-US" w:eastAsia="zh-CN"/>
              </w:rPr>
              <w:t>程序文件</w:t>
            </w:r>
            <w:r>
              <w:rPr>
                <w:rFonts w:hint="eastAsia"/>
                <w:sz w:val="21"/>
                <w:szCs w:val="21"/>
                <w:lang w:eastAsia="zh-CN"/>
              </w:rPr>
              <w:t>、设备操作规范、检验规范，以防止人为错误。</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sz w:val="21"/>
                <w:szCs w:val="21"/>
              </w:rPr>
            </w:pPr>
            <w:r>
              <w:rPr>
                <w:rFonts w:hint="eastAsia"/>
                <w:sz w:val="21"/>
                <w:szCs w:val="21"/>
                <w:lang w:eastAsia="zh-CN"/>
              </w:rPr>
              <w:t>h在</w:t>
            </w:r>
            <w:r>
              <w:rPr>
                <w:rFonts w:hint="eastAsia"/>
                <w:sz w:val="21"/>
                <w:szCs w:val="21"/>
                <w:lang w:val="en-US" w:eastAsia="zh-CN"/>
              </w:rPr>
              <w:t>检测</w:t>
            </w:r>
            <w:r>
              <w:rPr>
                <w:rFonts w:hint="eastAsia"/>
                <w:sz w:val="21"/>
                <w:szCs w:val="21"/>
                <w:lang w:eastAsia="zh-CN"/>
              </w:rPr>
              <w:t>过程中主要由检验员进行检验，</w:t>
            </w:r>
            <w:r>
              <w:rPr>
                <w:rFonts w:hint="eastAsia"/>
                <w:sz w:val="21"/>
                <w:szCs w:val="21"/>
                <w:lang w:val="en-US" w:eastAsia="zh-CN"/>
              </w:rPr>
              <w:t>记录数据，并进行复验，审批后，交付顾客</w:t>
            </w:r>
            <w:r>
              <w:rPr>
                <w:rFonts w:hint="eastAsia"/>
                <w:sz w:val="21"/>
                <w:szCs w:val="21"/>
                <w:lang w:eastAsia="zh-CN"/>
              </w:rPr>
              <w:t>。</w:t>
            </w:r>
          </w:p>
        </w:tc>
        <w:tc>
          <w:tcPr>
            <w:tcW w:w="32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标识和可追溯性、产品防护</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Q</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8.5.2</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8.5.4</w:t>
            </w:r>
          </w:p>
        </w:tc>
        <w:tc>
          <w:tcPr>
            <w:tcW w:w="381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标识：项目编号、项目接受时间</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追溯路径：项目接受时间</w:t>
            </w:r>
            <w:r>
              <w:t>—</w:t>
            </w:r>
            <w:r>
              <w:rPr>
                <w:rFonts w:hint="eastAsia"/>
              </w:rPr>
              <w:t>检测原始记录--项目报告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产品防护：</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企业产品防护主要为对检测报告的保护：企业有资料室，按时间、项目名称进行存储，防潮。非授权人不得进入资料室，非授权不可借阅项目资料。运输过程中一般寄顺丰快递，进行</w:t>
            </w:r>
            <w:r>
              <w:rPr>
                <w:rFonts w:hint="eastAsia"/>
                <w:lang w:val="en-US" w:eastAsia="zh-CN"/>
              </w:rPr>
              <w:t>保</w:t>
            </w:r>
            <w:r>
              <w:rPr>
                <w:rFonts w:hint="eastAsia"/>
              </w:rPr>
              <w:t>价。</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变更的控制</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Q</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8.5.6</w:t>
            </w:r>
          </w:p>
        </w:tc>
        <w:tc>
          <w:tcPr>
            <w:tcW w:w="381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rPr>
              <w:t>检测流程、人员、设备等未发生变化。若产品的服务发生变更，由检测部填写《产品/服务变更通知单》，由领导进行评审，并存档</w:t>
            </w:r>
            <w:r>
              <w:rPr>
                <w:rFonts w:hint="eastAsia" w:cs="宋体"/>
              </w:rPr>
              <w:t>。</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ascii="Times New Roman" w:hAnsi="Times New Roman"/>
                <w:sz w:val="21"/>
                <w:szCs w:val="21"/>
              </w:rPr>
              <w:t>产品和服务的放行</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sz w:val="21"/>
                <w:szCs w:val="21"/>
                <w:lang w:val="en-US" w:eastAsia="zh-CN"/>
              </w:rPr>
              <w:t>Q</w:t>
            </w:r>
            <w:r>
              <w:rPr>
                <w:rFonts w:hint="eastAsia" w:ascii="Times New Roman" w:hAnsi="Times New Roman"/>
                <w:sz w:val="21"/>
                <w:szCs w:val="21"/>
              </w:rPr>
              <w:t>8.6</w:t>
            </w:r>
          </w:p>
        </w:tc>
        <w:tc>
          <w:tcPr>
            <w:tcW w:w="381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sz w:val="21"/>
                <w:szCs w:val="21"/>
              </w:rPr>
            </w:pPr>
            <w:r>
              <w:rPr>
                <w:rFonts w:hint="eastAsia" w:ascii="Times New Roman" w:hAnsi="Times New Roman"/>
                <w:sz w:val="21"/>
                <w:szCs w:val="21"/>
              </w:rPr>
              <w:t>经查编制了《采购产品检验规程》、《检验标准》</w:t>
            </w:r>
            <w:r>
              <w:rPr>
                <w:rFonts w:hint="eastAsia" w:ascii="Times New Roman" w:hAnsi="Times New Roman"/>
                <w:sz w:val="21"/>
                <w:szCs w:val="21"/>
                <w:lang w:eastAsia="zh-CN"/>
              </w:rPr>
              <w:t>、《</w:t>
            </w:r>
            <w:r>
              <w:rPr>
                <w:rFonts w:hint="eastAsia" w:ascii="Times New Roman" w:hAnsi="Times New Roman"/>
                <w:sz w:val="21"/>
                <w:szCs w:val="21"/>
                <w:lang w:val="en-US" w:eastAsia="zh-CN"/>
              </w:rPr>
              <w:t>人员考核规范</w:t>
            </w:r>
            <w:r>
              <w:rPr>
                <w:rFonts w:hint="eastAsia" w:ascii="Times New Roman" w:hAnsi="Times New Roman"/>
                <w:sz w:val="21"/>
                <w:szCs w:val="21"/>
                <w:lang w:eastAsia="zh-CN"/>
              </w:rPr>
              <w:t>》，</w:t>
            </w:r>
            <w:r>
              <w:rPr>
                <w:rFonts w:hint="eastAsia" w:ascii="Times New Roman" w:hAnsi="Times New Roman"/>
                <w:sz w:val="21"/>
                <w:szCs w:val="21"/>
              </w:rPr>
              <w:t>检验主要依据</w:t>
            </w:r>
            <w:r>
              <w:rPr>
                <w:rFonts w:hint="eastAsia"/>
                <w:sz w:val="21"/>
                <w:szCs w:val="21"/>
                <w:lang w:val="en-US" w:eastAsia="zh-CN"/>
              </w:rPr>
              <w:t>GB/T18204-2013《公共场所卫生检验方法》、GBZ/T192-2007《工作场所空气中粉尘测定》、GB/T15432-1995《环境空气 总悬浮颗粒物的测定 重量法》、GB/T15265-1994《环境空气 降尘的测定 重量法》、GB/T11903-1989《水质 色度的测定》、GB/T 13200-1991《水质 浊度的测定》、GB/T5750.4-2006《生活饮用水标准检验方法  感官性状和物理指标》、GB/T22105-2008《土壤质量总汞、总砷、总铅的测定 原子荧光法》等</w:t>
            </w:r>
            <w:r>
              <w:rPr>
                <w:rFonts w:hint="eastAsia" w:ascii="Times New Roman" w:hAnsi="Times New Roman"/>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sz w:val="21"/>
                <w:szCs w:val="21"/>
              </w:rPr>
            </w:pPr>
            <w:r>
              <w:rPr>
                <w:rFonts w:hint="eastAsia" w:ascii="Times New Roman" w:hAnsi="Times New Roman"/>
                <w:sz w:val="21"/>
                <w:szCs w:val="21"/>
              </w:rPr>
              <w:t>产品：</w:t>
            </w:r>
            <w:r>
              <w:rPr>
                <w:b w:val="0"/>
                <w:bCs w:val="0"/>
                <w:sz w:val="20"/>
              </w:rPr>
              <w:t>环境监测、公共卫生监测</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sz w:val="21"/>
                <w:szCs w:val="21"/>
              </w:rPr>
            </w:pPr>
            <w:r>
              <w:rPr>
                <w:rFonts w:hint="eastAsia" w:ascii="Times New Roman" w:hAnsi="Times New Roman"/>
                <w:sz w:val="21"/>
                <w:szCs w:val="21"/>
              </w:rPr>
              <w:t>原材料</w:t>
            </w:r>
            <w:r>
              <w:rPr>
                <w:rFonts w:hint="eastAsia"/>
                <w:sz w:val="21"/>
                <w:szCs w:val="21"/>
                <w:lang w:val="en-US" w:eastAsia="zh-CN"/>
              </w:rPr>
              <w:t>/采购产品</w:t>
            </w:r>
            <w:r>
              <w:rPr>
                <w:rFonts w:hint="eastAsia" w:ascii="Times New Roman" w:hAnsi="Times New Roman"/>
                <w:sz w:val="21"/>
                <w:szCs w:val="21"/>
              </w:rPr>
              <w:t>：</w:t>
            </w:r>
            <w:r>
              <w:rPr>
                <w:rFonts w:hint="eastAsia" w:ascii="宋体" w:hAnsi="宋体"/>
                <w:color w:val="auto"/>
                <w:kern w:val="2"/>
                <w:sz w:val="21"/>
                <w:szCs w:val="21"/>
                <w:lang w:val="en-US" w:eastAsia="zh-CN" w:bidi="ar-SA"/>
              </w:rPr>
              <w:t>检测设备、办公用品</w:t>
            </w:r>
            <w:r>
              <w:rPr>
                <w:rFonts w:hint="eastAsia" w:ascii="Times New Roman" w:hAnsi="Times New Roman"/>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1）检测设备</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ascii="Times New Roman" w:hAnsi="Times New Roman"/>
                <w:sz w:val="21"/>
                <w:szCs w:val="21"/>
                <w:lang w:val="en-US" w:eastAsia="zh-CN"/>
              </w:rPr>
              <w:t>设备集中采购到厂后，由质量行政部进行登记核查，再</w:t>
            </w:r>
            <w:r>
              <w:rPr>
                <w:rFonts w:hint="eastAsia" w:cs="宋体"/>
              </w:rPr>
              <w:t>送</w:t>
            </w:r>
            <w:r>
              <w:rPr>
                <w:rFonts w:hint="eastAsia" w:cs="宋体"/>
                <w:lang w:val="en-US" w:eastAsia="zh-CN"/>
              </w:rPr>
              <w:t>有资质机构</w:t>
            </w:r>
            <w:r>
              <w:rPr>
                <w:rFonts w:hint="eastAsia" w:cs="宋体"/>
              </w:rPr>
              <w:t>进行校准/交验。具体检验报告见7.1.5。</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sz w:val="21"/>
                <w:szCs w:val="21"/>
                <w:lang w:val="en-US" w:eastAsia="zh-CN"/>
              </w:rPr>
            </w:pPr>
            <w:r>
              <w:rPr>
                <w:rFonts w:hint="eastAsia" w:cs="宋体"/>
                <w:lang w:val="en-US" w:eastAsia="zh-CN"/>
              </w:rPr>
              <w:t>另查看办公用品（</w:t>
            </w:r>
            <w:r>
              <w:rPr>
                <w:rFonts w:hint="eastAsia" w:cs="宋体"/>
              </w:rPr>
              <w:t>彩喷纸、墨盒、喷头、硒鼓A4打印机、U盘</w:t>
            </w:r>
            <w:r>
              <w:rPr>
                <w:rFonts w:hint="eastAsia" w:cs="宋体"/>
                <w:lang w:eastAsia="zh-CN"/>
              </w:rPr>
              <w:t>）</w:t>
            </w:r>
            <w:r>
              <w:rPr>
                <w:rFonts w:hint="eastAsia" w:cs="宋体"/>
                <w:lang w:val="en-US" w:eastAsia="zh-CN"/>
              </w:rPr>
              <w:t>检验记录，包括</w:t>
            </w:r>
            <w:r>
              <w:rPr>
                <w:rFonts w:hint="eastAsia" w:cs="宋体"/>
              </w:rPr>
              <w:t>品名、规格、数量、日期、供方等内容，</w:t>
            </w:r>
            <w:r>
              <w:rPr>
                <w:rFonts w:hint="eastAsia" w:cs="宋体"/>
                <w:lang w:val="en-US" w:eastAsia="zh-CN"/>
              </w:rPr>
              <w:t>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2）查半成品（工序）的检验情况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sz w:val="21"/>
                <w:szCs w:val="21"/>
                <w:lang w:val="en-US" w:eastAsia="zh-CN"/>
              </w:rPr>
            </w:pPr>
            <w:r>
              <w:rPr>
                <w:rFonts w:hint="eastAsia" w:ascii="Times New Roman" w:hAnsi="Times New Roman"/>
                <w:sz w:val="21"/>
                <w:szCs w:val="21"/>
                <w:lang w:val="en-US" w:eastAsia="zh-CN"/>
              </w:rPr>
              <w:t>查看“样品流转卡”、各检测项目的“原始记录表”均有复核人签字，符合要求</w:t>
            </w:r>
          </w:p>
          <w:p>
            <w:pPr>
              <w:keepNext w:val="0"/>
              <w:keepLines w:val="0"/>
              <w:pageBreakBefore w:val="0"/>
              <w:widowControl w:val="0"/>
              <w:numPr>
                <w:ilvl w:val="0"/>
                <w:numId w:val="1"/>
              </w:numPr>
              <w:kinsoku/>
              <w:wordWrap/>
              <w:overflowPunct/>
              <w:topLinePunct w:val="0"/>
              <w:autoSpaceDE/>
              <w:autoSpaceDN/>
              <w:bidi w:val="0"/>
              <w:adjustRightInd/>
              <w:snapToGrid/>
              <w:spacing w:after="0" w:line="360" w:lineRule="exact"/>
              <w:textAlignment w:val="auto"/>
              <w:rPr>
                <w:rFonts w:hint="eastAsia" w:ascii="Times New Roman" w:hAnsi="Times New Roman"/>
                <w:sz w:val="21"/>
                <w:szCs w:val="21"/>
              </w:rPr>
            </w:pPr>
            <w:r>
              <w:rPr>
                <w:rFonts w:hint="eastAsia" w:ascii="Times New Roman" w:hAnsi="Times New Roman"/>
                <w:sz w:val="21"/>
                <w:szCs w:val="21"/>
              </w:rPr>
              <w:t>查成品检验记录</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textAlignment w:val="auto"/>
              <w:rPr>
                <w:rFonts w:hint="default" w:ascii="Times New Roman" w:hAnsi="Times New Roman"/>
                <w:sz w:val="21"/>
                <w:szCs w:val="21"/>
                <w:lang w:val="en-US" w:eastAsia="zh-CN"/>
              </w:rPr>
            </w:pPr>
            <w:r>
              <w:rPr>
                <w:rFonts w:hint="eastAsia" w:ascii="Times New Roman" w:hAnsi="Times New Roman"/>
                <w:sz w:val="21"/>
                <w:szCs w:val="21"/>
                <w:lang w:eastAsia="zh-CN"/>
              </w:rPr>
              <w:t>——</w:t>
            </w:r>
            <w:r>
              <w:rPr>
                <w:rFonts w:hint="eastAsia" w:ascii="Times New Roman" w:hAnsi="Times New Roman"/>
                <w:sz w:val="21"/>
                <w:szCs w:val="21"/>
              </w:rPr>
              <w:t>查20</w:t>
            </w:r>
            <w:r>
              <w:rPr>
                <w:rFonts w:hint="eastAsia" w:ascii="Times New Roman" w:hAnsi="Times New Roman"/>
                <w:sz w:val="21"/>
                <w:szCs w:val="21"/>
                <w:lang w:val="en-US" w:eastAsia="zh-CN"/>
              </w:rPr>
              <w:t>21年3月26日“</w:t>
            </w:r>
            <w:r>
              <w:rPr>
                <w:rFonts w:hint="eastAsia"/>
                <w:lang w:val="en-US" w:eastAsia="zh-CN"/>
              </w:rPr>
              <w:t>大厂回族自治县垃圾填埋场自行监测</w:t>
            </w:r>
            <w:r>
              <w:rPr>
                <w:rFonts w:hint="eastAsia" w:ascii="Times New Roman" w:hAnsi="Times New Roman"/>
                <w:sz w:val="21"/>
                <w:szCs w:val="21"/>
                <w:lang w:val="en-US" w:eastAsia="zh-CN"/>
              </w:rPr>
              <w:t>”检测报告，编号：CRHB01E20210065</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内容包括：概述、排污流程示意图、检测结果、检测结论、附件等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sz w:val="21"/>
                <w:szCs w:val="21"/>
                <w:lang w:val="en-US" w:eastAsia="zh-CN"/>
              </w:rPr>
            </w:pPr>
            <w:r>
              <w:rPr>
                <w:rFonts w:hint="eastAsia" w:ascii="Times New Roman" w:hAnsi="Times New Roman"/>
                <w:sz w:val="21"/>
                <w:szCs w:val="21"/>
                <w:lang w:val="en-US" w:eastAsia="zh-CN"/>
              </w:rPr>
              <w:t>编制：冯凯旋，审核：马杰净，签发：白淑玲</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sz w:val="21"/>
                <w:szCs w:val="21"/>
                <w:lang w:val="en-US" w:eastAsia="zh-CN"/>
              </w:rPr>
            </w:pPr>
            <w:r>
              <w:rPr>
                <w:rFonts w:hint="eastAsia" w:ascii="Times New Roman" w:hAnsi="Times New Roman"/>
                <w:sz w:val="21"/>
                <w:szCs w:val="21"/>
                <w:lang w:val="en-US" w:eastAsia="zh-CN"/>
              </w:rPr>
              <w:t>——查2021年9月2日“</w:t>
            </w:r>
            <w:r>
              <w:rPr>
                <w:rFonts w:hint="eastAsia"/>
                <w:lang w:val="en-US" w:eastAsia="zh-CN"/>
              </w:rPr>
              <w:t>涞源县火苗保健按摩店</w:t>
            </w:r>
            <w:r>
              <w:rPr>
                <w:rFonts w:hint="eastAsia" w:ascii="Times New Roman" w:hAnsi="Times New Roman"/>
                <w:sz w:val="21"/>
                <w:szCs w:val="21"/>
                <w:lang w:val="en-US" w:eastAsia="zh-CN"/>
              </w:rPr>
              <w:t>”室内空气、公共用品、足浴水的检测报告，编号 CRHB01P20210776</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内容包括：检测项目、检测依据、判定依据、检测结论等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sz w:val="21"/>
                <w:szCs w:val="21"/>
                <w:lang w:val="en-US" w:eastAsia="zh-CN"/>
              </w:rPr>
            </w:pPr>
            <w:r>
              <w:rPr>
                <w:rFonts w:hint="eastAsia" w:ascii="Times New Roman" w:hAnsi="Times New Roman"/>
                <w:sz w:val="21"/>
                <w:szCs w:val="21"/>
                <w:lang w:val="en-US" w:eastAsia="zh-CN"/>
              </w:rPr>
              <w:t>编制：王新，审核：李雯婷，签发：韩亮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另抽</w:t>
            </w:r>
            <w:r>
              <w:rPr>
                <w:b w:val="0"/>
                <w:bCs w:val="0"/>
                <w:sz w:val="21"/>
                <w:szCs w:val="21"/>
              </w:rPr>
              <w:t>环境监测、公共卫生监测</w:t>
            </w:r>
            <w:r>
              <w:rPr>
                <w:rFonts w:hint="eastAsia"/>
                <w:b w:val="0"/>
                <w:bCs w:val="0"/>
                <w:sz w:val="21"/>
                <w:szCs w:val="21"/>
                <w:lang w:val="en-US" w:eastAsia="zh-CN"/>
              </w:rPr>
              <w:t>其他项目的报告各2份，同上，符合要求。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●部门主管负责对</w:t>
            </w:r>
            <w:r>
              <w:rPr>
                <w:rFonts w:hint="eastAsia"/>
                <w:sz w:val="21"/>
                <w:szCs w:val="21"/>
                <w:lang w:val="en-US" w:eastAsia="zh-CN"/>
              </w:rPr>
              <w:t>检察员测试过程</w:t>
            </w:r>
            <w:r>
              <w:rPr>
                <w:rFonts w:hint="eastAsia"/>
                <w:sz w:val="21"/>
                <w:szCs w:val="21"/>
              </w:rPr>
              <w:t>进行监督检查。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查见《检查考核记录》，内容包括：考核项目、要求、考核办法、考核情况、判定、检查人、检查日期等。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抽查见20</w:t>
            </w:r>
            <w:r>
              <w:rPr>
                <w:rFonts w:hint="eastAsia"/>
                <w:sz w:val="21"/>
                <w:szCs w:val="21"/>
                <w:lang w:val="en-US" w:eastAsia="zh-CN"/>
              </w:rPr>
              <w:t>21</w:t>
            </w:r>
            <w:r>
              <w:rPr>
                <w:rFonts w:hint="eastAsia"/>
                <w:sz w:val="21"/>
                <w:szCs w:val="21"/>
              </w:rPr>
              <w:t>.</w:t>
            </w:r>
            <w:r>
              <w:rPr>
                <w:rFonts w:hint="eastAsia"/>
                <w:sz w:val="21"/>
                <w:szCs w:val="21"/>
                <w:lang w:val="en-US" w:eastAsia="zh-CN"/>
              </w:rPr>
              <w:t>5</w:t>
            </w:r>
            <w:r>
              <w:rPr>
                <w:rFonts w:hint="eastAsia"/>
                <w:sz w:val="21"/>
                <w:szCs w:val="21"/>
              </w:rPr>
              <w:t>.30</w:t>
            </w:r>
            <w:r>
              <w:rPr>
                <w:rFonts w:hint="eastAsia"/>
                <w:sz w:val="21"/>
                <w:szCs w:val="21"/>
                <w:lang w:val="en-US" w:eastAsia="zh-CN"/>
              </w:rPr>
              <w:t>张如</w:t>
            </w:r>
            <w:r>
              <w:rPr>
                <w:rFonts w:hint="eastAsia"/>
                <w:sz w:val="21"/>
                <w:szCs w:val="21"/>
              </w:rPr>
              <w:t>的《检查考核记录》，工作环境、工作态度、工作效率、与客户的沟通、客户反馈等方面的检查结果均为合格。检查人：</w:t>
            </w:r>
            <w:r>
              <w:rPr>
                <w:rFonts w:hint="eastAsia"/>
                <w:sz w:val="21"/>
                <w:szCs w:val="21"/>
                <w:lang w:val="en-US" w:eastAsia="zh-CN"/>
              </w:rPr>
              <w:t>张称</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另抽查见20</w:t>
            </w:r>
            <w:r>
              <w:rPr>
                <w:rFonts w:hint="eastAsia"/>
                <w:sz w:val="21"/>
                <w:szCs w:val="21"/>
                <w:lang w:val="en-US" w:eastAsia="zh-CN"/>
              </w:rPr>
              <w:t>21</w:t>
            </w:r>
            <w:r>
              <w:rPr>
                <w:rFonts w:hint="eastAsia"/>
                <w:sz w:val="21"/>
                <w:szCs w:val="21"/>
              </w:rPr>
              <w:t>.</w:t>
            </w:r>
            <w:r>
              <w:rPr>
                <w:rFonts w:hint="eastAsia"/>
                <w:sz w:val="21"/>
                <w:szCs w:val="21"/>
                <w:lang w:val="en-US" w:eastAsia="zh-CN"/>
              </w:rPr>
              <w:t>6.30张飞燕</w:t>
            </w:r>
            <w:r>
              <w:rPr>
                <w:rFonts w:hint="eastAsia"/>
                <w:sz w:val="21"/>
                <w:szCs w:val="21"/>
              </w:rPr>
              <w:t>的《检查考核记录》，检查结果也均为合格，检查人：</w:t>
            </w:r>
            <w:r>
              <w:rPr>
                <w:rFonts w:hint="eastAsia"/>
                <w:sz w:val="21"/>
                <w:szCs w:val="21"/>
                <w:lang w:val="en-US" w:eastAsia="zh-CN"/>
              </w:rPr>
              <w:t>张称</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sz w:val="21"/>
                <w:szCs w:val="21"/>
              </w:rPr>
            </w:pPr>
            <w:r>
              <w:rPr>
                <w:rFonts w:hint="eastAsia" w:ascii="Times New Roman" w:hAnsi="Times New Roman"/>
                <w:sz w:val="21"/>
                <w:szCs w:val="21"/>
              </w:rPr>
              <w:t>现场审核观察询问，检验员回答与操作皆符合规定要求。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sz w:val="21"/>
                <w:szCs w:val="21"/>
              </w:rPr>
            </w:pPr>
            <w:r>
              <w:rPr>
                <w:rFonts w:hint="eastAsia" w:ascii="Times New Roman" w:hAnsi="Times New Roman"/>
                <w:sz w:val="21"/>
                <w:szCs w:val="21"/>
              </w:rPr>
              <w:t>暂无授权人员批准或顾客批准放行产品和交付服务的情况。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ascii="Times New Roman" w:hAnsi="Times New Roman"/>
                <w:sz w:val="21"/>
                <w:szCs w:val="21"/>
                <w:lang w:eastAsia="zh-CN"/>
              </w:rPr>
              <w:t>经查，符合要求。</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ascii="Times New Roman" w:hAnsi="Times New Roman"/>
                <w:sz w:val="21"/>
                <w:szCs w:val="21"/>
              </w:rPr>
              <w:t>不合格输出的控制</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sz w:val="21"/>
                <w:szCs w:val="21"/>
                <w:lang w:val="en-US" w:eastAsia="zh-CN"/>
              </w:rPr>
              <w:t>Q</w:t>
            </w:r>
            <w:r>
              <w:rPr>
                <w:rFonts w:hint="eastAsia" w:ascii="Times New Roman" w:hAnsi="Times New Roman"/>
                <w:sz w:val="21"/>
                <w:szCs w:val="21"/>
              </w:rPr>
              <w:t xml:space="preserve">8.7 </w:t>
            </w:r>
          </w:p>
        </w:tc>
        <w:tc>
          <w:tcPr>
            <w:tcW w:w="381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szCs w:val="21"/>
                <w:lang w:val="en-US" w:eastAsia="zh-CN"/>
              </w:rPr>
            </w:pPr>
            <w:r>
              <w:rPr>
                <w:rFonts w:hint="eastAsia" w:ascii="宋体" w:hAnsi="宋体"/>
                <w:szCs w:val="21"/>
              </w:rPr>
              <w:t>编制《不合格品控制程序》，其规定了不合格品的识别、隔离、标识、评审及处置方面的要求。在原材料</w:t>
            </w:r>
            <w:r>
              <w:rPr>
                <w:rFonts w:hint="eastAsia" w:ascii="宋体" w:hAnsi="宋体"/>
                <w:szCs w:val="21"/>
                <w:lang w:val="en-US" w:eastAsia="zh-CN"/>
              </w:rPr>
              <w:t>/采购物资</w:t>
            </w:r>
            <w:r>
              <w:rPr>
                <w:rFonts w:hint="eastAsia" w:ascii="宋体" w:hAnsi="宋体"/>
                <w:szCs w:val="21"/>
              </w:rPr>
              <w:t>进货检验中出现的不合格可进行退货处理，</w:t>
            </w:r>
            <w:r>
              <w:rPr>
                <w:rFonts w:hint="eastAsia" w:ascii="宋体" w:hAnsi="宋体"/>
                <w:szCs w:val="21"/>
                <w:lang w:val="en-US" w:eastAsia="zh-CN"/>
              </w:rPr>
              <w:t>检测、数据处理、出具报告等环节均有复检以确保合格</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sz w:val="21"/>
                <w:szCs w:val="21"/>
                <w:lang w:val="en-US" w:eastAsia="zh-CN"/>
              </w:rPr>
              <w:t>上次审核以来未发生不合格现象。</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sz w:val="21"/>
                <w:szCs w:val="21"/>
              </w:rPr>
            </w:pPr>
            <w:r>
              <w:rPr>
                <w:rFonts w:hint="eastAsia"/>
                <w:sz w:val="21"/>
                <w:szCs w:val="21"/>
                <w:lang w:val="en-US" w:eastAsia="zh-CN"/>
              </w:rPr>
              <w:t>运行控制</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val="en-US" w:eastAsia="zh-CN"/>
              </w:rPr>
            </w:pPr>
            <w:r>
              <w:rPr>
                <w:rFonts w:hint="eastAsia"/>
                <w:sz w:val="21"/>
                <w:szCs w:val="21"/>
                <w:lang w:val="en-US" w:eastAsia="zh-CN"/>
              </w:rPr>
              <w:t>ES</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val="en-US" w:eastAsia="zh-CN"/>
              </w:rPr>
            </w:pPr>
            <w:r>
              <w:rPr>
                <w:rFonts w:hint="eastAsia"/>
                <w:sz w:val="21"/>
                <w:szCs w:val="21"/>
                <w:lang w:val="en-US" w:eastAsia="zh-CN"/>
              </w:rPr>
              <w:t>8.1</w:t>
            </w:r>
          </w:p>
        </w:tc>
        <w:tc>
          <w:tcPr>
            <w:tcW w:w="381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eastAsia="zh-CN"/>
              </w:rPr>
            </w:pPr>
            <w:r>
              <w:rPr>
                <w:rFonts w:hint="eastAsia"/>
                <w:sz w:val="21"/>
                <w:szCs w:val="21"/>
                <w:lang w:eastAsia="zh-CN"/>
              </w:rPr>
              <w:t>本部门应执行的运行控制文件包括：运行控制程序/安全</w:t>
            </w:r>
            <w:r>
              <w:rPr>
                <w:rFonts w:hint="eastAsia"/>
                <w:sz w:val="21"/>
                <w:szCs w:val="21"/>
                <w:lang w:val="en-US" w:eastAsia="zh-CN"/>
              </w:rPr>
              <w:t>生产</w:t>
            </w:r>
            <w:r>
              <w:rPr>
                <w:rFonts w:hint="eastAsia"/>
                <w:sz w:val="21"/>
                <w:szCs w:val="21"/>
                <w:lang w:eastAsia="zh-CN"/>
              </w:rPr>
              <w:t>制度/职业卫生管理制度等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eastAsia="zh-CN"/>
              </w:rPr>
            </w:pPr>
            <w:r>
              <w:rPr>
                <w:rFonts w:hint="eastAsia"/>
                <w:sz w:val="21"/>
                <w:szCs w:val="21"/>
                <w:lang w:eastAsia="zh-CN"/>
              </w:rPr>
              <w:t>运行控制情况：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eastAsia="zh-CN"/>
              </w:rPr>
            </w:pPr>
            <w:r>
              <w:rPr>
                <w:rFonts w:hint="eastAsia"/>
                <w:sz w:val="21"/>
                <w:szCs w:val="21"/>
              </w:rPr>
              <w:t>■</w:t>
            </w:r>
            <w:r>
              <w:rPr>
                <w:rFonts w:hint="eastAsia"/>
                <w:sz w:val="21"/>
                <w:szCs w:val="21"/>
                <w:lang w:val="en-US" w:eastAsia="zh-CN"/>
              </w:rPr>
              <w:t>检测</w:t>
            </w:r>
            <w:r>
              <w:rPr>
                <w:rFonts w:hint="eastAsia"/>
                <w:sz w:val="21"/>
                <w:szCs w:val="21"/>
                <w:lang w:eastAsia="zh-CN"/>
              </w:rPr>
              <w:t>过程中使用设备有</w:t>
            </w:r>
            <w:r>
              <w:rPr>
                <w:rFonts w:hint="eastAsia" w:ascii="宋体" w:hAnsi="宋体"/>
                <w:color w:val="000000"/>
                <w:spacing w:val="-10"/>
                <w:sz w:val="21"/>
                <w:szCs w:val="21"/>
              </w:rPr>
              <w:t>激光可吸入粉尘连续测试仪</w:t>
            </w:r>
            <w:r>
              <w:rPr>
                <w:rFonts w:hint="eastAsia" w:ascii="宋体" w:hAnsi="宋体"/>
                <w:color w:val="000000"/>
                <w:spacing w:val="-10"/>
                <w:sz w:val="21"/>
                <w:szCs w:val="21"/>
                <w:lang w:eastAsia="zh-CN"/>
              </w:rPr>
              <w:t>、</w:t>
            </w:r>
            <w:r>
              <w:rPr>
                <w:rFonts w:hint="eastAsia" w:ascii="宋体" w:hAnsi="宋体"/>
                <w:color w:val="000000"/>
                <w:spacing w:val="-10"/>
                <w:sz w:val="21"/>
                <w:szCs w:val="21"/>
              </w:rPr>
              <w:t>生化培养箱</w:t>
            </w:r>
            <w:r>
              <w:rPr>
                <w:rFonts w:hint="eastAsia" w:ascii="宋体" w:hAnsi="宋体"/>
                <w:color w:val="000000"/>
                <w:spacing w:val="-10"/>
                <w:sz w:val="21"/>
                <w:szCs w:val="21"/>
                <w:lang w:eastAsia="zh-CN"/>
              </w:rPr>
              <w:t>、</w:t>
            </w:r>
            <w:r>
              <w:rPr>
                <w:rFonts w:hint="eastAsia" w:ascii="宋体" w:hAnsi="宋体"/>
                <w:color w:val="000000"/>
                <w:spacing w:val="-10"/>
                <w:sz w:val="21"/>
                <w:szCs w:val="21"/>
              </w:rPr>
              <w:t>声级校准器</w:t>
            </w:r>
            <w:r>
              <w:rPr>
                <w:rFonts w:hint="eastAsia" w:ascii="宋体" w:hAnsi="宋体"/>
                <w:color w:val="000000"/>
                <w:spacing w:val="-10"/>
                <w:sz w:val="21"/>
                <w:szCs w:val="21"/>
                <w:lang w:eastAsia="zh-CN"/>
              </w:rPr>
              <w:t>、</w:t>
            </w:r>
            <w:r>
              <w:rPr>
                <w:rFonts w:hint="eastAsia" w:ascii="宋体" w:hAnsi="宋体"/>
                <w:color w:val="000000"/>
                <w:spacing w:val="-10"/>
                <w:sz w:val="21"/>
                <w:szCs w:val="21"/>
              </w:rPr>
              <w:t>便携式流速测算仪</w:t>
            </w:r>
            <w:r>
              <w:rPr>
                <w:rFonts w:hint="eastAsia" w:ascii="宋体" w:hAnsi="宋体"/>
                <w:color w:val="000000"/>
                <w:spacing w:val="-10"/>
                <w:sz w:val="21"/>
                <w:szCs w:val="21"/>
                <w:lang w:eastAsia="zh-CN"/>
              </w:rPr>
              <w:t>、</w:t>
            </w:r>
            <w:r>
              <w:rPr>
                <w:rFonts w:hint="eastAsia" w:ascii="宋体" w:hAnsi="宋体"/>
                <w:color w:val="000000"/>
                <w:spacing w:val="-10"/>
                <w:sz w:val="21"/>
                <w:szCs w:val="21"/>
              </w:rPr>
              <w:t>环境振级分析仪</w:t>
            </w:r>
            <w:r>
              <w:rPr>
                <w:rFonts w:hint="eastAsia" w:ascii="宋体" w:hAnsi="宋体"/>
                <w:color w:val="000000"/>
                <w:spacing w:val="-10"/>
                <w:sz w:val="21"/>
                <w:szCs w:val="21"/>
                <w:lang w:eastAsia="zh-CN"/>
              </w:rPr>
              <w:t>、</w:t>
            </w:r>
            <w:r>
              <w:rPr>
                <w:rFonts w:hint="eastAsia" w:ascii="宋体" w:hAnsi="宋体"/>
                <w:color w:val="000000"/>
                <w:spacing w:val="-10"/>
                <w:sz w:val="21"/>
                <w:szCs w:val="21"/>
              </w:rPr>
              <w:t>烟尘烟气测定仪</w:t>
            </w:r>
            <w:r>
              <w:rPr>
                <w:rFonts w:hint="eastAsia" w:ascii="宋体" w:hAnsi="宋体"/>
                <w:color w:val="000000"/>
                <w:spacing w:val="-10"/>
                <w:sz w:val="21"/>
                <w:szCs w:val="21"/>
                <w:lang w:eastAsia="zh-CN"/>
              </w:rPr>
              <w:t>、</w:t>
            </w:r>
            <w:r>
              <w:rPr>
                <w:rFonts w:hint="eastAsia" w:ascii="宋体" w:hAnsi="宋体"/>
                <w:color w:val="000000"/>
                <w:spacing w:val="-10"/>
                <w:sz w:val="21"/>
                <w:szCs w:val="21"/>
              </w:rPr>
              <w:t>气体容积式流量计</w:t>
            </w:r>
            <w:r>
              <w:rPr>
                <w:rFonts w:hint="eastAsia" w:ascii="宋体" w:hAnsi="宋体"/>
                <w:color w:val="000000"/>
                <w:spacing w:val="-10"/>
                <w:sz w:val="21"/>
                <w:szCs w:val="21"/>
                <w:lang w:eastAsia="zh-CN"/>
              </w:rPr>
              <w:t>、</w:t>
            </w:r>
            <w:r>
              <w:rPr>
                <w:rFonts w:hint="eastAsia" w:ascii="宋体" w:hAnsi="宋体"/>
                <w:color w:val="000000"/>
                <w:spacing w:val="-10"/>
                <w:sz w:val="21"/>
                <w:szCs w:val="21"/>
              </w:rPr>
              <w:t>电导率仪</w:t>
            </w:r>
            <w:r>
              <w:rPr>
                <w:rFonts w:hint="eastAsia" w:ascii="宋体" w:hAnsi="宋体"/>
                <w:color w:val="000000"/>
                <w:spacing w:val="-10"/>
                <w:sz w:val="21"/>
                <w:szCs w:val="21"/>
                <w:lang w:eastAsia="zh-CN"/>
              </w:rPr>
              <w:t>、</w:t>
            </w:r>
            <w:r>
              <w:rPr>
                <w:rFonts w:hint="eastAsia" w:ascii="宋体" w:hAnsi="宋体"/>
                <w:color w:val="000000"/>
                <w:spacing w:val="-10"/>
                <w:sz w:val="21"/>
                <w:szCs w:val="21"/>
              </w:rPr>
              <w:t>正置生物显微镜</w:t>
            </w:r>
            <w:r>
              <w:rPr>
                <w:rFonts w:hint="eastAsia" w:ascii="宋体" w:hAnsi="宋体"/>
                <w:color w:val="000000"/>
                <w:spacing w:val="-10"/>
                <w:sz w:val="21"/>
                <w:szCs w:val="21"/>
                <w:lang w:eastAsia="zh-CN"/>
              </w:rPr>
              <w:t>、</w:t>
            </w:r>
            <w:r>
              <w:rPr>
                <w:rFonts w:hint="eastAsia" w:ascii="宋体" w:hAnsi="宋体"/>
                <w:color w:val="000000"/>
                <w:spacing w:val="-10"/>
                <w:sz w:val="21"/>
                <w:szCs w:val="21"/>
                <w:lang w:val="en-US" w:eastAsia="zh-CN"/>
              </w:rPr>
              <w:t>声级校准器、自动烟尘烟气测定仪、压力蒸汽灭菌器压力表、数字风速仪、酸度计、红外分光侧油仪、气相色谱仪、浊度仪电子天平、电导率仪、COD测定仪</w:t>
            </w:r>
            <w:r>
              <w:rPr>
                <w:rFonts w:hint="eastAsia"/>
                <w:sz w:val="21"/>
                <w:szCs w:val="21"/>
                <w:lang w:eastAsia="zh-CN"/>
              </w:rPr>
              <w:t>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■办公过程注意节约用电，做到人走灯灭，电脑长时间不用时关机，下班前要关闭电源；办公过程产生的固废按</w:t>
            </w:r>
            <w:r>
              <w:rPr>
                <w:rFonts w:hint="eastAsia"/>
                <w:sz w:val="21"/>
                <w:szCs w:val="21"/>
                <w:lang w:val="en-US" w:eastAsia="zh-CN"/>
              </w:rPr>
              <w:t>质量行政部</w:t>
            </w:r>
            <w:r>
              <w:rPr>
                <w:rFonts w:hint="eastAsia"/>
                <w:sz w:val="21"/>
                <w:szCs w:val="21"/>
              </w:rPr>
              <w:t>要求放到指定地点，现场查看无混放现象；办公用品按要求由</w:t>
            </w:r>
            <w:r>
              <w:rPr>
                <w:rFonts w:hint="eastAsia"/>
                <w:sz w:val="21"/>
                <w:szCs w:val="21"/>
                <w:lang w:eastAsia="zh-CN"/>
              </w:rPr>
              <w:t>行政部</w:t>
            </w:r>
            <w:r>
              <w:rPr>
                <w:rFonts w:hint="eastAsia"/>
                <w:sz w:val="21"/>
                <w:szCs w:val="21"/>
              </w:rPr>
              <w:t>负责发放；</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■生产和生活固废分类统一处理：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lang w:val="en-US" w:eastAsia="zh-CN"/>
              </w:rPr>
              <w:t>检测</w:t>
            </w:r>
            <w:r>
              <w:rPr>
                <w:rFonts w:hint="eastAsia"/>
                <w:sz w:val="21"/>
                <w:szCs w:val="21"/>
              </w:rPr>
              <w:t>过程中</w:t>
            </w:r>
            <w:r>
              <w:rPr>
                <w:rFonts w:hint="eastAsia"/>
                <w:sz w:val="21"/>
                <w:szCs w:val="21"/>
                <w:lang w:val="en-US" w:eastAsia="zh-CN"/>
              </w:rPr>
              <w:t>废液分类存放，并交由有资质单位处置，提供了“废液处理记录”</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其中罐装工序产生的废物料，收集后自行使用；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废包装袋，定期按照可回收垃圾处理；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危险固废：废机油/废棉纱等，单独分类存放，集中收集到一定数量时交有资质的单位处置。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■杜绝重大火灾事故：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每月对消防器材进行一次全面检查--提供20</w:t>
            </w:r>
            <w:r>
              <w:rPr>
                <w:rFonts w:hint="eastAsia"/>
                <w:sz w:val="21"/>
                <w:szCs w:val="21"/>
                <w:lang w:val="en-US" w:eastAsia="zh-CN"/>
              </w:rPr>
              <w:t>21</w:t>
            </w:r>
            <w:r>
              <w:rPr>
                <w:rFonts w:hint="eastAsia"/>
                <w:sz w:val="21"/>
                <w:szCs w:val="21"/>
              </w:rPr>
              <w:t>.</w:t>
            </w:r>
            <w:r>
              <w:rPr>
                <w:rFonts w:hint="eastAsia"/>
                <w:sz w:val="21"/>
                <w:szCs w:val="21"/>
                <w:lang w:val="en-US" w:eastAsia="zh-CN"/>
              </w:rPr>
              <w:t>5</w:t>
            </w:r>
            <w:r>
              <w:rPr>
                <w:rFonts w:hint="eastAsia"/>
                <w:sz w:val="21"/>
                <w:szCs w:val="21"/>
              </w:rPr>
              <w:t>.25/20</w:t>
            </w:r>
            <w:r>
              <w:rPr>
                <w:rFonts w:hint="eastAsia"/>
                <w:sz w:val="21"/>
                <w:szCs w:val="21"/>
                <w:lang w:val="en-US" w:eastAsia="zh-CN"/>
              </w:rPr>
              <w:t>21.8</w:t>
            </w:r>
            <w:r>
              <w:rPr>
                <w:rFonts w:hint="eastAsia"/>
                <w:sz w:val="21"/>
                <w:szCs w:val="21"/>
              </w:rPr>
              <w:t>.30消防器材检查记录，经查记录尚可。</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■杜绝</w:t>
            </w:r>
            <w:r>
              <w:rPr>
                <w:rFonts w:hint="eastAsia"/>
                <w:sz w:val="21"/>
                <w:szCs w:val="21"/>
                <w:lang w:val="en-US" w:eastAsia="zh-CN"/>
              </w:rPr>
              <w:t>触电事故</w:t>
            </w:r>
            <w:r>
              <w:rPr>
                <w:rFonts w:hint="eastAsia"/>
                <w:sz w:val="21"/>
                <w:szCs w:val="21"/>
              </w:rPr>
              <w:t>：现场有必要安全标识、工人均佩戴劳动防护用品</w:t>
            </w:r>
            <w:r>
              <w:rPr>
                <w:rFonts w:hint="eastAsia"/>
                <w:sz w:val="21"/>
                <w:szCs w:val="21"/>
                <w:lang w:eastAsia="zh-CN"/>
              </w:rPr>
              <w:t>（</w:t>
            </w:r>
            <w:r>
              <w:rPr>
                <w:rFonts w:hint="eastAsia"/>
                <w:sz w:val="21"/>
                <w:szCs w:val="21"/>
                <w:lang w:val="en-US" w:eastAsia="zh-CN"/>
              </w:rPr>
              <w:t>手套、口罩等</w:t>
            </w:r>
            <w:r>
              <w:rPr>
                <w:rFonts w:hint="eastAsia"/>
                <w:sz w:val="21"/>
                <w:szCs w:val="21"/>
                <w:lang w:eastAsia="zh-CN"/>
              </w:rPr>
              <w:t>），</w:t>
            </w:r>
            <w:r>
              <w:rPr>
                <w:rFonts w:hint="eastAsia"/>
                <w:sz w:val="21"/>
                <w:szCs w:val="21"/>
                <w:lang w:val="en-US" w:eastAsia="zh-CN"/>
              </w:rPr>
              <w:t>项目进场前进行安全检查及培训</w:t>
            </w:r>
            <w:r>
              <w:rPr>
                <w:rFonts w:hint="eastAsia"/>
                <w:sz w:val="21"/>
                <w:szCs w:val="21"/>
              </w:rPr>
              <w:t>，查见对工人进行三级安全培训的培训记录，制定了相应的应急预案。近一年内未出现过工伤事故。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★货物装卸过程要求进出车辆要求进入公司附近开始不鸣喇叭；装卸过程注意协调指挥，互相防护，避免跌落、砸伤、车辆伤害等。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val="en-US" w:eastAsia="zh-CN"/>
              </w:rPr>
            </w:pPr>
            <w:r>
              <w:rPr>
                <w:rFonts w:hint="eastAsia"/>
                <w:b w:val="0"/>
                <w:bCs w:val="0"/>
                <w:sz w:val="21"/>
                <w:szCs w:val="21"/>
                <w:u w:val="none"/>
                <w:lang w:val="en-US" w:eastAsia="zh-CN"/>
              </w:rPr>
              <w:t>现场查看实验室配置了固废分类处置设施，配备了灭火器、灭火毯、急救箱，药品室放置有药品的化学品安全技术说明书。</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lang w:val="en-US" w:eastAsia="zh-CN"/>
              </w:rPr>
            </w:pP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应急准备和响应</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ES</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8.2</w:t>
            </w:r>
          </w:p>
        </w:tc>
        <w:tc>
          <w:tcPr>
            <w:tcW w:w="381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执行《</w:t>
            </w:r>
            <w:r>
              <w:rPr>
                <w:rFonts w:hint="eastAsia" w:cs="宋体"/>
                <w:lang w:val="zh-CN"/>
              </w:rPr>
              <w:t>应急准备和响应控制程序</w:t>
            </w:r>
            <w:r>
              <w:rPr>
                <w:rFonts w:hint="eastAsia" w:cs="宋体"/>
              </w:rPr>
              <w:t>》。</w:t>
            </w:r>
            <w:r>
              <w:rPr>
                <w:rFonts w:hint="eastAsia"/>
              </w:rPr>
              <w:t>20</w:t>
            </w:r>
            <w:r>
              <w:rPr>
                <w:rFonts w:hint="eastAsia"/>
                <w:lang w:val="en-US" w:eastAsia="zh-CN"/>
              </w:rPr>
              <w:t>21</w:t>
            </w:r>
            <w:r>
              <w:rPr>
                <w:rFonts w:hint="eastAsia"/>
              </w:rPr>
              <w:t>年</w:t>
            </w:r>
            <w:r>
              <w:rPr>
                <w:rFonts w:hint="eastAsia"/>
                <w:lang w:val="en-US" w:eastAsia="zh-CN"/>
              </w:rPr>
              <w:t>9</w:t>
            </w:r>
            <w:r>
              <w:rPr>
                <w:rFonts w:hint="eastAsia"/>
              </w:rPr>
              <w:t>月</w:t>
            </w:r>
            <w:r>
              <w:rPr>
                <w:rFonts w:hint="eastAsia"/>
                <w:lang w:val="en-US" w:eastAsia="zh-CN"/>
              </w:rPr>
              <w:t>20</w:t>
            </w:r>
            <w:r>
              <w:rPr>
                <w:rFonts w:hint="eastAsia"/>
              </w:rPr>
              <w:t>日</w:t>
            </w:r>
            <w:r>
              <w:rPr>
                <w:rFonts w:hint="eastAsia" w:cs="宋体"/>
              </w:rPr>
              <w:t>，</w:t>
            </w:r>
            <w:r>
              <w:rPr>
                <w:rFonts w:hint="eastAsia" w:cs="宋体"/>
                <w:lang w:val="en-US" w:eastAsia="zh-CN"/>
              </w:rPr>
              <w:t>检测</w:t>
            </w:r>
            <w:r>
              <w:rPr>
                <w:rFonts w:hint="eastAsia" w:cs="宋体"/>
              </w:rPr>
              <w:t>部</w:t>
            </w:r>
            <w:r>
              <w:rPr>
                <w:rFonts w:hint="eastAsia" w:cs="宋体"/>
                <w:lang w:eastAsia="zh-CN"/>
              </w:rPr>
              <w:t>、</w:t>
            </w:r>
            <w:r>
              <w:rPr>
                <w:rFonts w:hint="eastAsia" w:cs="宋体"/>
                <w:lang w:val="en-US" w:eastAsia="zh-CN"/>
              </w:rPr>
              <w:t>采样中心</w:t>
            </w:r>
            <w:r>
              <w:rPr>
                <w:rFonts w:hint="eastAsia" w:cs="宋体"/>
              </w:rPr>
              <w:t>参加了公司组织消防演练，相关记录详见</w:t>
            </w:r>
            <w:r>
              <w:rPr>
                <w:rFonts w:hint="eastAsia" w:cs="宋体"/>
                <w:lang w:eastAsia="zh-CN"/>
              </w:rPr>
              <w:t>质量行政部</w:t>
            </w:r>
            <w:r>
              <w:rPr>
                <w:rFonts w:hint="eastAsia" w:cs="宋体"/>
              </w:rPr>
              <w:t>相关条款。</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bl>
    <w:p>
      <w:pPr>
        <w:pStyle w:val="4"/>
      </w:pPr>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pict>
        <v:shape id="_x0000_s2049" o:spid="_x0000_s2049"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1F2B9A"/>
    <w:multiLevelType w:val="singleLevel"/>
    <w:tmpl w:val="681F2B9A"/>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AEA615B"/>
    <w:rsid w:val="5F5044F7"/>
    <w:rsid w:val="79210D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11</TotalTime>
  <ScaleCrop>false</ScaleCrop>
  <LinksUpToDate>false</LinksUpToDate>
  <CharactersWithSpaces>147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2021-10-28T08:58:06Z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2052-11.1.0.10938</vt:lpwstr>
  </property>
</Properties>
</file>