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承德古德卡威尔自动化科技有限公司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 14001:2015、GB/T 19001-2016/ISO 9001:2015、GB/T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21999-2025-QEO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刘在政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2025-N1EMS-1285375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刘在政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2025-N1QMS-1285375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刘在政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2025-N1OHSMS-1285375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杨杰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2025-N1QMS-3259284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杨杰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2023-N1EMS-2259284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杨杰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2023-N1OHSMS-2259284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2025年12月22日 13:30至2025年12月25日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154582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