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r>
        <w:rPr>
          <w:rFonts w:hint="eastAsia"/>
        </w:rPr>
        <w:t xml:space="preserve"> </w:t>
      </w:r>
      <w:r>
        <w:rPr>
          <w:rFonts w:hint="eastAsia"/>
          <w:b/>
          <w:szCs w:val="21"/>
        </w:rPr>
        <w:t>江西光正金属设备集团有限公司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r>
        <w:t xml:space="preserve"> </w:t>
      </w:r>
      <w:r>
        <w:rPr>
          <w:b/>
          <w:szCs w:val="21"/>
        </w:rPr>
        <w:t>0147-2019-QEO-2021</w:t>
      </w:r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r>
              <w:rPr>
                <w:rFonts w:hint="eastAsia"/>
                <w:color w:val="FF0000"/>
                <w:szCs w:val="21"/>
              </w:rPr>
              <w:t>见如下附页描述。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color w:val="FF0000"/>
                <w:szCs w:val="21"/>
              </w:rPr>
            </w:pPr>
            <w:r>
              <w:rPr>
                <w:b/>
                <w:color w:val="FF0000"/>
                <w:szCs w:val="21"/>
              </w:rPr>
              <w:t>见如下附页描述。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3．涉及人日变化：□初审人日,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监审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文波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2021-11-1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2021.11.1</w:t>
            </w:r>
            <w:bookmarkStart w:id="1" w:name="_GoBack"/>
            <w:bookmarkEnd w:id="1"/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李永忠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2021.11.1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p/>
    <w:p/>
    <w:p/>
    <w:p/>
    <w:p/>
    <w:p/>
    <w:p/>
    <w:p/>
    <w:p/>
    <w:p/>
    <w:p/>
    <w:p/>
    <w:p/>
    <w:p>
      <w:r>
        <w:rPr>
          <w:rFonts w:hint="eastAsia"/>
        </w:rPr>
        <w:t>附页-原认证范围描述。</w:t>
      </w:r>
    </w:p>
    <w:p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bookmarkStart w:id="0" w:name="审核范围"/>
      <w:r>
        <w:rPr>
          <w:rFonts w:ascii="宋体" w:hAnsi="宋体" w:cs="宋体"/>
          <w:color w:val="000000"/>
          <w:kern w:val="0"/>
          <w:szCs w:val="21"/>
        </w:rPr>
        <w:t>Q：密集架（智能密集架（柜）、手动密集架（柜）、箱式密集架（柜）、橱式密集架（柜）、木纹转印密集架（柜）、无轨密集架（柜）、防水防喷淋型密集架（柜）、无焊接传动密集架（柜）、报纸密集架（柜）、油画密集架（柜）、文物档案密集架（柜）、重型密集架（柜）藏品架（柜））、书架（钢木书架、钢制书架、书柜、杂志书架（柜）、文物架（柜）、智能书架（柜）、智能物证架（柜）、文物存放架（柜）、移动病历存放架、期刊架（柜）、书梯、书车、书立）、货架（智能货架（柜）、药架（柜）、博物馆珍藏架（柜）、智能寄存架（柜）（指纹寄存柜、条码寄存柜、人脸识别寄存柜)）、报架（柜））、档案柜（防磁柜、印章档案柜、目录柜、智能宗卷柜）光学防潮柜、自动选层柜）、学校校具（公寓床、课桌椅）、安防类（金库门、智能金库、智能库房（门）柜、枪弹柜、枪弹柜库房门）、办公家具(阅览桌（椅）、文件柜、公寓床)、实验室设备(仪器架（柜）、档案杀菌消毒整理架（柜）档案净化整理台)的设计、制造、喷塑、销售、安装服务及出口；可拆装爆破器材库、图书设备、银行用自动保管箱、枪支弹药专用保险箱、枪支弹药一体专用保险柜的制造、销售；智慧档案馆系统设备（烟雾感应报警器、除湿加湿净化消毒一体机、防雷保护器、智能温湿度传感器、漏水传感器、网络机柜、动力控制柜、智慧用电安全监控器、监控设备、门禁）、教育照明灯具（教室护目灯、LED智能教室灯、三基色方形教室灯、黑板灯 ）的销售、售后（培训、维保）；；档案室环境控制系统、数字化管理系统、恒温恒湿控制系统、专用架体（系统）、智慧档案馆系统的开发</w:t>
      </w:r>
    </w:p>
    <w:p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E：密集架（智能密集架（柜）、手动密集架（柜）、箱式密集架（柜）、橱式密集架（柜）、木纹转印密集架（柜）、无轨密集架（柜）、防水防喷淋型密集架（柜）、无焊接传动密集架（柜）、报纸密集架（柜）、油画密集架（柜）、文物档案密集架（柜）、重型密集架（柜）藏品架（柜））、书架（钢木书架、钢制书架、书柜、杂志书架（柜）、文物架（柜）、智能书架（柜）、智能物证架（柜）、文物存放架（柜）、移动病历存放架、期刊架（柜）、书梯、书车、书立）、货架（智能货架（柜）、药架（柜）、博物馆珍藏架（柜）、智能寄存架（柜）（指纹寄存柜、条码寄存柜、人脸识别寄存柜)）、报架（柜））、档案柜（防磁柜、印章档案柜、目录柜、智能宗卷柜）光学防潮柜、自动选层柜）、学校校具（公寓床、课桌椅）、安防类（金库门、智能金库、智能库房（门）柜、枪弹柜、枪弹柜库房门）、办公家具(阅览桌（椅）、文件柜、公寓床)、实验室设备(仪器架（柜）、档案杀菌消毒整理架（柜）档案净化整理台)的设计、制造、喷塑、销售、安装服务及出口；可拆装爆破器材库、图书设备、银行用自动保管箱、枪支弹药专用保险箱、枪支弹药一体专用保险柜的制造、销售；智慧档案馆系统设备（烟雾感应报警器、除湿加湿净化消毒一体机、防雷保护器、智能温湿度传感器、漏水传感器、网络机柜、动力控制柜、智慧用电安全监控器、监控设备、门禁）、教育照明灯具（教室护目灯、LED智能教室灯、三基色方形教室灯、黑板灯 ）的销售、售后（培训、维保）；；档案室环境控制系统、数字化管理系统、恒温恒湿控制系统、专用架体（系统）、智慧档案馆系统的开发及其场所涉及的相关环境管理活动</w:t>
      </w:r>
    </w:p>
    <w:p>
      <w:r>
        <w:rPr>
          <w:rFonts w:ascii="宋体" w:hAnsi="宋体" w:cs="宋体"/>
          <w:color w:val="000000"/>
          <w:kern w:val="0"/>
          <w:szCs w:val="21"/>
        </w:rPr>
        <w:t>O：密集架（智能密集架（柜）、手动密集架（柜）、箱式密集架（柜）、橱式密集架（柜）、木纹转印密集架（柜）、无轨密集架（柜）、防水防喷淋型密集架（柜）、无焊接传动密集架（柜）、报纸密集架（柜）、油画密集架（柜）、文物档案密集架（柜）、重型密集架（柜）藏品架（柜））、书架（钢木书架、钢制书架、书柜、杂志书架（柜）、文物架（柜）、智能书架（柜）、智能物证架（柜）、文物存放架（柜）、移动病历存放架、期刊架（柜）、书梯、书车、书立）、货架（智能货架（柜）、药架（柜）、博物馆珍藏架（柜）、智能寄存架（柜）（指纹寄存柜、条码寄存柜、人脸识别寄存柜)）、报架（柜））、档案柜（防磁柜、印章档案柜、目录柜、智能宗卷柜）光学防潮柜、自动选层柜）、学校校具（公寓床、课桌椅）、安防类（金库门、智能金库、智能库房（门）柜、枪弹柜、枪弹柜库房门）、办公家具(阅览桌（椅）、文件柜、公寓床)、实验室设备(仪器架（柜）、档案杀菌消毒整理架（柜）档案净化整理台)的设计、制造、喷塑、销售、安装服务及出口；可拆装爆破器材库、图书设备、银行用自动保管箱、枪支弹药专用保险箱、枪支弹药一体专用保险柜的制造、销售；智慧档案馆系统设备（烟雾感应报警器、除湿加湿净化消毒一体机、防雷保护器、智能温湿度传感器、漏水传感器、网络机柜、动力控制柜、智慧用电安全监控器、监控设备、门禁）、教育照明灯具（教室护目灯、LED智能教室灯、三基色方形教室灯、黑板灯 ）的销售、售后（培训、维保）；；档案室环境控制系统、数字化管理系统、恒温恒湿控制系统、专用架体（系统）、智慧档案馆系统的开发及其场所涉及的职业安全管理活动</w:t>
      </w:r>
      <w:bookmarkEnd w:id="0"/>
    </w:p>
    <w:p/>
    <w:p>
      <w:r>
        <w:t>变更后范围：</w:t>
      </w:r>
    </w:p>
    <w:p>
      <w:pPr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Q：密集架（智能密集架（柜）、手动密集架（柜）、箱式密集架（柜）、橱式密集架（柜）、木纹转印密集架（柜）、无轨密集架（柜）、防水防喷淋型密集架（柜）、无焊接传动密集架（柜）、报纸密集架（柜）、油画密集架（柜）、文物档案密集架（柜）、重型密集架（柜）藏品架（柜））、书架（钢木书架、钢制书架、书柜、杂志书架（柜）、文物架（柜）、智能书架（柜）、智能物证架（柜）、文物存放架（柜）、移动病历存放架、期刊架（柜）、书梯、书车、书立）、货架（智能货架（柜）、药架（柜）、博物馆珍藏架（柜）、智能寄存架（柜）（指纹寄存柜、条码寄存柜、人脸识别寄存柜）、报架（柜））、档案柜（防磁柜、印章档案柜、目录柜、智能宗卷柜、光学防潮柜、自动选层柜）、学校校具（公寓床、课桌椅）、安防类（金库门、智能金库、智能库房（门）柜、枪弹柜、枪弹柜库房门）、办公家具（阅览桌（椅）、文件柜、公寓床）、实验室设备（仪器架（柜）、档案杀菌消毒整理架（柜）、档案净化整理台）的设计、制造、喷塑、销售、安装服务及出口；可拆装爆破器材库、图书设备、银行用自动保管箱、枪支弹药专用保险箱、枪支弹药一体专用保险柜的制造、销售；智慧档案馆系统设备（烟雾感应报警器、除湿加湿净化消毒一体机、防雷保护器、智能温湿度传感器、漏水传感器、网络机柜、动力控制柜、智慧用电安全监控器、监控设备、门禁）、教育照明灯具（教室护目灯、LED智能教室灯、三基色方形教室灯、黑板灯 ）的销售、售后（培训、维保）；</w:t>
      </w:r>
      <w:r>
        <w:rPr>
          <w:rFonts w:ascii="宋体" w:hAnsi="宋体" w:cs="宋体"/>
          <w:color w:val="FF0000"/>
          <w:kern w:val="0"/>
          <w:szCs w:val="21"/>
        </w:rPr>
        <w:t>防盗门（档案室专用）、防盗窗（档案室专用）、窗帘的销售</w:t>
      </w:r>
      <w:r>
        <w:rPr>
          <w:rFonts w:ascii="宋体" w:hAnsi="宋体" w:cs="宋体"/>
          <w:color w:val="000000"/>
          <w:kern w:val="0"/>
          <w:szCs w:val="21"/>
        </w:rPr>
        <w:t>；档案室环境控制系统、数字化管理系统、恒温恒湿控制系统、专用架体（系统）、智慧档案馆系统的开发。</w:t>
      </w:r>
    </w:p>
    <w:p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E：密集架（智能密集架（柜）、手动密集架（柜）、箱式密集架（柜）、橱式密集架（柜）、木纹转印密集架（柜）、无轨密集架（柜）、防水防喷淋型密集架（柜）、无焊接传动密集架（柜）、报纸密集架（柜）、油画密集架（柜）、文物档案密集架（柜）、重型密集架（柜）藏品架（柜））、书架（钢木书架、钢制书架、书柜、杂志书架（柜）、文物架（柜）、智能书架（柜）、智能物证架（柜）、文物存放架（柜）、移动病历存放架、期刊架（柜）、书梯、书车、书立）、货架（智能货架（柜）、药架（柜）、博物馆珍藏架（柜）、智能寄存架（柜）（指纹寄存柜、条码寄存柜、人脸识别寄存柜）、报架（柜））、档案柜（防磁柜、印章档案柜、目录柜、智能宗卷柜、光学防潮柜、自动选层柜）、学校校具（公寓床、课桌椅）、安防类（金库门、智能金库、智能库房（门）柜、枪弹柜、枪弹柜库房门）、办公家具（阅览桌（椅）、文件柜、公寓床）、实验室设备（仪器架（柜）、档案杀菌消毒整理架（柜）、档案净化整理台）的设计、制造、喷塑、销售、安装服务及出口；可拆装爆破器材库、图书设备、银行用自动保管箱、枪支弹药专用保险箱、枪支弹药一体专用保险柜的制造、销售；智慧档案馆系统设备（烟雾感应报警器、除湿加湿净化消毒一体机、防雷保护器、智能温湿度传感器、漏水传感器、网络机柜、动力控制柜、智慧用电安全监控器、监控设备、门禁）、教育照明灯具（教室护目灯、LED智能教室灯、三基色方形教室灯、黑板灯 ）的销售、售后（培训、维保）；</w:t>
      </w:r>
      <w:r>
        <w:rPr>
          <w:rFonts w:ascii="宋体" w:hAnsi="宋体" w:cs="宋体"/>
          <w:color w:val="FF0000"/>
          <w:kern w:val="0"/>
          <w:szCs w:val="21"/>
        </w:rPr>
        <w:t>防盗门（档案室专用）、防盗窗（档案室专用）、窗帘的销售</w:t>
      </w:r>
      <w:r>
        <w:rPr>
          <w:rFonts w:ascii="宋体" w:hAnsi="宋体" w:cs="宋体"/>
          <w:color w:val="000000"/>
          <w:kern w:val="0"/>
          <w:szCs w:val="21"/>
        </w:rPr>
        <w:t>；档案室环境控制系统、数字化管理系统、恒温恒湿控制系统、专用架体（系统）、智慧档案馆系统的开发及其场所涉及的相关环境管理活动。</w:t>
      </w:r>
    </w:p>
    <w:p>
      <w:r>
        <w:rPr>
          <w:rFonts w:ascii="宋体" w:hAnsi="宋体" w:cs="宋体"/>
          <w:color w:val="000000"/>
          <w:kern w:val="0"/>
          <w:szCs w:val="21"/>
        </w:rPr>
        <w:t>O：密集架（智能密集架（柜）、手动密集架（柜）、箱式密集架（柜）、橱式密集架（柜）、木纹转印密集架（柜）、无轨密集架（柜）、防水防喷淋型密集架（柜）、无焊接传动密集架（柜）、报纸密集架（柜）、油画密集架（柜）、文物档案密集架（柜）、重型密集架（柜）藏品架（柜））、书架（钢木书架、钢制书架、书柜、杂志书架（柜）、文物架（柜）、智能书架（柜）、智能物证架（柜）、文物存放架（柜）、移动病历存放架、期刊架（柜）、书梯、书车、书立）、货架（智能货架（柜）、药架（柜）、博物馆珍藏架（柜）、智能寄存架（柜）（指纹寄存柜、条码寄存柜、人脸识别寄存柜）、报架（柜））、档案柜（防磁柜、印章档案柜、目录柜、智能宗卷柜、光学防潮柜、自动选层柜）、学校校具（公寓床、课桌椅）、安防类（金库门、智能金库、智能库房（门）柜、枪弹柜、枪弹柜库房门）、办公家具（阅览桌（椅）、文件柜、公寓床）、实验室设备（仪器架（柜）、档案杀菌消毒整理架（柜）、档案净化整理台）的设计、制造、喷塑、销售、安装服务及出口；可拆装爆破器材库、图书设备、银行用自动保管箱、枪支弹药专用保险箱、枪支弹药一体专用保险柜的制造、销售；智慧档案馆系统设备（烟雾感应报警器、除湿加湿净化消毒一体机、防雷保护器、智能温湿度传感器、漏水传感器、网络机柜、动力控制柜、智慧用电安全监控器、监控设备、门禁）、教育照明灯具（教室护目灯、LED智能教室灯、三基色方形教室灯、黑板灯 ）的销售、售后（培训、维保）；</w:t>
      </w:r>
      <w:r>
        <w:rPr>
          <w:rFonts w:ascii="宋体" w:hAnsi="宋体" w:cs="宋体"/>
          <w:color w:val="FF0000"/>
          <w:kern w:val="0"/>
          <w:szCs w:val="21"/>
        </w:rPr>
        <w:t>防盗门（档案室专用）、防盗窗（档案室专用）、窗帘的销售</w:t>
      </w:r>
      <w:r>
        <w:rPr>
          <w:rFonts w:ascii="宋体" w:hAnsi="宋体" w:cs="宋体"/>
          <w:color w:val="000000"/>
          <w:kern w:val="0"/>
          <w:szCs w:val="21"/>
        </w:rPr>
        <w:t>；档案室环境控制系统、数字化管理系统、恒温恒湿控制系统、专用架体（系统）、智慧档案馆系统的开发及其场所涉及的职业安全管理活动。</w:t>
      </w:r>
    </w:p>
    <w:p/>
    <w:sectPr>
      <w:headerReference r:id="rId5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Y2beZ1wAAAAkBAAAPAAAAAAAAAAEAIAAAACIAAABkcnMvZG93bnJldi54&#10;bWxQSwECFAAUAAAACACHTuJABSOKnM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81"/>
    <w:rsid w:val="00811781"/>
    <w:rsid w:val="0086490B"/>
    <w:rsid w:val="009354C2"/>
    <w:rsid w:val="009E407B"/>
    <w:rsid w:val="00AE6977"/>
    <w:rsid w:val="00B876E3"/>
    <w:rsid w:val="00BB6058"/>
    <w:rsid w:val="00BE3373"/>
    <w:rsid w:val="00C253E8"/>
    <w:rsid w:val="00EE3F04"/>
    <w:rsid w:val="0E9A0E49"/>
    <w:rsid w:val="19AF70E2"/>
    <w:rsid w:val="2B4918D9"/>
    <w:rsid w:val="3D4142A4"/>
    <w:rsid w:val="3F035DB5"/>
    <w:rsid w:val="45F072BC"/>
    <w:rsid w:val="6F172F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5</Pages>
  <Words>705</Words>
  <Characters>4025</Characters>
  <Lines>33</Lines>
  <Paragraphs>9</Paragraphs>
  <TotalTime>104</TotalTime>
  <ScaleCrop>false</ScaleCrop>
  <LinksUpToDate>false</LinksUpToDate>
  <CharactersWithSpaces>4721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2021-11-03T05:50:33Z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37E0F495F245437392AE4B159F572F01</vt:lpwstr>
  </property>
  <property fmtid="{D5CDD505-2E9C-101B-9397-08002B2CF9AE}" pid="4" name="KSOProductBuildVer">
    <vt:lpwstr>2052-11.1.0.11045</vt:lpwstr>
  </property>
</Properties>
</file>