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1077-2021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5"/>
        <w:tblW w:w="0" w:type="auto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975"/>
        <w:gridCol w:w="246"/>
        <w:gridCol w:w="789"/>
        <w:gridCol w:w="579"/>
        <w:gridCol w:w="723"/>
        <w:gridCol w:w="780"/>
        <w:gridCol w:w="288"/>
        <w:gridCol w:w="1190"/>
        <w:gridCol w:w="1582"/>
        <w:gridCol w:w="137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测量过程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(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参数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)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名称</w:t>
            </w:r>
          </w:p>
        </w:tc>
        <w:tc>
          <w:tcPr>
            <w:tcW w:w="28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ZFZKZZ型掺水流量自控装置控制板定位孔内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径测量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企业部门</w:t>
            </w:r>
          </w:p>
        </w:tc>
        <w:tc>
          <w:tcPr>
            <w:tcW w:w="2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质检部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2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被测参数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要求</w:t>
            </w: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参数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M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hint="eastAsia" w:ascii="Bookman Old Style" w:hAnsi="Bookman Old Style" w:eastAsia="宋体" w:cs="Bookman Old Style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Φ31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>㎜</w:t>
            </w:r>
          </w:p>
        </w:tc>
        <w:tc>
          <w:tcPr>
            <w:tcW w:w="147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测量过程计量要求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最大允许误差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right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0.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067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>㎜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2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公差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T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0.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>㎜</w:t>
            </w:r>
          </w:p>
        </w:tc>
        <w:tc>
          <w:tcPr>
            <w:tcW w:w="14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允许不确定度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2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其他要求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测量范围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852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测量过程要素控制状况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过程要素</w:t>
            </w:r>
          </w:p>
        </w:tc>
        <w:tc>
          <w:tcPr>
            <w:tcW w:w="51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计量特性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是否满足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计量要求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测量设备名称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测量范围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校准不确定度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  <w:lang w:val="en-US" w:eastAsia="zh-CN"/>
              </w:rPr>
              <w:t>测量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误差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其他计量特性</w:t>
            </w:r>
          </w:p>
        </w:tc>
        <w:tc>
          <w:tcPr>
            <w:tcW w:w="1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满足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1.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游标卡尺</w:t>
            </w:r>
          </w:p>
        </w:tc>
        <w:tc>
          <w:tcPr>
            <w:tcW w:w="130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0"/>
                <w:shd w:val="clear" w:fill="auto"/>
              </w:rPr>
              <w:t>（</w:t>
            </w:r>
            <w:r>
              <w:rPr>
                <w:rFonts w:ascii="Calibri" w:hAnsi="Calibri" w:eastAsia="Calibri" w:cs="Calibri"/>
                <w:color w:val="000000"/>
                <w:spacing w:val="0"/>
                <w:position w:val="0"/>
                <w:sz w:val="20"/>
                <w:shd w:val="clear" w:fill="auto"/>
              </w:rPr>
              <w:t>0~150)mm</w:t>
            </w:r>
          </w:p>
        </w:tc>
        <w:tc>
          <w:tcPr>
            <w:tcW w:w="10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±0.0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mm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2.</w:t>
            </w:r>
          </w:p>
        </w:tc>
        <w:tc>
          <w:tcPr>
            <w:tcW w:w="130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0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3.</w:t>
            </w:r>
          </w:p>
        </w:tc>
        <w:tc>
          <w:tcPr>
            <w:tcW w:w="130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0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测量过程控制规范编号</w:t>
            </w:r>
          </w:p>
        </w:tc>
        <w:tc>
          <w:tcPr>
            <w:tcW w:w="51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GFKJ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/C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L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-202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-01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ZFZKZZ型掺水流量自控装置控制板定位孔内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径</w:t>
            </w:r>
            <w:r>
              <w:rPr>
                <w:rFonts w:hint="eastAsia"/>
              </w:rPr>
              <w:t>尺寸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测量</w:t>
            </w:r>
            <w:r>
              <w:rPr>
                <w:rFonts w:hint="eastAsia"/>
              </w:rPr>
              <w:t>过程控制规范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  <w:t>》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满足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测量方法编号</w:t>
            </w:r>
          </w:p>
        </w:tc>
        <w:tc>
          <w:tcPr>
            <w:tcW w:w="51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LKQ-2525-S.2.1-1ZFZKZZ型掺水流量自控装置控制板定位孔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图纸要求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满足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环境条件</w:t>
            </w:r>
          </w:p>
        </w:tc>
        <w:tc>
          <w:tcPr>
            <w:tcW w:w="51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right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常温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满足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操作人员姓名</w:t>
            </w:r>
          </w:p>
        </w:tc>
        <w:tc>
          <w:tcPr>
            <w:tcW w:w="51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right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林观来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，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培训合格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满足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测量不确定度评定方法</w:t>
            </w:r>
          </w:p>
        </w:tc>
        <w:tc>
          <w:tcPr>
            <w:tcW w:w="51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见：</w:t>
            </w:r>
            <w:r>
              <w:rPr>
                <w:rFonts w:hint="eastAsia" w:ascii="Times New Roman" w:hAnsi="Times New Roma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ZFZKZZ型掺水流量自控装置控制板定位孔内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径</w:t>
            </w:r>
            <w:r>
              <w:rPr>
                <w:rFonts w:hint="eastAsia"/>
              </w:rPr>
              <w:t>尺寸测量</w:t>
            </w:r>
            <w:r>
              <w:rPr>
                <w:rFonts w:hint="eastAsia" w:ascii="Times New Roman" w:hAnsi="Times New Roman"/>
              </w:rPr>
              <w:t>过程不确定度评定》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附录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满足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有效性确认方法</w:t>
            </w:r>
          </w:p>
        </w:tc>
        <w:tc>
          <w:tcPr>
            <w:tcW w:w="51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见：</w:t>
            </w:r>
            <w:r>
              <w:rPr>
                <w:rFonts w:hint="eastAsia" w:ascii="Times New Roman" w:hAnsi="Times New Roma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ZFZKZZ型掺水流量自控装置控制板定位孔内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径</w:t>
            </w:r>
            <w:r>
              <w:rPr>
                <w:rFonts w:hint="eastAsia"/>
              </w:rPr>
              <w:t>尺寸测量</w:t>
            </w:r>
            <w:r>
              <w:rPr>
                <w:rFonts w:hint="eastAsia" w:ascii="Times New Roman" w:hAnsi="Times New Roman"/>
              </w:rPr>
              <w:t>过程有效性确认记录》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附录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B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满足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测量过程监视方法、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监视记录</w:t>
            </w:r>
          </w:p>
        </w:tc>
        <w:tc>
          <w:tcPr>
            <w:tcW w:w="51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见：</w:t>
            </w:r>
            <w:r>
              <w:rPr>
                <w:rFonts w:hint="eastAsia" w:ascii="Times New Roman" w:hAnsi="Times New Roma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ZFZKZZ型掺水流量自控装置控制板定位孔内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径</w:t>
            </w:r>
            <w:r>
              <w:rPr>
                <w:rFonts w:hint="eastAsia"/>
              </w:rPr>
              <w:t>尺寸测量过程</w:t>
            </w:r>
            <w:r>
              <w:rPr>
                <w:rFonts w:hint="eastAsia" w:ascii="Times New Roman" w:hAnsi="Times New Roman"/>
              </w:rPr>
              <w:t>监视统计记录及质控图》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附录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C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满足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控制图绘制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(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如果有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)</w:t>
            </w:r>
          </w:p>
        </w:tc>
        <w:tc>
          <w:tcPr>
            <w:tcW w:w="51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见：</w:t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ZFZKZZ型掺水流量自控装置控制板定位孔内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径</w:t>
            </w:r>
            <w:r>
              <w:rPr>
                <w:rFonts w:hint="eastAsia"/>
              </w:rPr>
              <w:t>尺寸测量过程监视统计质控图》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附录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D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满足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综合评价</w:t>
            </w:r>
          </w:p>
        </w:tc>
        <w:tc>
          <w:tcPr>
            <w:tcW w:w="754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1.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测量过程控制规范编制满足要求；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2.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测量过程要素如，测量设备、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测量方法、环境条件、人员操作技能均受控；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3.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测量过程不确定度评定方法正确；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4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．测量过程有效性确认方法正确，满足要求；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5.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测量过程监视在控制限内；测量过程控制图绘制方法正确。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审核结论：</w:t>
            </w:r>
            <w:r>
              <w:rPr>
                <w:rFonts w:hint="eastAsia" w:ascii="MS Gothic" w:hAnsi="MS Gothic" w:eastAsia="宋体" w:cs="MS Gothic"/>
                <w:szCs w:val="21"/>
                <w:lang w:eastAsia="zh-CN"/>
              </w:rPr>
              <w:sym w:font="Wingdings 2" w:char="0052"/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符合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   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 xml:space="preserve"> </w:t>
            </w:r>
            <w:r>
              <w:rPr>
                <w:rFonts w:ascii="Segoe UI Symbol" w:hAnsi="Segoe UI Symbol" w:eastAsia="Segoe UI Symbol" w:cs="Segoe UI Symbol"/>
                <w:color w:val="auto"/>
                <w:spacing w:val="0"/>
                <w:position w:val="0"/>
                <w:sz w:val="21"/>
                <w:shd w:val="clear" w:fill="auto"/>
              </w:rPr>
              <w:sym w:font="Wingdings 2" w:char="00A3"/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有缺陷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    </w:t>
            </w:r>
            <w:r>
              <w:rPr>
                <w:rFonts w:ascii="Segoe UI Symbol" w:hAnsi="Segoe UI Symbol" w:eastAsia="Segoe UI Symbol" w:cs="Segoe UI Symbol"/>
                <w:color w:val="auto"/>
                <w:spacing w:val="0"/>
                <w:position w:val="0"/>
                <w:sz w:val="21"/>
                <w:shd w:val="clear" w:fill="auto"/>
              </w:rPr>
              <w:sym w:font="Wingdings 2" w:char="00A3"/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不符合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 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（注：在选项上打√，只选一项。）</w:t>
            </w:r>
          </w:p>
        </w:tc>
      </w:tr>
    </w:tbl>
    <w:p>
      <w:pPr>
        <w:spacing w:after="240"/>
        <w:jc w:val="center"/>
        <w:rPr>
          <w:b/>
          <w:sz w:val="28"/>
          <w:szCs w:val="28"/>
        </w:rPr>
      </w:pPr>
    </w:p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bookmarkStart w:id="1" w:name="_GoBack"/>
      <w:bookmarkEnd w:id="1"/>
      <w:r>
        <w:rPr>
          <w:rFonts w:hint="eastAsia" w:ascii="Times New Roman" w:hAnsi="Times New Roman" w:eastAsia="宋体" w:cs="Times New Roman"/>
          <w:szCs w:val="21"/>
        </w:rPr>
        <w:t xml:space="preserve"> 年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10</w:t>
      </w:r>
      <w:r>
        <w:rPr>
          <w:rFonts w:hint="eastAsia" w:ascii="Times New Roman" w:hAnsi="Times New Roman" w:eastAsia="宋体" w:cs="Times New Roman"/>
          <w:szCs w:val="21"/>
        </w:rPr>
        <w:t xml:space="preserve">  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23</w:t>
      </w:r>
      <w:r>
        <w:rPr>
          <w:rFonts w:hint="eastAsia" w:ascii="Times New Roman" w:hAnsi="Times New Roman" w:eastAsia="宋体" w:cs="Times New Roman"/>
          <w:szCs w:val="21"/>
        </w:rPr>
        <w:t xml:space="preserve">    日    审核员：</w:t>
      </w:r>
      <w:r>
        <w:rPr>
          <w:rFonts w:hint="eastAsia"/>
          <w:b/>
          <w:bCs/>
          <w:color w:val="000000"/>
          <w:szCs w:val="21"/>
          <w:u w:val="none"/>
          <w:lang w:eastAsia="zh-CN"/>
        </w:rPr>
        <w:drawing>
          <wp:inline distT="0" distB="0" distL="114300" distR="114300">
            <wp:extent cx="650240" cy="325120"/>
            <wp:effectExtent l="0" t="0" r="10160" b="5080"/>
            <wp:docPr id="2" name="图片 5" descr="114e4949f7b34d7a9d72d75eb5da6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114e4949f7b34d7a9d72d75eb5da6f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default"/>
          <w:lang w:val="en-US" w:eastAsia="zh-CN"/>
        </w:rPr>
        <w:drawing>
          <wp:inline distT="0" distB="0" distL="114300" distR="114300">
            <wp:extent cx="734695" cy="307975"/>
            <wp:effectExtent l="0" t="0" r="1905" b="9525"/>
            <wp:docPr id="13" name="图片 13" descr="mmexport1634870334512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634870334512(2)"/>
                    <pic:cNvPicPr>
                      <a:picLocks noChangeAspect="1"/>
                    </pic:cNvPicPr>
                  </pic:nvPicPr>
                  <pic:blipFill>
                    <a:blip r:embed="rId6">
                      <a:biLevel thresh="50000"/>
                    </a:blip>
                    <a:srcRect l="31080" t="51955" r="37814" b="40706"/>
                    <a:stretch>
                      <a:fillRect/>
                    </a:stretch>
                  </pic:blipFill>
                  <pic:spPr>
                    <a:xfrm>
                      <a:off x="0" y="0"/>
                      <a:ext cx="734695" cy="30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9322A50"/>
    <w:rsid w:val="6BED7240"/>
    <w:rsid w:val="7C2D3E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84</Words>
  <Characters>483</Characters>
  <Lines>4</Lines>
  <Paragraphs>1</Paragraphs>
  <TotalTime>0</TotalTime>
  <ScaleCrop>false</ScaleCrop>
  <LinksUpToDate>false</LinksUpToDate>
  <CharactersWithSpaces>566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yingjie</cp:lastModifiedBy>
  <cp:lastPrinted>2017-03-07T01:14:00Z</cp:lastPrinted>
  <dcterms:modified xsi:type="dcterms:W3CDTF">2021-10-23T00:30:21Z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46489AFB99324112A9F3EF617FB491FF</vt:lpwstr>
  </property>
</Properties>
</file>