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1D8" w:rsidRDefault="00C231D8">
      <w:pPr>
        <w:rPr>
          <w:sz w:val="24"/>
        </w:rPr>
      </w:pPr>
    </w:p>
    <w:p w:rsidR="00C231D8" w:rsidRDefault="00F01DB3">
      <w:pPr>
        <w:jc w:val="center"/>
        <w:rPr>
          <w:sz w:val="36"/>
        </w:rPr>
      </w:pPr>
      <w:r>
        <w:rPr>
          <w:rFonts w:hint="eastAsia"/>
          <w:sz w:val="36"/>
        </w:rPr>
        <w:t>千分尺测量过程不确定度评定</w:t>
      </w:r>
    </w:p>
    <w:p w:rsidR="00C231D8" w:rsidRDefault="00F01DB3">
      <w:pPr>
        <w:spacing w:line="360" w:lineRule="auto"/>
        <w:ind w:right="-108"/>
        <w:rPr>
          <w:sz w:val="28"/>
          <w:szCs w:val="28"/>
        </w:rPr>
      </w:pPr>
      <w:r>
        <w:rPr>
          <w:sz w:val="28"/>
          <w:szCs w:val="28"/>
        </w:rPr>
        <w:t>1</w:t>
      </w:r>
      <w:r>
        <w:rPr>
          <w:rFonts w:hAnsi="宋体"/>
          <w:sz w:val="28"/>
          <w:szCs w:val="28"/>
        </w:rPr>
        <w:t>、概述</w:t>
      </w:r>
    </w:p>
    <w:p w:rsidR="00C231D8" w:rsidRDefault="00F01DB3">
      <w:pPr>
        <w:spacing w:line="360" w:lineRule="auto"/>
        <w:ind w:right="-108"/>
        <w:rPr>
          <w:sz w:val="28"/>
          <w:szCs w:val="28"/>
        </w:rPr>
      </w:pPr>
      <w:r>
        <w:rPr>
          <w:sz w:val="24"/>
        </w:rPr>
        <w:t xml:space="preserve">1.1 </w:t>
      </w:r>
      <w:r>
        <w:rPr>
          <w:rFonts w:hAnsi="宋体"/>
          <w:sz w:val="24"/>
        </w:rPr>
        <w:t>测量方法：</w:t>
      </w:r>
      <w:r>
        <w:rPr>
          <w:color w:val="000000"/>
          <w:sz w:val="24"/>
        </w:rPr>
        <w:t>JJG 21-2008</w:t>
      </w:r>
      <w:r>
        <w:rPr>
          <w:rFonts w:hAnsi="宋体"/>
          <w:color w:val="000000"/>
          <w:sz w:val="24"/>
        </w:rPr>
        <w:t>《千分尺检定规程》</w:t>
      </w:r>
    </w:p>
    <w:p w:rsidR="00C231D8" w:rsidRDefault="00F01DB3">
      <w:pPr>
        <w:spacing w:line="360" w:lineRule="auto"/>
        <w:ind w:right="-3"/>
        <w:rPr>
          <w:sz w:val="24"/>
        </w:rPr>
      </w:pPr>
      <w:r>
        <w:rPr>
          <w:sz w:val="24"/>
        </w:rPr>
        <w:t xml:space="preserve">1.2 </w:t>
      </w:r>
      <w:r>
        <w:rPr>
          <w:rFonts w:hAnsi="宋体"/>
          <w:sz w:val="24"/>
        </w:rPr>
        <w:t>环境条件：温度（</w:t>
      </w:r>
      <w:r>
        <w:rPr>
          <w:sz w:val="24"/>
        </w:rPr>
        <w:t>20±5</w:t>
      </w:r>
      <w:r>
        <w:rPr>
          <w:rFonts w:hint="eastAsia"/>
          <w:sz w:val="24"/>
        </w:rPr>
        <w:t>）</w:t>
      </w:r>
      <w:r w:rsidR="00810A51">
        <w:rPr>
          <w:rFonts w:ascii="宋体" w:eastAsia="宋体" w:hAnsi="宋体" w:hint="eastAsia"/>
          <w:color w:val="000000"/>
          <w:sz w:val="24"/>
        </w:rPr>
        <w:t>℃</w:t>
      </w:r>
    </w:p>
    <w:p w:rsidR="00C231D8" w:rsidRDefault="00F01DB3">
      <w:pPr>
        <w:spacing w:line="360" w:lineRule="auto"/>
        <w:rPr>
          <w:color w:val="000000"/>
          <w:sz w:val="24"/>
        </w:rPr>
      </w:pPr>
      <w:r>
        <w:rPr>
          <w:sz w:val="24"/>
        </w:rPr>
        <w:t xml:space="preserve">1.3 </w:t>
      </w:r>
      <w:r>
        <w:rPr>
          <w:rFonts w:hAnsi="宋体"/>
          <w:sz w:val="24"/>
        </w:rPr>
        <w:t>测量设备：</w:t>
      </w:r>
      <w:r>
        <w:rPr>
          <w:color w:val="000000"/>
          <w:sz w:val="24"/>
        </w:rPr>
        <w:t>5</w:t>
      </w:r>
      <w:r>
        <w:rPr>
          <w:rFonts w:hAnsi="宋体"/>
          <w:color w:val="000000"/>
          <w:sz w:val="24"/>
        </w:rPr>
        <w:t>等量块（</w:t>
      </w:r>
      <w:r>
        <w:rPr>
          <w:color w:val="000000"/>
          <w:sz w:val="24"/>
        </w:rPr>
        <w:t>5.12-100</w:t>
      </w:r>
      <w:r>
        <w:rPr>
          <w:rFonts w:hAnsi="宋体"/>
          <w:color w:val="000000"/>
          <w:sz w:val="24"/>
        </w:rPr>
        <w:t>）</w:t>
      </w:r>
      <w:r>
        <w:rPr>
          <w:color w:val="000000"/>
          <w:sz w:val="24"/>
        </w:rPr>
        <w:t>mm</w:t>
      </w:r>
      <w:r>
        <w:rPr>
          <w:rFonts w:hAnsi="宋体"/>
          <w:color w:val="000000"/>
          <w:sz w:val="24"/>
        </w:rPr>
        <w:t>、（</w:t>
      </w:r>
      <w:r>
        <w:rPr>
          <w:color w:val="000000"/>
          <w:sz w:val="24"/>
        </w:rPr>
        <w:t>2.5-25</w:t>
      </w:r>
      <w:r>
        <w:rPr>
          <w:rFonts w:hAnsi="宋体"/>
          <w:color w:val="000000"/>
          <w:sz w:val="24"/>
        </w:rPr>
        <w:t>）</w:t>
      </w:r>
      <w:r>
        <w:rPr>
          <w:color w:val="000000"/>
          <w:sz w:val="24"/>
        </w:rPr>
        <w:t>mm</w:t>
      </w:r>
      <w:r>
        <w:rPr>
          <w:rFonts w:hAnsi="宋体"/>
          <w:color w:val="000000"/>
          <w:sz w:val="24"/>
        </w:rPr>
        <w:t>，不确定度为（</w:t>
      </w:r>
      <w:r>
        <w:rPr>
          <w:color w:val="000000"/>
          <w:sz w:val="24"/>
        </w:rPr>
        <w:t>0.5+5L</w:t>
      </w:r>
      <w:r>
        <w:rPr>
          <w:rFonts w:hAnsi="宋体"/>
          <w:color w:val="000000"/>
          <w:sz w:val="24"/>
        </w:rPr>
        <w:t>）</w:t>
      </w:r>
      <w:r>
        <w:rPr>
          <w:color w:val="000000"/>
          <w:sz w:val="24"/>
        </w:rPr>
        <w:t>µm</w:t>
      </w:r>
    </w:p>
    <w:p w:rsidR="00C231D8" w:rsidRDefault="00F01DB3">
      <w:pPr>
        <w:spacing w:line="360" w:lineRule="auto"/>
        <w:ind w:right="-3"/>
        <w:rPr>
          <w:sz w:val="24"/>
        </w:rPr>
      </w:pPr>
      <w:r>
        <w:rPr>
          <w:sz w:val="24"/>
        </w:rPr>
        <w:t>1.4</w:t>
      </w:r>
      <w:r>
        <w:rPr>
          <w:rFonts w:hAnsi="宋体"/>
          <w:color w:val="000000"/>
          <w:sz w:val="24"/>
        </w:rPr>
        <w:t>测量对象：测量范围为（</w:t>
      </w:r>
      <w:r>
        <w:rPr>
          <w:rFonts w:hint="eastAsia"/>
          <w:color w:val="000000"/>
          <w:sz w:val="24"/>
        </w:rPr>
        <w:t>0-25</w:t>
      </w:r>
      <w:r>
        <w:rPr>
          <w:rFonts w:hAnsi="宋体"/>
          <w:color w:val="000000"/>
          <w:sz w:val="24"/>
        </w:rPr>
        <w:t>）</w:t>
      </w:r>
      <w:r>
        <w:rPr>
          <w:color w:val="000000"/>
          <w:sz w:val="24"/>
        </w:rPr>
        <w:t>mm</w:t>
      </w:r>
      <w:r>
        <w:rPr>
          <w:rFonts w:hAnsi="宋体"/>
          <w:color w:val="000000"/>
          <w:sz w:val="24"/>
        </w:rPr>
        <w:t>，分度值为</w:t>
      </w:r>
      <w:r>
        <w:rPr>
          <w:color w:val="000000"/>
          <w:sz w:val="24"/>
        </w:rPr>
        <w:t>0.01mm</w:t>
      </w:r>
      <w:r>
        <w:rPr>
          <w:rFonts w:hAnsi="宋体"/>
          <w:color w:val="000000"/>
          <w:sz w:val="24"/>
        </w:rPr>
        <w:t>的外径千分尺，最大允许误差为</w:t>
      </w:r>
      <w:r>
        <w:rPr>
          <w:sz w:val="24"/>
        </w:rPr>
        <w:t>±4µm</w:t>
      </w:r>
      <w:r>
        <w:rPr>
          <w:rFonts w:hAnsi="宋体"/>
          <w:sz w:val="24"/>
        </w:rPr>
        <w:t>。</w:t>
      </w:r>
    </w:p>
    <w:p w:rsidR="00C231D8" w:rsidRDefault="00F01DB3">
      <w:pPr>
        <w:spacing w:line="360" w:lineRule="auto"/>
        <w:ind w:right="-3"/>
        <w:rPr>
          <w:sz w:val="24"/>
        </w:rPr>
      </w:pPr>
      <w:r>
        <w:rPr>
          <w:sz w:val="24"/>
        </w:rPr>
        <w:t xml:space="preserve">1.5 </w:t>
      </w:r>
      <w:r>
        <w:rPr>
          <w:rFonts w:hAnsi="宋体"/>
          <w:sz w:val="24"/>
        </w:rPr>
        <w:t>测量过程：</w:t>
      </w:r>
    </w:p>
    <w:p w:rsidR="00C231D8" w:rsidRDefault="00F01DB3">
      <w:pPr>
        <w:spacing w:line="360" w:lineRule="auto"/>
        <w:ind w:right="-3" w:firstLineChars="200" w:firstLine="480"/>
        <w:rPr>
          <w:color w:val="000000"/>
          <w:sz w:val="24"/>
        </w:rPr>
      </w:pPr>
      <w:r>
        <w:rPr>
          <w:rFonts w:hAnsi="宋体"/>
          <w:sz w:val="24"/>
        </w:rPr>
        <w:t>用测量范围为</w:t>
      </w:r>
      <w:r>
        <w:rPr>
          <w:rFonts w:hAnsi="宋体"/>
          <w:color w:val="000000"/>
          <w:sz w:val="24"/>
        </w:rPr>
        <w:t>（</w:t>
      </w:r>
      <w:r>
        <w:rPr>
          <w:color w:val="000000"/>
          <w:sz w:val="24"/>
        </w:rPr>
        <w:t>25-50</w:t>
      </w:r>
      <w:r>
        <w:rPr>
          <w:rFonts w:hAnsi="宋体"/>
          <w:color w:val="000000"/>
          <w:sz w:val="24"/>
        </w:rPr>
        <w:t>）</w:t>
      </w:r>
      <w:r>
        <w:rPr>
          <w:color w:val="000000"/>
          <w:sz w:val="24"/>
        </w:rPr>
        <w:t>mm</w:t>
      </w:r>
      <w:r>
        <w:rPr>
          <w:rFonts w:hAnsi="宋体"/>
          <w:color w:val="000000"/>
          <w:sz w:val="24"/>
        </w:rPr>
        <w:t>，分度值为</w:t>
      </w:r>
      <w:r>
        <w:rPr>
          <w:color w:val="000000"/>
          <w:sz w:val="24"/>
        </w:rPr>
        <w:t>0.01mm</w:t>
      </w:r>
      <w:r>
        <w:rPr>
          <w:rFonts w:hAnsi="宋体"/>
          <w:color w:val="000000"/>
          <w:sz w:val="24"/>
        </w:rPr>
        <w:t>的千分尺，按</w:t>
      </w:r>
      <w:r>
        <w:rPr>
          <w:color w:val="000000"/>
          <w:sz w:val="24"/>
        </w:rPr>
        <w:t>JJG 21-2008</w:t>
      </w:r>
      <w:r>
        <w:rPr>
          <w:rFonts w:hAnsi="宋体"/>
          <w:color w:val="000000"/>
          <w:sz w:val="24"/>
        </w:rPr>
        <w:t>《千分尺检定规程》规定的检定点尺寸值选取</w:t>
      </w:r>
      <w:r>
        <w:rPr>
          <w:color w:val="000000"/>
          <w:sz w:val="24"/>
        </w:rPr>
        <w:t>5</w:t>
      </w:r>
      <w:r>
        <w:rPr>
          <w:rFonts w:hAnsi="宋体"/>
          <w:color w:val="000000"/>
          <w:sz w:val="24"/>
        </w:rPr>
        <w:t>等量块尺寸和千分尺测量下限的量块尺寸，测量量块尺寸。外径千分尺上的示值加上该尺下限的量块值与检验量块尺寸值之差为该检定点的示值误差。</w:t>
      </w:r>
    </w:p>
    <w:p w:rsidR="00C231D8" w:rsidRDefault="00F01DB3">
      <w:pPr>
        <w:spacing w:line="360" w:lineRule="auto"/>
        <w:ind w:right="-3" w:firstLineChars="200" w:firstLine="480"/>
        <w:rPr>
          <w:color w:val="000000"/>
          <w:sz w:val="24"/>
        </w:rPr>
      </w:pPr>
      <w:r>
        <w:rPr>
          <w:rFonts w:hAnsi="宋体"/>
          <w:color w:val="000000"/>
          <w:sz w:val="24"/>
        </w:rPr>
        <w:t>千分尺示值读数部分由固定套筒和微分筒组成，示值是从固定套筒上露出的刻线读出检验量块的毫米整数或半整数部分，再从微分筒上读出与固定套筒刻线对准的刻度值作为检验量块的小数部分，对不足一格的数进行估读，最后，将读数的整数部分和小数部分相加，即为检验量块的测量尺寸值。</w:t>
      </w:r>
    </w:p>
    <w:p w:rsidR="00C231D8" w:rsidRDefault="00F01DB3">
      <w:pPr>
        <w:spacing w:line="360" w:lineRule="auto"/>
        <w:ind w:right="-3" w:firstLineChars="200" w:firstLine="480"/>
        <w:rPr>
          <w:color w:val="000000"/>
          <w:sz w:val="24"/>
        </w:rPr>
      </w:pPr>
      <w:r>
        <w:rPr>
          <w:rFonts w:hAnsi="宋体"/>
          <w:color w:val="000000"/>
          <w:sz w:val="24"/>
        </w:rPr>
        <w:t>示值误差在测量过程中还来源于检定环境温度条件</w:t>
      </w:r>
      <w:r>
        <w:rPr>
          <w:sz w:val="24"/>
        </w:rPr>
        <w:t>±5</w:t>
      </w:r>
      <w:r>
        <w:rPr>
          <w:color w:val="000000"/>
          <w:sz w:val="24"/>
        </w:rPr>
        <w:t>ºC</w:t>
      </w:r>
      <w:r>
        <w:rPr>
          <w:rFonts w:hAnsi="宋体"/>
          <w:color w:val="000000"/>
          <w:sz w:val="24"/>
        </w:rPr>
        <w:t>的偏离对千分尺及量块热胀冷缩变化的不确定度等。</w:t>
      </w:r>
    </w:p>
    <w:p w:rsidR="00C231D8" w:rsidRDefault="00F01DB3">
      <w:pPr>
        <w:spacing w:line="360" w:lineRule="auto"/>
        <w:ind w:right="-3"/>
        <w:jc w:val="left"/>
        <w:rPr>
          <w:sz w:val="28"/>
          <w:szCs w:val="28"/>
        </w:rPr>
      </w:pPr>
      <w:r>
        <w:rPr>
          <w:sz w:val="28"/>
          <w:szCs w:val="28"/>
        </w:rPr>
        <w:t>2</w:t>
      </w:r>
      <w:r>
        <w:rPr>
          <w:rFonts w:hAnsi="宋体"/>
          <w:sz w:val="28"/>
          <w:szCs w:val="28"/>
        </w:rPr>
        <w:t>、建立数学模型</w:t>
      </w:r>
    </w:p>
    <w:p w:rsidR="00C231D8" w:rsidRDefault="00C231D8">
      <w:pPr>
        <w:spacing w:line="360" w:lineRule="auto"/>
        <w:ind w:right="-3" w:firstLineChars="200" w:firstLine="480"/>
        <w:jc w:val="left"/>
        <w:rPr>
          <w:sz w:val="24"/>
        </w:rPr>
      </w:pPr>
      <w:r w:rsidRPr="00C231D8">
        <w:rPr>
          <w:position w:val="-12"/>
          <w:sz w:val="24"/>
        </w:rPr>
        <w:object w:dxaOrig="1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18pt" o:ole="">
            <v:imagedata r:id="rId7" o:title=""/>
          </v:shape>
          <o:OLEObject Type="Embed" ProgID="Equation.3" ShapeID="_x0000_i1025" DrawAspect="Content" ObjectID="_1696316679" r:id="rId8"/>
        </w:object>
      </w:r>
      <w:r w:rsidR="00F01DB3">
        <w:rPr>
          <w:rFonts w:hAnsi="宋体"/>
          <w:sz w:val="24"/>
        </w:rPr>
        <w:t>式中：</w:t>
      </w:r>
      <w:r w:rsidRPr="00C231D8">
        <w:rPr>
          <w:position w:val="-6"/>
        </w:rPr>
        <w:object w:dxaOrig="220" w:dyaOrig="280">
          <v:shape id="_x0000_i1026" type="#_x0000_t75" style="width:11.5pt;height:14.5pt" o:ole="">
            <v:imagedata r:id="rId9" o:title=""/>
          </v:shape>
          <o:OLEObject Type="Embed" ProgID="Equation.3" ShapeID="_x0000_i1026" DrawAspect="Content" ObjectID="_1696316680" r:id="rId10"/>
        </w:object>
      </w:r>
      <w:r w:rsidR="00F01DB3">
        <w:rPr>
          <w:sz w:val="24"/>
        </w:rPr>
        <w:t>—</w:t>
      </w:r>
      <w:r w:rsidR="00F01DB3">
        <w:rPr>
          <w:rFonts w:hAnsi="宋体"/>
          <w:sz w:val="24"/>
        </w:rPr>
        <w:t>为千分尺某点的示值误差</w:t>
      </w:r>
    </w:p>
    <w:p w:rsidR="00C231D8" w:rsidRDefault="00C231D8">
      <w:pPr>
        <w:spacing w:line="360" w:lineRule="auto"/>
        <w:ind w:right="-3" w:firstLine="570"/>
        <w:jc w:val="left"/>
        <w:rPr>
          <w:sz w:val="24"/>
        </w:rPr>
      </w:pPr>
      <w:r w:rsidRPr="00C231D8">
        <w:rPr>
          <w:position w:val="-12"/>
        </w:rPr>
        <w:object w:dxaOrig="280" w:dyaOrig="360">
          <v:shape id="_x0000_i1027" type="#_x0000_t75" style="width:14.5pt;height:18pt" o:ole="">
            <v:imagedata r:id="rId11" o:title=""/>
          </v:shape>
          <o:OLEObject Type="Embed" ProgID="Equation.3" ShapeID="_x0000_i1027" DrawAspect="Content" ObjectID="_1696316681" r:id="rId12"/>
        </w:object>
      </w:r>
      <w:r w:rsidR="00F01DB3">
        <w:rPr>
          <w:sz w:val="24"/>
        </w:rPr>
        <w:t>—</w:t>
      </w:r>
      <w:r w:rsidR="00F01DB3">
        <w:rPr>
          <w:rFonts w:hAnsi="宋体"/>
          <w:sz w:val="24"/>
        </w:rPr>
        <w:t>为千分尺读数机构</w:t>
      </w:r>
      <w:r w:rsidR="00F01DB3">
        <w:rPr>
          <w:sz w:val="24"/>
        </w:rPr>
        <w:t>25mm</w:t>
      </w:r>
      <w:r w:rsidR="00F01DB3">
        <w:rPr>
          <w:rFonts w:hAnsi="宋体"/>
          <w:sz w:val="24"/>
        </w:rPr>
        <w:t>内的示值</w:t>
      </w:r>
    </w:p>
    <w:p w:rsidR="00C231D8" w:rsidRDefault="00C231D8">
      <w:pPr>
        <w:spacing w:line="360" w:lineRule="auto"/>
        <w:ind w:right="-3" w:firstLine="570"/>
        <w:jc w:val="left"/>
        <w:rPr>
          <w:sz w:val="24"/>
        </w:rPr>
      </w:pPr>
      <w:r w:rsidRPr="00C231D8">
        <w:rPr>
          <w:position w:val="-12"/>
        </w:rPr>
        <w:object w:dxaOrig="280" w:dyaOrig="360">
          <v:shape id="_x0000_i1028" type="#_x0000_t75" style="width:14.5pt;height:18pt" o:ole="">
            <v:imagedata r:id="rId13" o:title=""/>
          </v:shape>
          <o:OLEObject Type="Embed" ProgID="Equation.3" ShapeID="_x0000_i1028" DrawAspect="Content" ObjectID="_1696316682" r:id="rId14"/>
        </w:object>
      </w:r>
      <w:r w:rsidR="00F01DB3">
        <w:rPr>
          <w:sz w:val="24"/>
        </w:rPr>
        <w:t>—</w:t>
      </w:r>
      <w:r w:rsidR="00F01DB3">
        <w:rPr>
          <w:rFonts w:hAnsi="宋体"/>
          <w:sz w:val="24"/>
        </w:rPr>
        <w:t>为千分尺下限值（对零）量块的长度</w:t>
      </w:r>
    </w:p>
    <w:p w:rsidR="00C231D8" w:rsidRDefault="00C231D8" w:rsidP="002613D7">
      <w:pPr>
        <w:spacing w:line="360" w:lineRule="auto"/>
        <w:ind w:right="-3" w:firstLineChars="250" w:firstLine="600"/>
        <w:jc w:val="left"/>
        <w:rPr>
          <w:sz w:val="24"/>
        </w:rPr>
      </w:pPr>
      <w:r w:rsidRPr="00C231D8">
        <w:rPr>
          <w:position w:val="-12"/>
          <w:sz w:val="24"/>
        </w:rPr>
        <w:object w:dxaOrig="280" w:dyaOrig="360">
          <v:shape id="_x0000_i1029" type="#_x0000_t75" style="width:14.5pt;height:18pt" o:ole="">
            <v:imagedata r:id="rId15" o:title=""/>
          </v:shape>
          <o:OLEObject Type="Embed" ProgID="Equation.3" ShapeID="_x0000_i1029" DrawAspect="Content" ObjectID="_1696316683" r:id="rId16"/>
        </w:object>
      </w:r>
      <w:r w:rsidR="00F01DB3">
        <w:rPr>
          <w:sz w:val="24"/>
        </w:rPr>
        <w:t>—</w:t>
      </w:r>
      <w:r w:rsidR="00F01DB3">
        <w:rPr>
          <w:rFonts w:hAnsi="宋体"/>
          <w:sz w:val="24"/>
        </w:rPr>
        <w:t>检验量块的长度</w:t>
      </w:r>
    </w:p>
    <w:p w:rsidR="00C231D8" w:rsidRDefault="00F01DB3">
      <w:pPr>
        <w:spacing w:line="360" w:lineRule="auto"/>
        <w:ind w:right="-3"/>
        <w:jc w:val="left"/>
        <w:rPr>
          <w:sz w:val="28"/>
          <w:szCs w:val="28"/>
        </w:rPr>
      </w:pPr>
      <w:r>
        <w:rPr>
          <w:sz w:val="28"/>
          <w:szCs w:val="28"/>
        </w:rPr>
        <w:t>3</w:t>
      </w:r>
      <w:r>
        <w:rPr>
          <w:rFonts w:hAnsi="宋体"/>
          <w:sz w:val="28"/>
          <w:szCs w:val="28"/>
        </w:rPr>
        <w:t>、各分量标准不确定度的评定</w:t>
      </w:r>
    </w:p>
    <w:p w:rsidR="00C231D8" w:rsidRDefault="00F01DB3">
      <w:pPr>
        <w:spacing w:line="360" w:lineRule="auto"/>
        <w:ind w:right="-3"/>
        <w:jc w:val="left"/>
        <w:rPr>
          <w:sz w:val="24"/>
        </w:rPr>
      </w:pPr>
      <w:r>
        <w:rPr>
          <w:sz w:val="24"/>
        </w:rPr>
        <w:t>3.1</w:t>
      </w:r>
      <w:r>
        <w:rPr>
          <w:rFonts w:hAnsi="宋体"/>
          <w:sz w:val="24"/>
        </w:rPr>
        <w:t>输入量的</w:t>
      </w:r>
      <w:r w:rsidR="00C231D8" w:rsidRPr="00C231D8">
        <w:rPr>
          <w:position w:val="-12"/>
        </w:rPr>
        <w:object w:dxaOrig="280" w:dyaOrig="360">
          <v:shape id="_x0000_i1030" type="#_x0000_t75" style="width:14.5pt;height:18pt" o:ole="">
            <v:imagedata r:id="rId11" o:title=""/>
          </v:shape>
          <o:OLEObject Type="Embed" ProgID="Equation.3" ShapeID="_x0000_i1030" DrawAspect="Content" ObjectID="_1696316684" r:id="rId17"/>
        </w:object>
      </w:r>
      <w:r>
        <w:rPr>
          <w:rFonts w:hAnsi="宋体"/>
          <w:sz w:val="24"/>
        </w:rPr>
        <w:t>的标准不确定度</w:t>
      </w:r>
      <w:r>
        <w:rPr>
          <w:i/>
          <w:sz w:val="24"/>
        </w:rPr>
        <w:t>u</w:t>
      </w:r>
      <w:r>
        <w:rPr>
          <w:sz w:val="24"/>
        </w:rPr>
        <w:t>(</w:t>
      </w:r>
      <w:r w:rsidR="00C231D8" w:rsidRPr="00C231D8">
        <w:rPr>
          <w:position w:val="-12"/>
        </w:rPr>
        <w:object w:dxaOrig="280" w:dyaOrig="360">
          <v:shape id="_x0000_i1031" type="#_x0000_t75" style="width:14.5pt;height:18pt" o:ole="">
            <v:imagedata r:id="rId11" o:title=""/>
          </v:shape>
          <o:OLEObject Type="Embed" ProgID="Equation.3" ShapeID="_x0000_i1031" DrawAspect="Content" ObjectID="_1696316685" r:id="rId18"/>
        </w:object>
      </w:r>
      <w:r>
        <w:rPr>
          <w:sz w:val="24"/>
        </w:rPr>
        <w:t>)</w:t>
      </w:r>
      <w:r>
        <w:rPr>
          <w:rFonts w:hAnsi="宋体"/>
          <w:sz w:val="24"/>
        </w:rPr>
        <w:t>的评定</w:t>
      </w:r>
    </w:p>
    <w:p w:rsidR="00C231D8" w:rsidRDefault="00F01DB3">
      <w:pPr>
        <w:spacing w:line="360" w:lineRule="auto"/>
        <w:ind w:right="-3" w:firstLineChars="200" w:firstLine="480"/>
        <w:jc w:val="left"/>
        <w:rPr>
          <w:sz w:val="24"/>
        </w:rPr>
      </w:pPr>
      <w:r>
        <w:rPr>
          <w:rFonts w:hAnsi="宋体"/>
          <w:sz w:val="24"/>
        </w:rPr>
        <w:lastRenderedPageBreak/>
        <w:t>输入量的</w:t>
      </w:r>
      <w:r w:rsidR="00C231D8" w:rsidRPr="00C231D8">
        <w:rPr>
          <w:position w:val="-12"/>
        </w:rPr>
        <w:object w:dxaOrig="280" w:dyaOrig="360">
          <v:shape id="_x0000_i1032" type="#_x0000_t75" style="width:14.5pt;height:18pt" o:ole="">
            <v:imagedata r:id="rId11" o:title=""/>
          </v:shape>
          <o:OLEObject Type="Embed" ProgID="Equation.3" ShapeID="_x0000_i1032" DrawAspect="Content" ObjectID="_1696316686" r:id="rId19"/>
        </w:object>
      </w:r>
      <w:r>
        <w:rPr>
          <w:rFonts w:hAnsi="宋体"/>
          <w:sz w:val="24"/>
        </w:rPr>
        <w:t>的标准不确定度</w:t>
      </w:r>
      <w:r>
        <w:rPr>
          <w:i/>
          <w:sz w:val="24"/>
        </w:rPr>
        <w:t>u</w:t>
      </w:r>
      <w:r>
        <w:rPr>
          <w:sz w:val="24"/>
        </w:rPr>
        <w:t>(</w:t>
      </w:r>
      <w:r w:rsidR="00C231D8" w:rsidRPr="00C231D8">
        <w:rPr>
          <w:position w:val="-12"/>
        </w:rPr>
        <w:object w:dxaOrig="280" w:dyaOrig="360">
          <v:shape id="_x0000_i1033" type="#_x0000_t75" style="width:14.5pt;height:18pt" o:ole="">
            <v:imagedata r:id="rId11" o:title=""/>
          </v:shape>
          <o:OLEObject Type="Embed" ProgID="Equation.3" ShapeID="_x0000_i1033" DrawAspect="Content" ObjectID="_1696316687" r:id="rId20"/>
        </w:object>
      </w:r>
      <w:r>
        <w:rPr>
          <w:sz w:val="24"/>
        </w:rPr>
        <w:t>)</w:t>
      </w:r>
      <w:r>
        <w:rPr>
          <w:rFonts w:hAnsi="宋体"/>
          <w:sz w:val="24"/>
        </w:rPr>
        <w:t>的不确定度来源主要有测量重复性引入的标准不确定度</w:t>
      </w:r>
      <w:r>
        <w:rPr>
          <w:i/>
          <w:sz w:val="24"/>
        </w:rPr>
        <w:t>u</w:t>
      </w:r>
      <w:r>
        <w:rPr>
          <w:sz w:val="24"/>
        </w:rPr>
        <w:t>(</w:t>
      </w:r>
      <w:r w:rsidR="00C231D8" w:rsidRPr="00C231D8">
        <w:rPr>
          <w:position w:val="-12"/>
        </w:rPr>
        <w:object w:dxaOrig="340" w:dyaOrig="360">
          <v:shape id="_x0000_i1034" type="#_x0000_t75" style="width:17.5pt;height:18pt" o:ole="">
            <v:imagedata r:id="rId21" o:title=""/>
          </v:shape>
          <o:OLEObject Type="Embed" ProgID="Equation.3" ShapeID="_x0000_i1034" DrawAspect="Content" ObjectID="_1696316688" r:id="rId22"/>
        </w:object>
      </w:r>
      <w:r>
        <w:rPr>
          <w:sz w:val="24"/>
        </w:rPr>
        <w:t>)</w:t>
      </w:r>
      <w:r>
        <w:rPr>
          <w:rFonts w:hAnsi="宋体"/>
          <w:sz w:val="24"/>
        </w:rPr>
        <w:t>和估读引入的标准不确定度</w:t>
      </w:r>
      <w:r>
        <w:rPr>
          <w:i/>
          <w:sz w:val="24"/>
        </w:rPr>
        <w:t>u</w:t>
      </w:r>
      <w:r>
        <w:rPr>
          <w:sz w:val="24"/>
        </w:rPr>
        <w:t>(</w:t>
      </w:r>
      <w:r w:rsidR="00C231D8" w:rsidRPr="00C231D8">
        <w:rPr>
          <w:position w:val="-12"/>
        </w:rPr>
        <w:object w:dxaOrig="340" w:dyaOrig="360">
          <v:shape id="_x0000_i1035" type="#_x0000_t75" style="width:17.5pt;height:18pt" o:ole="">
            <v:imagedata r:id="rId23" o:title=""/>
          </v:shape>
          <o:OLEObject Type="Embed" ProgID="Equation.3" ShapeID="_x0000_i1035" DrawAspect="Content" ObjectID="_1696316689" r:id="rId24"/>
        </w:object>
      </w:r>
      <w:r>
        <w:rPr>
          <w:sz w:val="24"/>
        </w:rPr>
        <w:t>)</w:t>
      </w:r>
      <w:r>
        <w:rPr>
          <w:rFonts w:hAnsi="宋体"/>
          <w:sz w:val="24"/>
        </w:rPr>
        <w:t>。</w:t>
      </w:r>
    </w:p>
    <w:p w:rsidR="00C231D8" w:rsidRDefault="00F01DB3">
      <w:pPr>
        <w:spacing w:line="360" w:lineRule="auto"/>
        <w:ind w:right="-3"/>
        <w:jc w:val="left"/>
        <w:rPr>
          <w:sz w:val="24"/>
        </w:rPr>
      </w:pPr>
      <w:r>
        <w:rPr>
          <w:sz w:val="24"/>
        </w:rPr>
        <w:t>3.1.1</w:t>
      </w:r>
      <w:r>
        <w:rPr>
          <w:rFonts w:hAnsi="宋体"/>
          <w:sz w:val="24"/>
        </w:rPr>
        <w:t>输入量的</w:t>
      </w:r>
      <w:r w:rsidR="00C231D8" w:rsidRPr="00C231D8">
        <w:rPr>
          <w:position w:val="-12"/>
          <w:sz w:val="24"/>
        </w:rPr>
        <w:object w:dxaOrig="280" w:dyaOrig="360">
          <v:shape id="_x0000_i1036" type="#_x0000_t75" style="width:14.5pt;height:18pt" o:ole="">
            <v:imagedata r:id="rId11" o:title=""/>
          </v:shape>
          <o:OLEObject Type="Embed" ProgID="Equation.3" ShapeID="_x0000_i1036" DrawAspect="Content" ObjectID="_1696316690" r:id="rId25"/>
        </w:object>
      </w:r>
      <w:r>
        <w:rPr>
          <w:rFonts w:hAnsi="宋体"/>
          <w:sz w:val="24"/>
        </w:rPr>
        <w:t>的测量重复性引入的标准不确定度</w:t>
      </w:r>
      <w:r>
        <w:rPr>
          <w:i/>
          <w:sz w:val="24"/>
        </w:rPr>
        <w:t>u</w:t>
      </w:r>
      <w:r>
        <w:rPr>
          <w:sz w:val="24"/>
        </w:rPr>
        <w:t>(</w:t>
      </w:r>
      <w:r w:rsidR="00C231D8" w:rsidRPr="00C231D8">
        <w:rPr>
          <w:position w:val="-12"/>
        </w:rPr>
        <w:object w:dxaOrig="340" w:dyaOrig="360">
          <v:shape id="_x0000_i1037" type="#_x0000_t75" style="width:17.5pt;height:18pt" o:ole="">
            <v:imagedata r:id="rId21" o:title=""/>
          </v:shape>
          <o:OLEObject Type="Embed" ProgID="Equation.3" ShapeID="_x0000_i1037" DrawAspect="Content" ObjectID="_1696316691" r:id="rId26"/>
        </w:object>
      </w:r>
      <w:r>
        <w:rPr>
          <w:sz w:val="24"/>
        </w:rPr>
        <w:t>)</w:t>
      </w:r>
    </w:p>
    <w:p w:rsidR="00C231D8" w:rsidRDefault="00F01DB3">
      <w:pPr>
        <w:spacing w:line="360" w:lineRule="auto"/>
        <w:ind w:firstLineChars="200" w:firstLine="480"/>
        <w:rPr>
          <w:rFonts w:hAnsi="宋体"/>
          <w:sz w:val="24"/>
        </w:rPr>
      </w:pPr>
      <w:r>
        <w:rPr>
          <w:rFonts w:hAnsi="宋体"/>
          <w:sz w:val="24"/>
        </w:rPr>
        <w:t>以</w:t>
      </w:r>
      <w:r>
        <w:rPr>
          <w:rFonts w:hAnsi="宋体" w:hint="eastAsia"/>
          <w:sz w:val="24"/>
        </w:rPr>
        <w:t>（</w:t>
      </w:r>
      <w:r>
        <w:rPr>
          <w:sz w:val="24"/>
        </w:rPr>
        <w:t>0-25</w:t>
      </w:r>
      <w:r>
        <w:rPr>
          <w:rFonts w:hint="eastAsia"/>
          <w:sz w:val="24"/>
        </w:rPr>
        <w:t>）</w:t>
      </w:r>
      <w:r>
        <w:rPr>
          <w:sz w:val="24"/>
        </w:rPr>
        <w:t>mm</w:t>
      </w:r>
      <w:r>
        <w:rPr>
          <w:rFonts w:hAnsi="宋体"/>
          <w:sz w:val="24"/>
        </w:rPr>
        <w:t>的千分尺，以检定点</w:t>
      </w:r>
      <w:r>
        <w:rPr>
          <w:sz w:val="24"/>
        </w:rPr>
        <w:t>25mm</w:t>
      </w:r>
      <w:r>
        <w:rPr>
          <w:rFonts w:hAnsi="宋体"/>
          <w:sz w:val="24"/>
        </w:rPr>
        <w:t>处示值误差为例，在检定条件内，重复</w:t>
      </w:r>
      <w:r>
        <w:rPr>
          <w:sz w:val="24"/>
        </w:rPr>
        <w:t>10</w:t>
      </w:r>
      <w:r>
        <w:rPr>
          <w:rFonts w:hAnsi="宋体"/>
          <w:sz w:val="24"/>
        </w:rPr>
        <w:t>次测量，读得以下数据：</w:t>
      </w:r>
    </w:p>
    <w:p w:rsidR="00C231D8" w:rsidRDefault="00C231D8">
      <w:pPr>
        <w:spacing w:line="360" w:lineRule="auto"/>
        <w:ind w:firstLineChars="200" w:firstLine="480"/>
        <w:jc w:val="right"/>
        <w:rPr>
          <w:rFonts w:hAnsi="宋体"/>
          <w:sz w:val="24"/>
        </w:rPr>
      </w:pPr>
    </w:p>
    <w:p w:rsidR="00C231D8" w:rsidRDefault="00F01DB3">
      <w:pPr>
        <w:spacing w:line="360" w:lineRule="auto"/>
        <w:ind w:firstLineChars="200" w:firstLine="480"/>
        <w:jc w:val="right"/>
        <w:rPr>
          <w:color w:val="000000"/>
          <w:sz w:val="24"/>
        </w:rPr>
      </w:pPr>
      <w:r>
        <w:rPr>
          <w:rFonts w:hAnsi="宋体" w:hint="eastAsia"/>
          <w:sz w:val="24"/>
        </w:rPr>
        <w:t>mm</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816"/>
        <w:gridCol w:w="816"/>
        <w:gridCol w:w="817"/>
        <w:gridCol w:w="816"/>
        <w:gridCol w:w="817"/>
        <w:gridCol w:w="816"/>
        <w:gridCol w:w="816"/>
        <w:gridCol w:w="817"/>
        <w:gridCol w:w="816"/>
        <w:gridCol w:w="817"/>
      </w:tblGrid>
      <w:tr w:rsidR="00C231D8">
        <w:trPr>
          <w:trHeight w:val="885"/>
        </w:trPr>
        <w:tc>
          <w:tcPr>
            <w:tcW w:w="1188" w:type="dxa"/>
            <w:vAlign w:val="center"/>
          </w:tcPr>
          <w:p w:rsidR="00C231D8" w:rsidRDefault="00F01DB3">
            <w:pPr>
              <w:jc w:val="center"/>
              <w:rPr>
                <w:color w:val="000000"/>
                <w:szCs w:val="21"/>
              </w:rPr>
            </w:pPr>
            <w:r>
              <w:rPr>
                <w:color w:val="000000"/>
                <w:szCs w:val="21"/>
              </w:rPr>
              <w:t>i</w:t>
            </w:r>
          </w:p>
        </w:tc>
        <w:tc>
          <w:tcPr>
            <w:tcW w:w="816" w:type="dxa"/>
            <w:vAlign w:val="center"/>
          </w:tcPr>
          <w:p w:rsidR="00C231D8" w:rsidRDefault="00F01DB3">
            <w:pPr>
              <w:jc w:val="center"/>
              <w:rPr>
                <w:color w:val="000000"/>
                <w:szCs w:val="21"/>
              </w:rPr>
            </w:pPr>
            <w:r>
              <w:rPr>
                <w:color w:val="000000"/>
                <w:szCs w:val="21"/>
              </w:rPr>
              <w:t>1</w:t>
            </w:r>
          </w:p>
        </w:tc>
        <w:tc>
          <w:tcPr>
            <w:tcW w:w="816" w:type="dxa"/>
            <w:vAlign w:val="center"/>
          </w:tcPr>
          <w:p w:rsidR="00C231D8" w:rsidRDefault="00F01DB3">
            <w:pPr>
              <w:jc w:val="center"/>
              <w:rPr>
                <w:color w:val="000000"/>
                <w:szCs w:val="21"/>
              </w:rPr>
            </w:pPr>
            <w:r>
              <w:rPr>
                <w:color w:val="000000"/>
                <w:szCs w:val="21"/>
              </w:rPr>
              <w:t>2</w:t>
            </w:r>
          </w:p>
        </w:tc>
        <w:tc>
          <w:tcPr>
            <w:tcW w:w="817" w:type="dxa"/>
            <w:vAlign w:val="center"/>
          </w:tcPr>
          <w:p w:rsidR="00C231D8" w:rsidRDefault="00F01DB3">
            <w:pPr>
              <w:jc w:val="center"/>
              <w:rPr>
                <w:color w:val="000000"/>
                <w:szCs w:val="21"/>
              </w:rPr>
            </w:pPr>
            <w:r>
              <w:rPr>
                <w:color w:val="000000"/>
                <w:szCs w:val="21"/>
              </w:rPr>
              <w:t>3</w:t>
            </w:r>
          </w:p>
        </w:tc>
        <w:tc>
          <w:tcPr>
            <w:tcW w:w="816" w:type="dxa"/>
            <w:vAlign w:val="center"/>
          </w:tcPr>
          <w:p w:rsidR="00C231D8" w:rsidRDefault="00F01DB3">
            <w:pPr>
              <w:jc w:val="center"/>
              <w:rPr>
                <w:color w:val="000000"/>
                <w:szCs w:val="21"/>
              </w:rPr>
            </w:pPr>
            <w:r>
              <w:rPr>
                <w:color w:val="000000"/>
                <w:szCs w:val="21"/>
              </w:rPr>
              <w:t>4</w:t>
            </w:r>
          </w:p>
        </w:tc>
        <w:tc>
          <w:tcPr>
            <w:tcW w:w="817" w:type="dxa"/>
            <w:vAlign w:val="center"/>
          </w:tcPr>
          <w:p w:rsidR="00C231D8" w:rsidRDefault="00F01DB3">
            <w:pPr>
              <w:jc w:val="center"/>
              <w:rPr>
                <w:color w:val="000000"/>
                <w:szCs w:val="21"/>
              </w:rPr>
            </w:pPr>
            <w:r>
              <w:rPr>
                <w:color w:val="000000"/>
                <w:szCs w:val="21"/>
              </w:rPr>
              <w:t>5</w:t>
            </w:r>
          </w:p>
        </w:tc>
        <w:tc>
          <w:tcPr>
            <w:tcW w:w="816" w:type="dxa"/>
            <w:vAlign w:val="center"/>
          </w:tcPr>
          <w:p w:rsidR="00C231D8" w:rsidRDefault="00F01DB3">
            <w:pPr>
              <w:jc w:val="center"/>
              <w:rPr>
                <w:color w:val="000000"/>
                <w:szCs w:val="21"/>
              </w:rPr>
            </w:pPr>
            <w:r>
              <w:rPr>
                <w:color w:val="000000"/>
                <w:szCs w:val="21"/>
              </w:rPr>
              <w:t>6</w:t>
            </w:r>
          </w:p>
        </w:tc>
        <w:tc>
          <w:tcPr>
            <w:tcW w:w="816" w:type="dxa"/>
            <w:vAlign w:val="center"/>
          </w:tcPr>
          <w:p w:rsidR="00C231D8" w:rsidRDefault="00F01DB3">
            <w:pPr>
              <w:jc w:val="center"/>
              <w:rPr>
                <w:color w:val="000000"/>
                <w:szCs w:val="21"/>
              </w:rPr>
            </w:pPr>
            <w:r>
              <w:rPr>
                <w:color w:val="000000"/>
                <w:szCs w:val="21"/>
              </w:rPr>
              <w:t>7</w:t>
            </w:r>
          </w:p>
        </w:tc>
        <w:tc>
          <w:tcPr>
            <w:tcW w:w="817" w:type="dxa"/>
            <w:vAlign w:val="center"/>
          </w:tcPr>
          <w:p w:rsidR="00C231D8" w:rsidRDefault="00F01DB3">
            <w:pPr>
              <w:jc w:val="center"/>
              <w:rPr>
                <w:color w:val="000000"/>
                <w:szCs w:val="21"/>
              </w:rPr>
            </w:pPr>
            <w:r>
              <w:rPr>
                <w:color w:val="000000"/>
                <w:szCs w:val="21"/>
              </w:rPr>
              <w:t>8</w:t>
            </w:r>
          </w:p>
        </w:tc>
        <w:tc>
          <w:tcPr>
            <w:tcW w:w="816" w:type="dxa"/>
            <w:vAlign w:val="center"/>
          </w:tcPr>
          <w:p w:rsidR="00C231D8" w:rsidRDefault="00F01DB3">
            <w:pPr>
              <w:jc w:val="center"/>
              <w:rPr>
                <w:color w:val="000000"/>
                <w:szCs w:val="21"/>
              </w:rPr>
            </w:pPr>
            <w:r>
              <w:rPr>
                <w:color w:val="000000"/>
                <w:szCs w:val="21"/>
              </w:rPr>
              <w:t>9</w:t>
            </w:r>
          </w:p>
        </w:tc>
        <w:tc>
          <w:tcPr>
            <w:tcW w:w="817" w:type="dxa"/>
            <w:vAlign w:val="center"/>
          </w:tcPr>
          <w:p w:rsidR="00C231D8" w:rsidRDefault="00F01DB3">
            <w:pPr>
              <w:jc w:val="center"/>
              <w:rPr>
                <w:color w:val="000000"/>
                <w:szCs w:val="21"/>
              </w:rPr>
            </w:pPr>
            <w:r>
              <w:rPr>
                <w:color w:val="000000"/>
                <w:szCs w:val="21"/>
              </w:rPr>
              <w:t>10</w:t>
            </w:r>
          </w:p>
        </w:tc>
      </w:tr>
      <w:tr w:rsidR="00C231D8">
        <w:trPr>
          <w:trHeight w:val="885"/>
        </w:trPr>
        <w:tc>
          <w:tcPr>
            <w:tcW w:w="1188" w:type="dxa"/>
            <w:vAlign w:val="center"/>
          </w:tcPr>
          <w:p w:rsidR="00C231D8" w:rsidRDefault="00C231D8">
            <w:pPr>
              <w:jc w:val="center"/>
              <w:rPr>
                <w:color w:val="000000"/>
                <w:szCs w:val="21"/>
              </w:rPr>
            </w:pPr>
            <w:r w:rsidRPr="00C231D8">
              <w:rPr>
                <w:color w:val="000000"/>
                <w:position w:val="-12"/>
                <w:szCs w:val="21"/>
              </w:rPr>
              <w:object w:dxaOrig="340" w:dyaOrig="360">
                <v:shape id="_x0000_i1038" type="#_x0000_t75" style="width:27pt;height:25pt" o:ole="">
                  <v:imagedata r:id="rId27" o:title=""/>
                </v:shape>
                <o:OLEObject Type="Embed" ProgID="Equation.3" ShapeID="_x0000_i1038" DrawAspect="Content" ObjectID="_1696316692" r:id="rId28"/>
              </w:object>
            </w:r>
          </w:p>
        </w:tc>
        <w:tc>
          <w:tcPr>
            <w:tcW w:w="816" w:type="dxa"/>
            <w:vAlign w:val="center"/>
          </w:tcPr>
          <w:p w:rsidR="00C231D8" w:rsidRDefault="00F01DB3">
            <w:pPr>
              <w:jc w:val="center"/>
              <w:rPr>
                <w:color w:val="000000"/>
                <w:sz w:val="18"/>
                <w:szCs w:val="18"/>
              </w:rPr>
            </w:pPr>
            <w:r>
              <w:rPr>
                <w:color w:val="000000"/>
                <w:sz w:val="18"/>
                <w:szCs w:val="18"/>
              </w:rPr>
              <w:t>25.004</w:t>
            </w:r>
          </w:p>
        </w:tc>
        <w:tc>
          <w:tcPr>
            <w:tcW w:w="816" w:type="dxa"/>
            <w:vAlign w:val="center"/>
          </w:tcPr>
          <w:p w:rsidR="00C231D8" w:rsidRDefault="00F01DB3">
            <w:pPr>
              <w:jc w:val="center"/>
              <w:rPr>
                <w:sz w:val="18"/>
                <w:szCs w:val="18"/>
              </w:rPr>
            </w:pPr>
            <w:r>
              <w:rPr>
                <w:color w:val="000000"/>
                <w:sz w:val="18"/>
                <w:szCs w:val="18"/>
              </w:rPr>
              <w:t>25.004</w:t>
            </w:r>
          </w:p>
        </w:tc>
        <w:tc>
          <w:tcPr>
            <w:tcW w:w="817" w:type="dxa"/>
            <w:vAlign w:val="center"/>
          </w:tcPr>
          <w:p w:rsidR="00C231D8" w:rsidRDefault="00F01DB3">
            <w:pPr>
              <w:jc w:val="center"/>
              <w:rPr>
                <w:sz w:val="18"/>
                <w:szCs w:val="18"/>
              </w:rPr>
            </w:pPr>
            <w:r>
              <w:rPr>
                <w:color w:val="000000"/>
                <w:sz w:val="18"/>
                <w:szCs w:val="18"/>
              </w:rPr>
              <w:t>25.005</w:t>
            </w:r>
          </w:p>
        </w:tc>
        <w:tc>
          <w:tcPr>
            <w:tcW w:w="816" w:type="dxa"/>
            <w:vAlign w:val="center"/>
          </w:tcPr>
          <w:p w:rsidR="00C231D8" w:rsidRDefault="00F01DB3">
            <w:pPr>
              <w:jc w:val="center"/>
              <w:rPr>
                <w:sz w:val="18"/>
                <w:szCs w:val="18"/>
              </w:rPr>
            </w:pPr>
            <w:r>
              <w:rPr>
                <w:color w:val="000000"/>
                <w:sz w:val="18"/>
                <w:szCs w:val="18"/>
              </w:rPr>
              <w:t>25.004</w:t>
            </w:r>
          </w:p>
        </w:tc>
        <w:tc>
          <w:tcPr>
            <w:tcW w:w="817" w:type="dxa"/>
            <w:vAlign w:val="center"/>
          </w:tcPr>
          <w:p w:rsidR="00C231D8" w:rsidRDefault="00F01DB3">
            <w:pPr>
              <w:jc w:val="center"/>
              <w:rPr>
                <w:sz w:val="18"/>
                <w:szCs w:val="18"/>
              </w:rPr>
            </w:pPr>
            <w:r>
              <w:rPr>
                <w:color w:val="000000"/>
                <w:sz w:val="18"/>
                <w:szCs w:val="18"/>
              </w:rPr>
              <w:t>25.004</w:t>
            </w:r>
          </w:p>
        </w:tc>
        <w:tc>
          <w:tcPr>
            <w:tcW w:w="816" w:type="dxa"/>
            <w:vAlign w:val="center"/>
          </w:tcPr>
          <w:p w:rsidR="00C231D8" w:rsidRDefault="00F01DB3">
            <w:pPr>
              <w:jc w:val="center"/>
              <w:rPr>
                <w:sz w:val="18"/>
                <w:szCs w:val="18"/>
              </w:rPr>
            </w:pPr>
            <w:r>
              <w:rPr>
                <w:color w:val="000000"/>
                <w:sz w:val="18"/>
                <w:szCs w:val="18"/>
              </w:rPr>
              <w:t>25.003</w:t>
            </w:r>
          </w:p>
        </w:tc>
        <w:tc>
          <w:tcPr>
            <w:tcW w:w="816" w:type="dxa"/>
            <w:vAlign w:val="center"/>
          </w:tcPr>
          <w:p w:rsidR="00C231D8" w:rsidRDefault="00F01DB3">
            <w:pPr>
              <w:jc w:val="center"/>
              <w:rPr>
                <w:sz w:val="18"/>
                <w:szCs w:val="18"/>
              </w:rPr>
            </w:pPr>
            <w:r>
              <w:rPr>
                <w:color w:val="000000"/>
                <w:sz w:val="18"/>
                <w:szCs w:val="18"/>
              </w:rPr>
              <w:t>25.003</w:t>
            </w:r>
          </w:p>
        </w:tc>
        <w:tc>
          <w:tcPr>
            <w:tcW w:w="817" w:type="dxa"/>
            <w:vAlign w:val="center"/>
          </w:tcPr>
          <w:p w:rsidR="00C231D8" w:rsidRDefault="00F01DB3">
            <w:pPr>
              <w:jc w:val="center"/>
              <w:rPr>
                <w:sz w:val="18"/>
                <w:szCs w:val="18"/>
              </w:rPr>
            </w:pPr>
            <w:r>
              <w:rPr>
                <w:color w:val="000000"/>
                <w:sz w:val="18"/>
                <w:szCs w:val="18"/>
              </w:rPr>
              <w:t>25.003</w:t>
            </w:r>
          </w:p>
        </w:tc>
        <w:tc>
          <w:tcPr>
            <w:tcW w:w="816" w:type="dxa"/>
            <w:vAlign w:val="center"/>
          </w:tcPr>
          <w:p w:rsidR="00C231D8" w:rsidRDefault="00F01DB3">
            <w:pPr>
              <w:jc w:val="center"/>
              <w:rPr>
                <w:sz w:val="18"/>
                <w:szCs w:val="18"/>
              </w:rPr>
            </w:pPr>
            <w:r>
              <w:rPr>
                <w:color w:val="000000"/>
                <w:sz w:val="18"/>
                <w:szCs w:val="18"/>
              </w:rPr>
              <w:t>25.004</w:t>
            </w:r>
          </w:p>
        </w:tc>
        <w:tc>
          <w:tcPr>
            <w:tcW w:w="817" w:type="dxa"/>
            <w:vAlign w:val="center"/>
          </w:tcPr>
          <w:p w:rsidR="00C231D8" w:rsidRDefault="00F01DB3">
            <w:pPr>
              <w:jc w:val="center"/>
              <w:rPr>
                <w:sz w:val="18"/>
                <w:szCs w:val="18"/>
              </w:rPr>
            </w:pPr>
            <w:r>
              <w:rPr>
                <w:color w:val="000000"/>
                <w:sz w:val="18"/>
                <w:szCs w:val="18"/>
              </w:rPr>
              <w:t>25.003</w:t>
            </w:r>
          </w:p>
        </w:tc>
      </w:tr>
      <w:tr w:rsidR="00C231D8">
        <w:trPr>
          <w:trHeight w:val="885"/>
        </w:trPr>
        <w:tc>
          <w:tcPr>
            <w:tcW w:w="1188" w:type="dxa"/>
            <w:vAlign w:val="center"/>
          </w:tcPr>
          <w:p w:rsidR="00C231D8" w:rsidRDefault="00C231D8">
            <w:pPr>
              <w:jc w:val="center"/>
              <w:rPr>
                <w:szCs w:val="21"/>
              </w:rPr>
            </w:pPr>
            <w:r w:rsidRPr="00C231D8">
              <w:rPr>
                <w:color w:val="000000"/>
                <w:position w:val="-12"/>
                <w:szCs w:val="21"/>
              </w:rPr>
              <w:object w:dxaOrig="859" w:dyaOrig="400">
                <v:shape id="_x0000_i1039" type="#_x0000_t75" style="width:48pt;height:22pt" o:ole="">
                  <v:imagedata r:id="rId29" o:title=""/>
                </v:shape>
                <o:OLEObject Type="Embed" ProgID="Equation.3" ShapeID="_x0000_i1039" DrawAspect="Content" ObjectID="_1696316693" r:id="rId30"/>
              </w:object>
            </w:r>
          </w:p>
        </w:tc>
        <w:tc>
          <w:tcPr>
            <w:tcW w:w="816" w:type="dxa"/>
            <w:vAlign w:val="center"/>
          </w:tcPr>
          <w:p w:rsidR="00C231D8" w:rsidRDefault="00F01DB3">
            <w:pPr>
              <w:jc w:val="center"/>
              <w:rPr>
                <w:sz w:val="18"/>
                <w:szCs w:val="18"/>
              </w:rPr>
            </w:pPr>
            <w:r>
              <w:rPr>
                <w:sz w:val="18"/>
                <w:szCs w:val="18"/>
              </w:rPr>
              <w:t>0.0003</w:t>
            </w:r>
          </w:p>
        </w:tc>
        <w:tc>
          <w:tcPr>
            <w:tcW w:w="816" w:type="dxa"/>
            <w:vAlign w:val="center"/>
          </w:tcPr>
          <w:p w:rsidR="00C231D8" w:rsidRDefault="00F01DB3">
            <w:pPr>
              <w:jc w:val="center"/>
              <w:rPr>
                <w:sz w:val="18"/>
                <w:szCs w:val="18"/>
              </w:rPr>
            </w:pPr>
            <w:r>
              <w:rPr>
                <w:sz w:val="18"/>
                <w:szCs w:val="18"/>
              </w:rPr>
              <w:t>0.0003</w:t>
            </w:r>
          </w:p>
        </w:tc>
        <w:tc>
          <w:tcPr>
            <w:tcW w:w="817" w:type="dxa"/>
            <w:vAlign w:val="center"/>
          </w:tcPr>
          <w:p w:rsidR="00C231D8" w:rsidRDefault="00F01DB3">
            <w:pPr>
              <w:jc w:val="center"/>
              <w:rPr>
                <w:sz w:val="18"/>
                <w:szCs w:val="18"/>
              </w:rPr>
            </w:pPr>
            <w:r>
              <w:rPr>
                <w:sz w:val="18"/>
                <w:szCs w:val="18"/>
              </w:rPr>
              <w:t>0.0004</w:t>
            </w:r>
          </w:p>
        </w:tc>
        <w:tc>
          <w:tcPr>
            <w:tcW w:w="816" w:type="dxa"/>
            <w:vAlign w:val="center"/>
          </w:tcPr>
          <w:p w:rsidR="00C231D8" w:rsidRDefault="00F01DB3">
            <w:pPr>
              <w:jc w:val="center"/>
              <w:rPr>
                <w:sz w:val="18"/>
                <w:szCs w:val="18"/>
              </w:rPr>
            </w:pPr>
            <w:r>
              <w:rPr>
                <w:sz w:val="18"/>
                <w:szCs w:val="18"/>
              </w:rPr>
              <w:t>0.0003</w:t>
            </w:r>
          </w:p>
        </w:tc>
        <w:tc>
          <w:tcPr>
            <w:tcW w:w="817" w:type="dxa"/>
            <w:vAlign w:val="center"/>
          </w:tcPr>
          <w:p w:rsidR="00C231D8" w:rsidRDefault="00F01DB3">
            <w:pPr>
              <w:jc w:val="center"/>
              <w:rPr>
                <w:sz w:val="18"/>
                <w:szCs w:val="18"/>
              </w:rPr>
            </w:pPr>
            <w:r>
              <w:rPr>
                <w:sz w:val="18"/>
                <w:szCs w:val="18"/>
              </w:rPr>
              <w:t>0.0003</w:t>
            </w:r>
          </w:p>
        </w:tc>
        <w:tc>
          <w:tcPr>
            <w:tcW w:w="816" w:type="dxa"/>
            <w:vAlign w:val="center"/>
          </w:tcPr>
          <w:p w:rsidR="00C231D8" w:rsidRDefault="00F01DB3">
            <w:pPr>
              <w:jc w:val="center"/>
              <w:rPr>
                <w:sz w:val="18"/>
                <w:szCs w:val="18"/>
              </w:rPr>
            </w:pPr>
            <w:r>
              <w:rPr>
                <w:sz w:val="18"/>
                <w:szCs w:val="18"/>
              </w:rPr>
              <w:t>-0.0007</w:t>
            </w:r>
          </w:p>
        </w:tc>
        <w:tc>
          <w:tcPr>
            <w:tcW w:w="816" w:type="dxa"/>
            <w:vAlign w:val="center"/>
          </w:tcPr>
          <w:p w:rsidR="00C231D8" w:rsidRDefault="00F01DB3">
            <w:pPr>
              <w:jc w:val="center"/>
              <w:rPr>
                <w:sz w:val="18"/>
                <w:szCs w:val="18"/>
              </w:rPr>
            </w:pPr>
            <w:r>
              <w:rPr>
                <w:sz w:val="18"/>
                <w:szCs w:val="18"/>
              </w:rPr>
              <w:t>-0.0007</w:t>
            </w:r>
          </w:p>
        </w:tc>
        <w:tc>
          <w:tcPr>
            <w:tcW w:w="817" w:type="dxa"/>
            <w:vAlign w:val="center"/>
          </w:tcPr>
          <w:p w:rsidR="00C231D8" w:rsidRDefault="00F01DB3">
            <w:pPr>
              <w:jc w:val="center"/>
              <w:rPr>
                <w:sz w:val="18"/>
                <w:szCs w:val="18"/>
              </w:rPr>
            </w:pPr>
            <w:r>
              <w:rPr>
                <w:sz w:val="18"/>
                <w:szCs w:val="18"/>
              </w:rPr>
              <w:t>-0.0007</w:t>
            </w:r>
          </w:p>
        </w:tc>
        <w:tc>
          <w:tcPr>
            <w:tcW w:w="816" w:type="dxa"/>
            <w:vAlign w:val="center"/>
          </w:tcPr>
          <w:p w:rsidR="00C231D8" w:rsidRDefault="00F01DB3">
            <w:pPr>
              <w:jc w:val="center"/>
              <w:rPr>
                <w:sz w:val="18"/>
                <w:szCs w:val="18"/>
              </w:rPr>
            </w:pPr>
            <w:r>
              <w:rPr>
                <w:sz w:val="18"/>
                <w:szCs w:val="18"/>
              </w:rPr>
              <w:t>0.0003</w:t>
            </w:r>
          </w:p>
        </w:tc>
        <w:tc>
          <w:tcPr>
            <w:tcW w:w="817" w:type="dxa"/>
            <w:vAlign w:val="center"/>
          </w:tcPr>
          <w:p w:rsidR="00C231D8" w:rsidRDefault="00F01DB3">
            <w:pPr>
              <w:jc w:val="center"/>
              <w:rPr>
                <w:sz w:val="18"/>
                <w:szCs w:val="18"/>
              </w:rPr>
            </w:pPr>
            <w:r>
              <w:rPr>
                <w:sz w:val="18"/>
                <w:szCs w:val="18"/>
              </w:rPr>
              <w:t>-0.0007</w:t>
            </w:r>
          </w:p>
        </w:tc>
      </w:tr>
      <w:tr w:rsidR="00C231D8">
        <w:trPr>
          <w:trHeight w:val="885"/>
        </w:trPr>
        <w:tc>
          <w:tcPr>
            <w:tcW w:w="1188" w:type="dxa"/>
            <w:vAlign w:val="center"/>
          </w:tcPr>
          <w:p w:rsidR="00C231D8" w:rsidRDefault="00C231D8">
            <w:pPr>
              <w:jc w:val="center"/>
              <w:rPr>
                <w:szCs w:val="21"/>
              </w:rPr>
            </w:pPr>
            <w:r w:rsidRPr="00C231D8">
              <w:rPr>
                <w:color w:val="000000"/>
                <w:position w:val="-12"/>
                <w:szCs w:val="21"/>
              </w:rPr>
              <w:object w:dxaOrig="1140" w:dyaOrig="400">
                <v:shape id="_x0000_i1040" type="#_x0000_t75" style="width:49.5pt;height:20.5pt" o:ole="">
                  <v:imagedata r:id="rId31" o:title=""/>
                </v:shape>
                <o:OLEObject Type="Embed" ProgID="Equation.3" ShapeID="_x0000_i1040" DrawAspect="Content" ObjectID="_1696316694" r:id="rId32"/>
              </w:object>
            </w:r>
          </w:p>
        </w:tc>
        <w:tc>
          <w:tcPr>
            <w:tcW w:w="816" w:type="dxa"/>
            <w:vAlign w:val="center"/>
          </w:tcPr>
          <w:p w:rsidR="00C231D8" w:rsidRDefault="00C231D8">
            <w:pPr>
              <w:rPr>
                <w:color w:val="000000"/>
                <w:sz w:val="18"/>
                <w:szCs w:val="18"/>
              </w:rPr>
            </w:pPr>
            <w:r w:rsidRPr="00C231D8">
              <w:rPr>
                <w:color w:val="000000"/>
                <w:position w:val="-26"/>
                <w:sz w:val="18"/>
                <w:szCs w:val="18"/>
              </w:rPr>
              <w:object w:dxaOrig="619" w:dyaOrig="639">
                <v:shape id="_x0000_i1041" type="#_x0000_t75" style="width:31pt;height:32pt" o:ole="">
                  <v:imagedata r:id="rId33" o:title=""/>
                </v:shape>
                <o:OLEObject Type="Embed" ProgID="Equation.3" ShapeID="_x0000_i1041" DrawAspect="Content" ObjectID="_1696316695" r:id="rId34"/>
              </w:object>
            </w:r>
          </w:p>
        </w:tc>
        <w:tc>
          <w:tcPr>
            <w:tcW w:w="816" w:type="dxa"/>
          </w:tcPr>
          <w:p w:rsidR="00C231D8" w:rsidRDefault="00C231D8">
            <w:pPr>
              <w:rPr>
                <w:sz w:val="18"/>
                <w:szCs w:val="18"/>
              </w:rPr>
            </w:pPr>
            <w:r w:rsidRPr="00C231D8">
              <w:rPr>
                <w:color w:val="000000"/>
                <w:position w:val="-26"/>
                <w:sz w:val="18"/>
                <w:szCs w:val="18"/>
              </w:rPr>
              <w:object w:dxaOrig="619" w:dyaOrig="639">
                <v:shape id="_x0000_i1042" type="#_x0000_t75" style="width:31pt;height:32pt" o:ole="">
                  <v:imagedata r:id="rId35" o:title=""/>
                </v:shape>
                <o:OLEObject Type="Embed" ProgID="Equation.3" ShapeID="_x0000_i1042" DrawAspect="Content" ObjectID="_1696316696" r:id="rId36"/>
              </w:object>
            </w:r>
          </w:p>
        </w:tc>
        <w:tc>
          <w:tcPr>
            <w:tcW w:w="817" w:type="dxa"/>
          </w:tcPr>
          <w:p w:rsidR="00C231D8" w:rsidRDefault="00C231D8">
            <w:pPr>
              <w:rPr>
                <w:sz w:val="18"/>
                <w:szCs w:val="18"/>
              </w:rPr>
            </w:pPr>
            <w:r w:rsidRPr="00C231D8">
              <w:rPr>
                <w:color w:val="000000"/>
                <w:position w:val="-26"/>
                <w:sz w:val="18"/>
                <w:szCs w:val="18"/>
              </w:rPr>
              <w:object w:dxaOrig="619" w:dyaOrig="639">
                <v:shape id="_x0000_i1043" type="#_x0000_t75" style="width:31pt;height:32pt" o:ole="">
                  <v:imagedata r:id="rId37" o:title=""/>
                </v:shape>
                <o:OLEObject Type="Embed" ProgID="Equation.3" ShapeID="_x0000_i1043" DrawAspect="Content" ObjectID="_1696316697" r:id="rId38"/>
              </w:object>
            </w:r>
          </w:p>
        </w:tc>
        <w:tc>
          <w:tcPr>
            <w:tcW w:w="816" w:type="dxa"/>
          </w:tcPr>
          <w:p w:rsidR="00C231D8" w:rsidRDefault="00C231D8">
            <w:pPr>
              <w:rPr>
                <w:sz w:val="18"/>
                <w:szCs w:val="18"/>
              </w:rPr>
            </w:pPr>
            <w:r w:rsidRPr="00C231D8">
              <w:rPr>
                <w:color w:val="000000"/>
                <w:position w:val="-26"/>
                <w:sz w:val="18"/>
                <w:szCs w:val="18"/>
              </w:rPr>
              <w:object w:dxaOrig="619" w:dyaOrig="639">
                <v:shape id="_x0000_i1044" type="#_x0000_t75" style="width:31pt;height:32pt" o:ole="">
                  <v:imagedata r:id="rId39" o:title=""/>
                </v:shape>
                <o:OLEObject Type="Embed" ProgID="Equation.3" ShapeID="_x0000_i1044" DrawAspect="Content" ObjectID="_1696316698" r:id="rId40"/>
              </w:object>
            </w:r>
          </w:p>
        </w:tc>
        <w:tc>
          <w:tcPr>
            <w:tcW w:w="817" w:type="dxa"/>
          </w:tcPr>
          <w:p w:rsidR="00C231D8" w:rsidRDefault="00C231D8">
            <w:pPr>
              <w:rPr>
                <w:sz w:val="18"/>
                <w:szCs w:val="18"/>
              </w:rPr>
            </w:pPr>
            <w:r w:rsidRPr="00C231D8">
              <w:rPr>
                <w:color w:val="000000"/>
                <w:position w:val="-26"/>
                <w:sz w:val="18"/>
                <w:szCs w:val="18"/>
              </w:rPr>
              <w:object w:dxaOrig="619" w:dyaOrig="639">
                <v:shape id="_x0000_i1045" type="#_x0000_t75" style="width:31pt;height:32pt" o:ole="">
                  <v:imagedata r:id="rId41" o:title=""/>
                </v:shape>
                <o:OLEObject Type="Embed" ProgID="Equation.3" ShapeID="_x0000_i1045" DrawAspect="Content" ObjectID="_1696316699" r:id="rId42"/>
              </w:object>
            </w:r>
          </w:p>
        </w:tc>
        <w:tc>
          <w:tcPr>
            <w:tcW w:w="816" w:type="dxa"/>
          </w:tcPr>
          <w:p w:rsidR="00C231D8" w:rsidRDefault="00C231D8">
            <w:pPr>
              <w:rPr>
                <w:sz w:val="18"/>
                <w:szCs w:val="18"/>
              </w:rPr>
            </w:pPr>
            <w:r w:rsidRPr="00C231D8">
              <w:rPr>
                <w:color w:val="000000"/>
                <w:position w:val="-26"/>
                <w:sz w:val="18"/>
                <w:szCs w:val="18"/>
              </w:rPr>
              <w:object w:dxaOrig="619" w:dyaOrig="639">
                <v:shape id="_x0000_i1046" type="#_x0000_t75" style="width:31pt;height:32pt" o:ole="">
                  <v:imagedata r:id="rId43" o:title=""/>
                </v:shape>
                <o:OLEObject Type="Embed" ProgID="Equation.3" ShapeID="_x0000_i1046" DrawAspect="Content" ObjectID="_1696316700" r:id="rId44"/>
              </w:object>
            </w:r>
          </w:p>
        </w:tc>
        <w:tc>
          <w:tcPr>
            <w:tcW w:w="816" w:type="dxa"/>
          </w:tcPr>
          <w:p w:rsidR="00C231D8" w:rsidRDefault="00C231D8">
            <w:pPr>
              <w:rPr>
                <w:sz w:val="18"/>
                <w:szCs w:val="18"/>
              </w:rPr>
            </w:pPr>
            <w:r w:rsidRPr="00C231D8">
              <w:rPr>
                <w:color w:val="000000"/>
                <w:position w:val="-26"/>
                <w:sz w:val="18"/>
                <w:szCs w:val="18"/>
              </w:rPr>
              <w:object w:dxaOrig="619" w:dyaOrig="639">
                <v:shape id="_x0000_i1047" type="#_x0000_t75" style="width:31pt;height:32pt" o:ole="">
                  <v:imagedata r:id="rId45" o:title=""/>
                </v:shape>
                <o:OLEObject Type="Embed" ProgID="Equation.3" ShapeID="_x0000_i1047" DrawAspect="Content" ObjectID="_1696316701" r:id="rId46"/>
              </w:object>
            </w:r>
          </w:p>
        </w:tc>
        <w:tc>
          <w:tcPr>
            <w:tcW w:w="817" w:type="dxa"/>
          </w:tcPr>
          <w:p w:rsidR="00C231D8" w:rsidRDefault="00C231D8">
            <w:pPr>
              <w:rPr>
                <w:sz w:val="18"/>
                <w:szCs w:val="18"/>
              </w:rPr>
            </w:pPr>
            <w:r w:rsidRPr="00C231D8">
              <w:rPr>
                <w:color w:val="000000"/>
                <w:position w:val="-26"/>
                <w:sz w:val="18"/>
                <w:szCs w:val="18"/>
              </w:rPr>
              <w:object w:dxaOrig="619" w:dyaOrig="639">
                <v:shape id="_x0000_i1048" type="#_x0000_t75" style="width:31pt;height:32pt" o:ole="">
                  <v:imagedata r:id="rId47" o:title=""/>
                </v:shape>
                <o:OLEObject Type="Embed" ProgID="Equation.3" ShapeID="_x0000_i1048" DrawAspect="Content" ObjectID="_1696316702" r:id="rId48"/>
              </w:object>
            </w:r>
          </w:p>
        </w:tc>
        <w:tc>
          <w:tcPr>
            <w:tcW w:w="816" w:type="dxa"/>
          </w:tcPr>
          <w:p w:rsidR="00C231D8" w:rsidRDefault="00C231D8">
            <w:pPr>
              <w:rPr>
                <w:sz w:val="18"/>
                <w:szCs w:val="18"/>
              </w:rPr>
            </w:pPr>
            <w:r w:rsidRPr="00C231D8">
              <w:rPr>
                <w:color w:val="000000"/>
                <w:position w:val="-26"/>
                <w:sz w:val="18"/>
                <w:szCs w:val="18"/>
              </w:rPr>
              <w:object w:dxaOrig="619" w:dyaOrig="639">
                <v:shape id="_x0000_i1049" type="#_x0000_t75" style="width:31pt;height:32pt" o:ole="">
                  <v:imagedata r:id="rId49" o:title=""/>
                </v:shape>
                <o:OLEObject Type="Embed" ProgID="Equation.3" ShapeID="_x0000_i1049" DrawAspect="Content" ObjectID="_1696316703" r:id="rId50"/>
              </w:object>
            </w:r>
          </w:p>
        </w:tc>
        <w:tc>
          <w:tcPr>
            <w:tcW w:w="817" w:type="dxa"/>
          </w:tcPr>
          <w:p w:rsidR="00C231D8" w:rsidRDefault="00C231D8">
            <w:pPr>
              <w:rPr>
                <w:sz w:val="18"/>
                <w:szCs w:val="18"/>
              </w:rPr>
            </w:pPr>
            <w:r w:rsidRPr="00C231D8">
              <w:rPr>
                <w:color w:val="000000"/>
                <w:position w:val="-26"/>
                <w:sz w:val="18"/>
                <w:szCs w:val="18"/>
              </w:rPr>
              <w:object w:dxaOrig="619" w:dyaOrig="639">
                <v:shape id="_x0000_i1050" type="#_x0000_t75" style="width:31pt;height:32pt" o:ole="">
                  <v:imagedata r:id="rId51" o:title=""/>
                </v:shape>
                <o:OLEObject Type="Embed" ProgID="Equation.3" ShapeID="_x0000_i1050" DrawAspect="Content" ObjectID="_1696316704" r:id="rId52"/>
              </w:object>
            </w:r>
          </w:p>
        </w:tc>
      </w:tr>
    </w:tbl>
    <w:p w:rsidR="00C231D8" w:rsidRDefault="00C231D8">
      <w:pPr>
        <w:rPr>
          <w:color w:val="000000"/>
          <w:sz w:val="24"/>
        </w:rPr>
      </w:pPr>
    </w:p>
    <w:p w:rsidR="00C231D8" w:rsidRDefault="00C231D8">
      <w:pPr>
        <w:ind w:firstLineChars="200" w:firstLine="420"/>
        <w:rPr>
          <w:color w:val="000000"/>
          <w:sz w:val="24"/>
        </w:rPr>
      </w:pPr>
      <w:r w:rsidRPr="00C231D8">
        <w:rPr>
          <w:position w:val="-12"/>
        </w:rPr>
        <w:object w:dxaOrig="360" w:dyaOrig="400">
          <v:shape id="_x0000_i1051" type="#_x0000_t75" style="width:18pt;height:20.5pt" o:ole="">
            <v:imagedata r:id="rId53" o:title=""/>
          </v:shape>
          <o:OLEObject Type="Embed" ProgID="Equation.3" ShapeID="_x0000_i1051" DrawAspect="Content" ObjectID="_1696316705" r:id="rId54"/>
        </w:object>
      </w:r>
      <w:r w:rsidR="00F01DB3">
        <w:t>=</w:t>
      </w:r>
      <w:r w:rsidR="00F01DB3">
        <w:rPr>
          <w:sz w:val="24"/>
        </w:rPr>
        <w:t>25.0037mm</w:t>
      </w:r>
    </w:p>
    <w:p w:rsidR="00C231D8" w:rsidRDefault="00F01DB3">
      <w:pPr>
        <w:ind w:firstLineChars="200" w:firstLine="480"/>
        <w:rPr>
          <w:sz w:val="24"/>
        </w:rPr>
      </w:pPr>
      <w:r>
        <w:rPr>
          <w:rFonts w:hAnsi="宋体"/>
          <w:sz w:val="24"/>
        </w:rPr>
        <w:t>重复性为：</w:t>
      </w:r>
      <w:r>
        <w:rPr>
          <w:sz w:val="24"/>
        </w:rPr>
        <w:t>S</w:t>
      </w:r>
      <w:r>
        <w:rPr>
          <w:rFonts w:hAnsi="宋体"/>
          <w:sz w:val="24"/>
        </w:rPr>
        <w:t>（</w:t>
      </w:r>
      <w:r w:rsidR="00C231D8" w:rsidRPr="00C231D8">
        <w:rPr>
          <w:position w:val="-12"/>
        </w:rPr>
        <w:object w:dxaOrig="360" w:dyaOrig="400">
          <v:shape id="_x0000_i1052" type="#_x0000_t75" style="width:18pt;height:20.5pt" o:ole="">
            <v:imagedata r:id="rId55" o:title=""/>
          </v:shape>
          <o:OLEObject Type="Embed" ProgID="Equation.3" ShapeID="_x0000_i1052" DrawAspect="Content" ObjectID="_1696316706" r:id="rId56"/>
        </w:object>
      </w:r>
      <w:r>
        <w:rPr>
          <w:rFonts w:hAnsi="宋体"/>
          <w:sz w:val="24"/>
        </w:rPr>
        <w:t>）</w:t>
      </w:r>
      <w:r>
        <w:rPr>
          <w:sz w:val="24"/>
        </w:rPr>
        <w:t>=</w:t>
      </w:r>
      <w:r w:rsidR="00C231D8" w:rsidRPr="00C231D8">
        <w:rPr>
          <w:position w:val="-26"/>
          <w:sz w:val="24"/>
        </w:rPr>
        <w:object w:dxaOrig="1660" w:dyaOrig="780">
          <v:shape id="_x0000_i1053" type="#_x0000_t75" style="width:83pt;height:39pt" o:ole="">
            <v:imagedata r:id="rId57" o:title=""/>
          </v:shape>
          <o:OLEObject Type="Embed" ProgID="Equation.3" ShapeID="_x0000_i1053" DrawAspect="Content" ObjectID="_1696316707" r:id="rId58"/>
        </w:object>
      </w:r>
      <w:r>
        <w:rPr>
          <w:sz w:val="24"/>
        </w:rPr>
        <w:t>=</w:t>
      </w:r>
      <w:r w:rsidR="00C231D8" w:rsidRPr="00C231D8">
        <w:rPr>
          <w:position w:val="-26"/>
          <w:sz w:val="24"/>
        </w:rPr>
        <w:object w:dxaOrig="1340" w:dyaOrig="720">
          <v:shape id="_x0000_i1054" type="#_x0000_t75" style="width:66.5pt;height:36pt" o:ole="">
            <v:imagedata r:id="rId59" o:title=""/>
          </v:shape>
          <o:OLEObject Type="Embed" ProgID="Equation.3" ShapeID="_x0000_i1054" DrawAspect="Content" ObjectID="_1696316708" r:id="rId60"/>
        </w:object>
      </w:r>
      <w:r w:rsidR="00C231D8" w:rsidRPr="00C231D8">
        <w:rPr>
          <w:position w:val="-4"/>
          <w:sz w:val="24"/>
        </w:rPr>
        <w:object w:dxaOrig="200" w:dyaOrig="200">
          <v:shape id="_x0000_i1055" type="#_x0000_t75" style="width:10pt;height:10pt" o:ole="">
            <v:imagedata r:id="rId61" o:title=""/>
          </v:shape>
          <o:OLEObject Type="Embed" ProgID="Equation.3" ShapeID="_x0000_i1055" DrawAspect="Content" ObjectID="_1696316709" r:id="rId62"/>
        </w:object>
      </w:r>
      <w:r>
        <w:rPr>
          <w:sz w:val="24"/>
        </w:rPr>
        <w:t>0.</w:t>
      </w:r>
      <w:r w:rsidR="002613D7">
        <w:rPr>
          <w:rFonts w:hint="eastAsia"/>
          <w:sz w:val="24"/>
        </w:rPr>
        <w:t>675</w:t>
      </w:r>
      <w:r>
        <w:rPr>
          <w:rFonts w:hAnsi="宋体"/>
          <w:sz w:val="24"/>
        </w:rPr>
        <w:t>（</w:t>
      </w:r>
      <w:r>
        <w:rPr>
          <w:sz w:val="24"/>
        </w:rPr>
        <w:t>µm</w:t>
      </w:r>
      <w:r>
        <w:rPr>
          <w:rFonts w:hAnsi="宋体"/>
          <w:sz w:val="24"/>
        </w:rPr>
        <w:t>）</w:t>
      </w:r>
    </w:p>
    <w:p w:rsidR="00C231D8" w:rsidRDefault="00F01DB3">
      <w:pPr>
        <w:ind w:firstLineChars="200" w:firstLine="480"/>
        <w:rPr>
          <w:color w:val="000000"/>
          <w:sz w:val="24"/>
        </w:rPr>
      </w:pPr>
      <w:r>
        <w:rPr>
          <w:rFonts w:hAnsi="宋体"/>
          <w:color w:val="000000"/>
          <w:sz w:val="24"/>
        </w:rPr>
        <w:t>则：</w:t>
      </w:r>
      <w:r>
        <w:rPr>
          <w:i/>
          <w:sz w:val="24"/>
        </w:rPr>
        <w:t>u</w:t>
      </w:r>
      <w:r>
        <w:rPr>
          <w:sz w:val="24"/>
        </w:rPr>
        <w:t>(</w:t>
      </w:r>
      <w:r w:rsidR="00C231D8" w:rsidRPr="00C231D8">
        <w:rPr>
          <w:position w:val="-12"/>
        </w:rPr>
        <w:object w:dxaOrig="340" w:dyaOrig="360">
          <v:shape id="_x0000_i1056" type="#_x0000_t75" style="width:17.5pt;height:18pt" o:ole="">
            <v:imagedata r:id="rId21" o:title=""/>
          </v:shape>
          <o:OLEObject Type="Embed" ProgID="Equation.3" ShapeID="_x0000_i1056" DrawAspect="Content" ObjectID="_1696316710" r:id="rId63"/>
        </w:object>
      </w:r>
      <w:r>
        <w:rPr>
          <w:sz w:val="24"/>
        </w:rPr>
        <w:t>)=</w:t>
      </w:r>
      <w:r>
        <w:rPr>
          <w:color w:val="000000"/>
          <w:sz w:val="24"/>
        </w:rPr>
        <w:t>S</w:t>
      </w:r>
      <w:r>
        <w:rPr>
          <w:rFonts w:hAnsi="宋体"/>
          <w:color w:val="000000"/>
          <w:sz w:val="24"/>
        </w:rPr>
        <w:t>（</w:t>
      </w:r>
      <w:r w:rsidR="00C231D8" w:rsidRPr="00C231D8">
        <w:rPr>
          <w:position w:val="-12"/>
        </w:rPr>
        <w:object w:dxaOrig="360" w:dyaOrig="400">
          <v:shape id="_x0000_i1057" type="#_x0000_t75" style="width:18pt;height:20.5pt" o:ole="">
            <v:imagedata r:id="rId55" o:title=""/>
          </v:shape>
          <o:OLEObject Type="Embed" ProgID="Equation.3" ShapeID="_x0000_i1057" DrawAspect="Content" ObjectID="_1696316711" r:id="rId64"/>
        </w:object>
      </w:r>
      <w:r>
        <w:rPr>
          <w:rFonts w:hAnsi="宋体"/>
          <w:color w:val="000000"/>
          <w:sz w:val="24"/>
        </w:rPr>
        <w:t>）</w:t>
      </w:r>
      <w:r>
        <w:rPr>
          <w:color w:val="000000"/>
          <w:sz w:val="24"/>
        </w:rPr>
        <w:t xml:space="preserve">/ </w:t>
      </w:r>
      <w:r w:rsidR="00C231D8" w:rsidRPr="00C231D8">
        <w:rPr>
          <w:position w:val="-6"/>
        </w:rPr>
        <w:object w:dxaOrig="320" w:dyaOrig="340">
          <v:shape id="_x0000_i1058" type="#_x0000_t75" style="width:15.5pt;height:17.5pt" o:ole="">
            <v:imagedata r:id="rId65" o:title=""/>
          </v:shape>
          <o:OLEObject Type="Embed" ProgID="Equation.3" ShapeID="_x0000_i1058" DrawAspect="Content" ObjectID="_1696316712" r:id="rId66"/>
        </w:object>
      </w:r>
      <w:r>
        <w:rPr>
          <w:color w:val="000000"/>
          <w:sz w:val="24"/>
        </w:rPr>
        <w:t>=0.</w:t>
      </w:r>
      <w:r w:rsidR="002613D7">
        <w:rPr>
          <w:rFonts w:hint="eastAsia"/>
          <w:color w:val="000000"/>
          <w:sz w:val="24"/>
        </w:rPr>
        <w:t>675</w:t>
      </w:r>
      <w:r>
        <w:rPr>
          <w:color w:val="000000"/>
          <w:sz w:val="24"/>
        </w:rPr>
        <w:t>/</w:t>
      </w:r>
      <w:r w:rsidR="00C231D8" w:rsidRPr="00C231D8">
        <w:rPr>
          <w:position w:val="-8"/>
        </w:rPr>
        <w:object w:dxaOrig="480" w:dyaOrig="360">
          <v:shape id="_x0000_i1059" type="#_x0000_t75" style="width:24pt;height:18pt" o:ole="">
            <v:imagedata r:id="rId67" o:title=""/>
          </v:shape>
          <o:OLEObject Type="Embed" ProgID="Equation.3" ShapeID="_x0000_i1059" DrawAspect="Content" ObjectID="_1696316713" r:id="rId68"/>
        </w:object>
      </w:r>
      <w:r w:rsidR="00C231D8" w:rsidRPr="00C231D8">
        <w:rPr>
          <w:color w:val="000000"/>
          <w:position w:val="-4"/>
          <w:sz w:val="24"/>
        </w:rPr>
        <w:object w:dxaOrig="200" w:dyaOrig="200">
          <v:shape id="_x0000_i1060" type="#_x0000_t75" style="width:10pt;height:10pt" o:ole="">
            <v:imagedata r:id="rId61" o:title=""/>
          </v:shape>
          <o:OLEObject Type="Embed" ProgID="Equation.3" ShapeID="_x0000_i1060" DrawAspect="Content" ObjectID="_1696316714" r:id="rId69"/>
        </w:object>
      </w:r>
      <w:r>
        <w:rPr>
          <w:color w:val="000000"/>
          <w:sz w:val="24"/>
        </w:rPr>
        <w:t>0.</w:t>
      </w:r>
      <w:r w:rsidR="002613D7">
        <w:rPr>
          <w:rFonts w:hint="eastAsia"/>
          <w:color w:val="000000"/>
          <w:sz w:val="24"/>
        </w:rPr>
        <w:t>213</w:t>
      </w:r>
      <w:r>
        <w:rPr>
          <w:rFonts w:hAnsi="宋体"/>
          <w:color w:val="000000"/>
          <w:sz w:val="24"/>
        </w:rPr>
        <w:t>（</w:t>
      </w:r>
      <w:r>
        <w:rPr>
          <w:color w:val="000000"/>
          <w:sz w:val="24"/>
        </w:rPr>
        <w:t>µm</w:t>
      </w:r>
      <w:r>
        <w:rPr>
          <w:rFonts w:hAnsi="宋体"/>
          <w:color w:val="000000"/>
          <w:sz w:val="24"/>
        </w:rPr>
        <w:t>）</w:t>
      </w:r>
    </w:p>
    <w:p w:rsidR="00C231D8" w:rsidRDefault="00F01DB3">
      <w:pPr>
        <w:ind w:firstLineChars="250" w:firstLine="600"/>
        <w:rPr>
          <w:color w:val="000000"/>
          <w:sz w:val="24"/>
        </w:rPr>
      </w:pPr>
      <w:r>
        <w:rPr>
          <w:rFonts w:hAnsi="宋体"/>
          <w:color w:val="000000"/>
          <w:sz w:val="24"/>
        </w:rPr>
        <w:t>自由度</w:t>
      </w:r>
      <w:r>
        <w:rPr>
          <w:i/>
          <w:sz w:val="24"/>
        </w:rPr>
        <w:t>v</w:t>
      </w:r>
      <w:r>
        <w:rPr>
          <w:sz w:val="24"/>
        </w:rPr>
        <w:t>(</w:t>
      </w:r>
      <w:r w:rsidR="00C231D8" w:rsidRPr="00C231D8">
        <w:rPr>
          <w:position w:val="-12"/>
        </w:rPr>
        <w:object w:dxaOrig="340" w:dyaOrig="360">
          <v:shape id="_x0000_i1061" type="#_x0000_t75" style="width:17.5pt;height:18pt" o:ole="">
            <v:imagedata r:id="rId70" o:title=""/>
          </v:shape>
          <o:OLEObject Type="Embed" ProgID="Equation.3" ShapeID="_x0000_i1061" DrawAspect="Content" ObjectID="_1696316715" r:id="rId71"/>
        </w:object>
      </w:r>
      <w:r>
        <w:t>)</w:t>
      </w:r>
      <w:r>
        <w:rPr>
          <w:sz w:val="24"/>
        </w:rPr>
        <w:t>=i-1=9</w:t>
      </w:r>
    </w:p>
    <w:p w:rsidR="00C231D8" w:rsidRDefault="00F01DB3">
      <w:pPr>
        <w:spacing w:line="360" w:lineRule="auto"/>
        <w:ind w:right="-3"/>
        <w:jc w:val="left"/>
        <w:rPr>
          <w:sz w:val="24"/>
        </w:rPr>
      </w:pPr>
      <w:r>
        <w:rPr>
          <w:sz w:val="24"/>
        </w:rPr>
        <w:t>3.1.2</w:t>
      </w:r>
      <w:r>
        <w:rPr>
          <w:rFonts w:hAnsi="宋体"/>
          <w:sz w:val="24"/>
        </w:rPr>
        <w:t>输入量的</w:t>
      </w:r>
      <w:r w:rsidR="00C231D8" w:rsidRPr="00C231D8">
        <w:rPr>
          <w:position w:val="-12"/>
          <w:sz w:val="24"/>
        </w:rPr>
        <w:object w:dxaOrig="280" w:dyaOrig="360">
          <v:shape id="_x0000_i1062" type="#_x0000_t75" style="width:14.5pt;height:18pt" o:ole="">
            <v:imagedata r:id="rId11" o:title=""/>
          </v:shape>
          <o:OLEObject Type="Embed" ProgID="Equation.3" ShapeID="_x0000_i1062" DrawAspect="Content" ObjectID="_1696316716" r:id="rId72"/>
        </w:object>
      </w:r>
      <w:r>
        <w:rPr>
          <w:rFonts w:hAnsi="宋体"/>
          <w:sz w:val="24"/>
        </w:rPr>
        <w:t>的估读引入的标准不确定度</w:t>
      </w:r>
      <w:r>
        <w:rPr>
          <w:i/>
          <w:sz w:val="24"/>
        </w:rPr>
        <w:t>u</w:t>
      </w:r>
      <w:r>
        <w:rPr>
          <w:sz w:val="24"/>
        </w:rPr>
        <w:t>(</w:t>
      </w:r>
      <w:r w:rsidR="00C231D8" w:rsidRPr="00C231D8">
        <w:rPr>
          <w:position w:val="-12"/>
        </w:rPr>
        <w:object w:dxaOrig="340" w:dyaOrig="360">
          <v:shape id="_x0000_i1063" type="#_x0000_t75" style="width:17.5pt;height:18pt" o:ole="">
            <v:imagedata r:id="rId23" o:title=""/>
          </v:shape>
          <o:OLEObject Type="Embed" ProgID="Equation.3" ShapeID="_x0000_i1063" DrawAspect="Content" ObjectID="_1696316717" r:id="rId73"/>
        </w:object>
      </w:r>
      <w:r>
        <w:rPr>
          <w:sz w:val="24"/>
        </w:rPr>
        <w:t>)</w:t>
      </w:r>
    </w:p>
    <w:p w:rsidR="00C231D8" w:rsidRDefault="00F01DB3">
      <w:pPr>
        <w:spacing w:line="360" w:lineRule="auto"/>
        <w:ind w:right="-3" w:firstLineChars="200" w:firstLine="480"/>
        <w:jc w:val="left"/>
        <w:rPr>
          <w:sz w:val="24"/>
        </w:rPr>
      </w:pPr>
      <w:r>
        <w:rPr>
          <w:i/>
          <w:sz w:val="24"/>
        </w:rPr>
        <w:t>u</w:t>
      </w:r>
      <w:r>
        <w:rPr>
          <w:sz w:val="24"/>
        </w:rPr>
        <w:t>(</w:t>
      </w:r>
      <w:r w:rsidR="00C231D8" w:rsidRPr="00C231D8">
        <w:rPr>
          <w:position w:val="-12"/>
        </w:rPr>
        <w:object w:dxaOrig="340" w:dyaOrig="360">
          <v:shape id="_x0000_i1064" type="#_x0000_t75" style="width:17.5pt;height:18pt" o:ole="">
            <v:imagedata r:id="rId23" o:title=""/>
          </v:shape>
          <o:OLEObject Type="Embed" ProgID="Equation.3" ShapeID="_x0000_i1064" DrawAspect="Content" ObjectID="_1696316718" r:id="rId74"/>
        </w:object>
      </w:r>
      <w:r>
        <w:rPr>
          <w:sz w:val="24"/>
        </w:rPr>
        <w:t>)</w:t>
      </w:r>
      <w:r>
        <w:rPr>
          <w:rFonts w:hAnsi="宋体"/>
          <w:sz w:val="24"/>
        </w:rPr>
        <w:t>来源于千分尺微分套筒分度值的估读误差，其分度值为</w:t>
      </w:r>
      <w:r>
        <w:rPr>
          <w:sz w:val="24"/>
        </w:rPr>
        <w:t>0.01mm</w:t>
      </w:r>
      <w:r>
        <w:rPr>
          <w:rFonts w:hAnsi="宋体"/>
          <w:sz w:val="24"/>
        </w:rPr>
        <w:t>的估读误差为</w:t>
      </w:r>
      <w:r w:rsidR="002613D7">
        <w:rPr>
          <w:rFonts w:hint="eastAsia"/>
          <w:sz w:val="24"/>
        </w:rPr>
        <w:t>0.005</w:t>
      </w:r>
      <w:r>
        <w:rPr>
          <w:sz w:val="24"/>
        </w:rPr>
        <w:t>mm</w:t>
      </w:r>
      <w:r>
        <w:rPr>
          <w:rFonts w:hAnsi="宋体"/>
          <w:sz w:val="24"/>
        </w:rPr>
        <w:t>，按均匀分布，则：</w:t>
      </w:r>
    </w:p>
    <w:p w:rsidR="00C231D8" w:rsidRDefault="00F01DB3">
      <w:pPr>
        <w:spacing w:line="360" w:lineRule="auto"/>
        <w:ind w:right="-3" w:firstLineChars="200" w:firstLine="480"/>
        <w:jc w:val="left"/>
        <w:rPr>
          <w:color w:val="000000"/>
          <w:sz w:val="24"/>
        </w:rPr>
      </w:pPr>
      <w:r>
        <w:rPr>
          <w:i/>
          <w:sz w:val="24"/>
        </w:rPr>
        <w:t>u</w:t>
      </w:r>
      <w:r>
        <w:rPr>
          <w:sz w:val="24"/>
        </w:rPr>
        <w:t>(</w:t>
      </w:r>
      <w:r w:rsidR="00C231D8" w:rsidRPr="00C231D8">
        <w:rPr>
          <w:position w:val="-12"/>
          <w:sz w:val="24"/>
        </w:rPr>
        <w:object w:dxaOrig="340" w:dyaOrig="360">
          <v:shape id="_x0000_i1065" type="#_x0000_t75" style="width:17.5pt;height:18pt" o:ole="">
            <v:imagedata r:id="rId23" o:title=""/>
          </v:shape>
          <o:OLEObject Type="Embed" ProgID="Equation.3" ShapeID="_x0000_i1065" DrawAspect="Content" ObjectID="_1696316719" r:id="rId75"/>
        </w:object>
      </w:r>
      <w:r>
        <w:rPr>
          <w:sz w:val="24"/>
        </w:rPr>
        <w:t>)=0.0</w:t>
      </w:r>
      <w:r w:rsidR="002613D7">
        <w:rPr>
          <w:rFonts w:hint="eastAsia"/>
          <w:sz w:val="24"/>
        </w:rPr>
        <w:t>05</w:t>
      </w:r>
      <w:r>
        <w:rPr>
          <w:sz w:val="24"/>
        </w:rPr>
        <w:t>/</w:t>
      </w:r>
      <w:r w:rsidR="00C231D8" w:rsidRPr="00C231D8">
        <w:rPr>
          <w:position w:val="-8"/>
          <w:sz w:val="24"/>
        </w:rPr>
        <w:object w:dxaOrig="360" w:dyaOrig="360">
          <v:shape id="_x0000_i1066" type="#_x0000_t75" style="width:18pt;height:18pt" o:ole="">
            <v:imagedata r:id="rId76" o:title=""/>
          </v:shape>
          <o:OLEObject Type="Embed" ProgID="Equation.3" ShapeID="_x0000_i1066" DrawAspect="Content" ObjectID="_1696316720" r:id="rId77"/>
        </w:object>
      </w:r>
      <w:r w:rsidR="00C231D8" w:rsidRPr="00C231D8">
        <w:rPr>
          <w:color w:val="000000"/>
          <w:position w:val="-4"/>
          <w:sz w:val="24"/>
        </w:rPr>
        <w:object w:dxaOrig="200" w:dyaOrig="200">
          <v:shape id="_x0000_i1067" type="#_x0000_t75" style="width:10pt;height:10pt" o:ole="">
            <v:imagedata r:id="rId61" o:title=""/>
          </v:shape>
          <o:OLEObject Type="Embed" ProgID="Equation.3" ShapeID="_x0000_i1067" DrawAspect="Content" ObjectID="_1696316721" r:id="rId78"/>
        </w:object>
      </w:r>
      <w:r w:rsidR="002613D7">
        <w:rPr>
          <w:rFonts w:hint="eastAsia"/>
          <w:color w:val="000000"/>
          <w:sz w:val="24"/>
        </w:rPr>
        <w:t>2.886</w:t>
      </w:r>
      <w:r>
        <w:rPr>
          <w:rFonts w:hAnsi="宋体"/>
          <w:color w:val="000000"/>
          <w:sz w:val="24"/>
        </w:rPr>
        <w:t>（</w:t>
      </w:r>
      <w:r>
        <w:rPr>
          <w:color w:val="000000"/>
          <w:sz w:val="24"/>
        </w:rPr>
        <w:t>µm</w:t>
      </w:r>
      <w:r>
        <w:rPr>
          <w:rFonts w:hAnsi="宋体"/>
          <w:color w:val="000000"/>
          <w:sz w:val="24"/>
        </w:rPr>
        <w:t>）</w:t>
      </w:r>
    </w:p>
    <w:p w:rsidR="00C231D8" w:rsidRDefault="00F01DB3">
      <w:pPr>
        <w:spacing w:line="360" w:lineRule="auto"/>
        <w:ind w:right="-3" w:firstLineChars="200" w:firstLine="480"/>
        <w:jc w:val="left"/>
        <w:rPr>
          <w:color w:val="000000"/>
          <w:sz w:val="24"/>
        </w:rPr>
      </w:pPr>
      <w:r>
        <w:rPr>
          <w:rFonts w:hAnsi="宋体"/>
          <w:color w:val="000000"/>
          <w:sz w:val="24"/>
        </w:rPr>
        <w:t>一个有经验的监督员估读数有</w:t>
      </w:r>
      <w:r>
        <w:rPr>
          <w:color w:val="000000"/>
          <w:sz w:val="24"/>
        </w:rPr>
        <w:t>80%</w:t>
      </w:r>
      <w:r>
        <w:rPr>
          <w:rFonts w:hAnsi="宋体"/>
          <w:color w:val="000000"/>
          <w:sz w:val="24"/>
        </w:rPr>
        <w:t>的正确性，只有</w:t>
      </w:r>
      <w:r>
        <w:rPr>
          <w:color w:val="000000"/>
          <w:sz w:val="24"/>
        </w:rPr>
        <w:t>20%</w:t>
      </w:r>
      <w:r>
        <w:rPr>
          <w:rFonts w:hAnsi="宋体"/>
          <w:color w:val="000000"/>
          <w:sz w:val="24"/>
        </w:rPr>
        <w:t>的不可靠性，故自由</w:t>
      </w:r>
      <w:r>
        <w:rPr>
          <w:rFonts w:hAnsi="宋体"/>
          <w:color w:val="000000"/>
          <w:sz w:val="24"/>
        </w:rPr>
        <w:lastRenderedPageBreak/>
        <w:t>度为：</w:t>
      </w:r>
    </w:p>
    <w:p w:rsidR="00C231D8" w:rsidRDefault="00F01DB3">
      <w:pPr>
        <w:ind w:firstLineChars="200" w:firstLine="480"/>
        <w:rPr>
          <w:color w:val="000000"/>
          <w:sz w:val="24"/>
        </w:rPr>
      </w:pPr>
      <w:r>
        <w:rPr>
          <w:i/>
          <w:sz w:val="24"/>
        </w:rPr>
        <w:t>v</w:t>
      </w:r>
      <w:r>
        <w:rPr>
          <w:sz w:val="24"/>
        </w:rPr>
        <w:t>(</w:t>
      </w:r>
      <w:r w:rsidR="00C231D8" w:rsidRPr="00C231D8">
        <w:rPr>
          <w:position w:val="-12"/>
        </w:rPr>
        <w:object w:dxaOrig="340" w:dyaOrig="360">
          <v:shape id="_x0000_i1068" type="#_x0000_t75" style="width:17.5pt;height:18pt" o:ole="">
            <v:imagedata r:id="rId79" o:title=""/>
          </v:shape>
          <o:OLEObject Type="Embed" ProgID="Equation.3" ShapeID="_x0000_i1068" DrawAspect="Content" ObjectID="_1696316722" r:id="rId80"/>
        </w:object>
      </w:r>
      <w:r>
        <w:t>)</w:t>
      </w:r>
      <w:r>
        <w:rPr>
          <w:rFonts w:hint="eastAsia"/>
          <w:color w:val="000000"/>
          <w:sz w:val="24"/>
        </w:rPr>
        <w:t>=1/2</w:t>
      </w:r>
      <w:r>
        <w:rPr>
          <w:rFonts w:hint="eastAsia"/>
          <w:color w:val="000000"/>
          <w:sz w:val="24"/>
        </w:rPr>
        <w:t>×（</w:t>
      </w:r>
      <w:r>
        <w:rPr>
          <w:rFonts w:hint="eastAsia"/>
          <w:color w:val="000000"/>
          <w:sz w:val="24"/>
        </w:rPr>
        <w:t>20%</w:t>
      </w:r>
      <w:r>
        <w:rPr>
          <w:rFonts w:hint="eastAsia"/>
          <w:color w:val="000000"/>
          <w:sz w:val="24"/>
        </w:rPr>
        <w:t>）</w:t>
      </w:r>
      <w:r>
        <w:rPr>
          <w:rFonts w:hint="eastAsia"/>
          <w:color w:val="000000"/>
          <w:sz w:val="24"/>
          <w:vertAlign w:val="superscript"/>
        </w:rPr>
        <w:t>-2</w:t>
      </w:r>
      <w:r>
        <w:rPr>
          <w:rFonts w:hint="eastAsia"/>
          <w:color w:val="000000"/>
          <w:sz w:val="24"/>
        </w:rPr>
        <w:t>=12.5</w:t>
      </w:r>
    </w:p>
    <w:p w:rsidR="00C231D8" w:rsidRDefault="00F01DB3">
      <w:pPr>
        <w:spacing w:line="360" w:lineRule="auto"/>
        <w:ind w:right="-3"/>
        <w:jc w:val="left"/>
        <w:rPr>
          <w:sz w:val="24"/>
        </w:rPr>
      </w:pPr>
      <w:r>
        <w:rPr>
          <w:color w:val="000000"/>
          <w:sz w:val="24"/>
        </w:rPr>
        <w:t>3.1.3</w:t>
      </w:r>
      <w:r>
        <w:rPr>
          <w:rFonts w:hAnsi="宋体"/>
          <w:color w:val="000000"/>
          <w:sz w:val="24"/>
        </w:rPr>
        <w:t>标准不确定度</w:t>
      </w:r>
      <w:r>
        <w:rPr>
          <w:i/>
          <w:sz w:val="24"/>
        </w:rPr>
        <w:t>u</w:t>
      </w:r>
      <w:r>
        <w:rPr>
          <w:sz w:val="24"/>
        </w:rPr>
        <w:t>(</w:t>
      </w:r>
      <w:r w:rsidR="00C231D8" w:rsidRPr="00C231D8">
        <w:rPr>
          <w:position w:val="-12"/>
        </w:rPr>
        <w:object w:dxaOrig="280" w:dyaOrig="360">
          <v:shape id="_x0000_i1069" type="#_x0000_t75" style="width:14.5pt;height:18pt" o:ole="">
            <v:imagedata r:id="rId81" o:title=""/>
          </v:shape>
          <o:OLEObject Type="Embed" ProgID="Equation.3" ShapeID="_x0000_i1069" DrawAspect="Content" ObjectID="_1696316723" r:id="rId82"/>
        </w:object>
      </w:r>
      <w:r>
        <w:rPr>
          <w:sz w:val="24"/>
        </w:rPr>
        <w:t>)</w:t>
      </w:r>
      <w:r>
        <w:rPr>
          <w:rFonts w:hAnsi="宋体"/>
          <w:sz w:val="24"/>
        </w:rPr>
        <w:t>的合成</w:t>
      </w:r>
    </w:p>
    <w:p w:rsidR="00C231D8" w:rsidRDefault="00F01DB3">
      <w:pPr>
        <w:spacing w:line="360" w:lineRule="auto"/>
        <w:ind w:right="-3" w:firstLineChars="400" w:firstLine="960"/>
        <w:jc w:val="left"/>
        <w:rPr>
          <w:sz w:val="24"/>
        </w:rPr>
      </w:pPr>
      <w:r>
        <w:rPr>
          <w:i/>
          <w:sz w:val="24"/>
        </w:rPr>
        <w:t>u</w:t>
      </w:r>
      <w:r>
        <w:rPr>
          <w:sz w:val="24"/>
        </w:rPr>
        <w:t>(</w:t>
      </w:r>
      <w:r w:rsidR="00C231D8" w:rsidRPr="00C231D8">
        <w:rPr>
          <w:position w:val="-12"/>
          <w:sz w:val="24"/>
        </w:rPr>
        <w:object w:dxaOrig="280" w:dyaOrig="360">
          <v:shape id="_x0000_i1070" type="#_x0000_t75" style="width:14.5pt;height:18pt" o:ole="">
            <v:imagedata r:id="rId81" o:title=""/>
          </v:shape>
          <o:OLEObject Type="Embed" ProgID="Equation.3" ShapeID="_x0000_i1070" DrawAspect="Content" ObjectID="_1696316724" r:id="rId83"/>
        </w:object>
      </w:r>
      <w:r>
        <w:rPr>
          <w:sz w:val="24"/>
        </w:rPr>
        <w:t>) =</w:t>
      </w:r>
      <m:oMath>
        <m:rad>
          <m:radPr>
            <m:degHide m:val="on"/>
            <m:ctrlPr>
              <w:rPr>
                <w:rFonts w:ascii="Cambria Math" w:hAnsi="Cambria Math"/>
                <w:color w:val="000000"/>
                <w:sz w:val="24"/>
              </w:rPr>
            </m:ctrlPr>
          </m:radPr>
          <m:deg/>
          <m:e>
            <m:sSup>
              <m:sSupPr>
                <m:ctrlPr>
                  <w:rPr>
                    <w:rFonts w:ascii="Cambria Math" w:hAnsi="Cambria Math"/>
                    <w:color w:val="000000"/>
                    <w:sz w:val="24"/>
                  </w:rPr>
                </m:ctrlPr>
              </m:sSupPr>
              <m:e>
                <m:d>
                  <m:dPr>
                    <m:begChr m:val="["/>
                    <m:endChr m:val="]"/>
                    <m:ctrlPr>
                      <w:rPr>
                        <w:rFonts w:ascii="Cambria Math" w:hAnsi="Cambria Math"/>
                        <w:color w:val="000000"/>
                        <w:sz w:val="24"/>
                      </w:rPr>
                    </m:ctrlPr>
                  </m:dPr>
                  <m:e>
                    <m:r>
                      <m:rPr>
                        <m:nor/>
                      </m:rPr>
                      <w:rPr>
                        <w:i/>
                        <w:color w:val="000000"/>
                        <w:sz w:val="24"/>
                      </w:rPr>
                      <m:t>u</m:t>
                    </m:r>
                    <m:d>
                      <m:dPr>
                        <m:ctrlPr>
                          <w:rPr>
                            <w:rFonts w:ascii="Cambria Math" w:hAnsi="Cambria Math"/>
                            <w:color w:val="000000"/>
                            <w:sz w:val="24"/>
                          </w:rPr>
                        </m:ctrlPr>
                      </m:dPr>
                      <m:e>
                        <m:sSub>
                          <m:sSubPr>
                            <m:ctrlPr>
                              <w:rPr>
                                <w:rFonts w:ascii="Cambria Math" w:hAnsi="Cambria Math"/>
                                <w:color w:val="000000"/>
                                <w:sz w:val="24"/>
                              </w:rPr>
                            </m:ctrlPr>
                          </m:sSubPr>
                          <m:e>
                            <m:r>
                              <m:rPr>
                                <m:nor/>
                              </m:rPr>
                              <w:rPr>
                                <w:color w:val="000000"/>
                                <w:sz w:val="24"/>
                              </w:rPr>
                              <m:t>L</m:t>
                            </m:r>
                          </m:e>
                          <m:sub>
                            <m:r>
                              <m:rPr>
                                <m:nor/>
                              </m:rPr>
                              <w:rPr>
                                <w:color w:val="000000"/>
                                <w:sz w:val="24"/>
                              </w:rPr>
                              <m:t>a1</m:t>
                            </m:r>
                          </m:sub>
                        </m:sSub>
                      </m:e>
                    </m:d>
                  </m:e>
                </m:d>
              </m:e>
              <m:sup>
                <m:r>
                  <m:rPr>
                    <m:nor/>
                  </m:rPr>
                  <w:rPr>
                    <w:color w:val="000000"/>
                    <w:sz w:val="24"/>
                  </w:rPr>
                  <m:t>2</m:t>
                </m:r>
              </m:sup>
            </m:sSup>
            <m:r>
              <m:rPr>
                <m:nor/>
              </m:rPr>
              <w:rPr>
                <w:color w:val="000000"/>
                <w:sz w:val="24"/>
              </w:rPr>
              <m:t>+</m:t>
            </m:r>
            <m:sSup>
              <m:sSupPr>
                <m:ctrlPr>
                  <w:rPr>
                    <w:rFonts w:ascii="Cambria Math" w:hAnsi="Cambria Math"/>
                    <w:color w:val="000000"/>
                    <w:sz w:val="24"/>
                  </w:rPr>
                </m:ctrlPr>
              </m:sSupPr>
              <m:e>
                <m:d>
                  <m:dPr>
                    <m:begChr m:val="["/>
                    <m:endChr m:val="]"/>
                    <m:ctrlPr>
                      <w:rPr>
                        <w:rFonts w:ascii="Cambria Math" w:hAnsi="Cambria Math"/>
                        <w:color w:val="000000"/>
                        <w:sz w:val="24"/>
                      </w:rPr>
                    </m:ctrlPr>
                  </m:dPr>
                  <m:e>
                    <m:r>
                      <m:rPr>
                        <m:nor/>
                      </m:rPr>
                      <w:rPr>
                        <w:i/>
                        <w:color w:val="000000"/>
                        <w:sz w:val="24"/>
                      </w:rPr>
                      <m:t>u</m:t>
                    </m:r>
                    <m:d>
                      <m:dPr>
                        <m:ctrlPr>
                          <w:rPr>
                            <w:rFonts w:ascii="Cambria Math" w:hAnsi="Cambria Math"/>
                            <w:color w:val="000000"/>
                            <w:sz w:val="24"/>
                          </w:rPr>
                        </m:ctrlPr>
                      </m:dPr>
                      <m:e>
                        <m:sSub>
                          <m:sSubPr>
                            <m:ctrlPr>
                              <w:rPr>
                                <w:rFonts w:ascii="Cambria Math" w:hAnsi="Cambria Math"/>
                                <w:color w:val="000000"/>
                                <w:sz w:val="24"/>
                              </w:rPr>
                            </m:ctrlPr>
                          </m:sSubPr>
                          <m:e>
                            <m:r>
                              <m:rPr>
                                <m:nor/>
                              </m:rPr>
                              <w:rPr>
                                <w:color w:val="000000"/>
                                <w:sz w:val="24"/>
                              </w:rPr>
                              <m:t>L</m:t>
                            </m:r>
                          </m:e>
                          <m:sub>
                            <m:r>
                              <m:rPr>
                                <m:nor/>
                              </m:rPr>
                              <w:rPr>
                                <w:color w:val="000000"/>
                                <w:sz w:val="24"/>
                              </w:rPr>
                              <m:t>a2</m:t>
                            </m:r>
                          </m:sub>
                        </m:sSub>
                      </m:e>
                    </m:d>
                  </m:e>
                </m:d>
              </m:e>
              <m:sup>
                <m:r>
                  <m:rPr>
                    <m:nor/>
                  </m:rPr>
                  <w:rPr>
                    <w:color w:val="000000"/>
                    <w:sz w:val="24"/>
                  </w:rPr>
                  <m:t>2</m:t>
                </m:r>
              </m:sup>
            </m:sSup>
          </m:e>
        </m:rad>
      </m:oMath>
    </w:p>
    <w:p w:rsidR="00C231D8" w:rsidRDefault="00F01DB3">
      <w:pPr>
        <w:spacing w:line="360" w:lineRule="auto"/>
        <w:ind w:right="-3" w:firstLine="480"/>
        <w:jc w:val="left"/>
        <w:rPr>
          <w:sz w:val="24"/>
        </w:rPr>
      </w:pPr>
      <w:r>
        <w:rPr>
          <w:sz w:val="24"/>
        </w:rPr>
        <w:t xml:space="preserve">         =</w:t>
      </w:r>
      <w:r w:rsidR="00C231D8" w:rsidRPr="00C231D8">
        <w:rPr>
          <w:position w:val="-8"/>
          <w:sz w:val="24"/>
        </w:rPr>
        <w:object w:dxaOrig="1779" w:dyaOrig="400">
          <v:shape id="_x0000_i1071" type="#_x0000_t75" style="width:89pt;height:20.5pt" o:ole="">
            <v:imagedata r:id="rId84" o:title=""/>
          </v:shape>
          <o:OLEObject Type="Embed" ProgID="Equation.3" ShapeID="_x0000_i1071" DrawAspect="Content" ObjectID="_1696316725" r:id="rId85"/>
        </w:object>
      </w:r>
    </w:p>
    <w:p w:rsidR="00C231D8" w:rsidRDefault="00F01DB3">
      <w:pPr>
        <w:spacing w:line="360" w:lineRule="auto"/>
        <w:ind w:right="-3" w:firstLine="480"/>
        <w:jc w:val="left"/>
        <w:rPr>
          <w:sz w:val="24"/>
        </w:rPr>
      </w:pPr>
      <w:r>
        <w:rPr>
          <w:sz w:val="24"/>
        </w:rPr>
        <w:t xml:space="preserve">         =</w:t>
      </w:r>
      <w:r w:rsidR="002613D7">
        <w:rPr>
          <w:rFonts w:hint="eastAsia"/>
          <w:sz w:val="24"/>
        </w:rPr>
        <w:t>2.893</w:t>
      </w:r>
      <w:r>
        <w:rPr>
          <w:rFonts w:hAnsi="宋体"/>
          <w:sz w:val="24"/>
        </w:rPr>
        <w:t>（</w:t>
      </w:r>
      <w:r>
        <w:rPr>
          <w:sz w:val="24"/>
        </w:rPr>
        <w:t>µm</w:t>
      </w:r>
      <w:r>
        <w:rPr>
          <w:rFonts w:hAnsi="宋体"/>
          <w:sz w:val="24"/>
        </w:rPr>
        <w:t>）</w:t>
      </w:r>
    </w:p>
    <w:p w:rsidR="00C231D8" w:rsidRDefault="00F01DB3">
      <w:pPr>
        <w:rPr>
          <w:position w:val="-12"/>
          <w:sz w:val="24"/>
        </w:rPr>
      </w:pPr>
      <w:r>
        <w:rPr>
          <w:position w:val="-12"/>
          <w:sz w:val="24"/>
        </w:rPr>
        <w:t>自由度</w:t>
      </w:r>
      <w:r>
        <w:rPr>
          <w:i/>
          <w:position w:val="-12"/>
          <w:sz w:val="24"/>
        </w:rPr>
        <w:t>v</w:t>
      </w:r>
      <w:r>
        <w:rPr>
          <w:position w:val="-12"/>
          <w:sz w:val="24"/>
        </w:rPr>
        <w:t>（</w:t>
      </w:r>
      <w:r>
        <w:rPr>
          <w:position w:val="-12"/>
          <w:sz w:val="24"/>
        </w:rPr>
        <w:t>L</w:t>
      </w:r>
      <w:r>
        <w:rPr>
          <w:position w:val="-12"/>
          <w:sz w:val="24"/>
          <w:vertAlign w:val="subscript"/>
        </w:rPr>
        <w:t>a</w:t>
      </w:r>
      <w:r>
        <w:rPr>
          <w:position w:val="-12"/>
          <w:sz w:val="24"/>
        </w:rPr>
        <w:t>）</w:t>
      </w:r>
      <w:r>
        <w:rPr>
          <w:position w:val="-12"/>
          <w:sz w:val="24"/>
        </w:rPr>
        <w:t>=</w:t>
      </w:r>
      <w:r>
        <w:rPr>
          <w:i/>
          <w:position w:val="-12"/>
          <w:sz w:val="24"/>
        </w:rPr>
        <w:t>u</w:t>
      </w:r>
      <w:r>
        <w:rPr>
          <w:position w:val="-12"/>
          <w:sz w:val="24"/>
        </w:rPr>
        <w:t>(L</w:t>
      </w:r>
      <w:r>
        <w:rPr>
          <w:position w:val="-12"/>
          <w:sz w:val="24"/>
          <w:vertAlign w:val="subscript"/>
        </w:rPr>
        <w:t>a</w:t>
      </w:r>
      <w:r>
        <w:rPr>
          <w:position w:val="-12"/>
          <w:sz w:val="24"/>
        </w:rPr>
        <w:t>)</w:t>
      </w:r>
      <w:r>
        <w:rPr>
          <w:position w:val="-12"/>
          <w:sz w:val="24"/>
          <w:vertAlign w:val="superscript"/>
        </w:rPr>
        <w:t>4</w:t>
      </w:r>
      <w:r>
        <w:rPr>
          <w:position w:val="-12"/>
          <w:sz w:val="24"/>
        </w:rPr>
        <w:t>/[</w:t>
      </w:r>
      <w:r>
        <w:rPr>
          <w:i/>
          <w:position w:val="-12"/>
          <w:sz w:val="24"/>
        </w:rPr>
        <w:t>u</w:t>
      </w:r>
      <w:r>
        <w:rPr>
          <w:position w:val="-12"/>
          <w:sz w:val="24"/>
        </w:rPr>
        <w:t>(L</w:t>
      </w:r>
      <w:r>
        <w:rPr>
          <w:position w:val="-12"/>
          <w:sz w:val="24"/>
          <w:vertAlign w:val="subscript"/>
        </w:rPr>
        <w:t>a1</w:t>
      </w:r>
      <w:r>
        <w:rPr>
          <w:position w:val="-12"/>
          <w:sz w:val="24"/>
        </w:rPr>
        <w:t>)</w:t>
      </w:r>
      <w:r>
        <w:rPr>
          <w:position w:val="-12"/>
          <w:sz w:val="24"/>
          <w:vertAlign w:val="superscript"/>
        </w:rPr>
        <w:t>4</w:t>
      </w:r>
      <w:r>
        <w:rPr>
          <w:position w:val="-12"/>
          <w:sz w:val="24"/>
        </w:rPr>
        <w:t>/</w:t>
      </w:r>
      <w:r>
        <w:rPr>
          <w:i/>
          <w:position w:val="-12"/>
          <w:sz w:val="24"/>
        </w:rPr>
        <w:t>v</w:t>
      </w:r>
      <w:r>
        <w:rPr>
          <w:position w:val="-12"/>
          <w:sz w:val="24"/>
        </w:rPr>
        <w:t>(L</w:t>
      </w:r>
      <w:r>
        <w:rPr>
          <w:position w:val="-12"/>
          <w:sz w:val="24"/>
          <w:vertAlign w:val="subscript"/>
        </w:rPr>
        <w:t>a1</w:t>
      </w:r>
      <w:r>
        <w:rPr>
          <w:position w:val="-12"/>
          <w:sz w:val="24"/>
        </w:rPr>
        <w:t>)+</w:t>
      </w:r>
      <w:r>
        <w:rPr>
          <w:i/>
          <w:position w:val="-12"/>
          <w:sz w:val="24"/>
        </w:rPr>
        <w:t>u</w:t>
      </w:r>
      <w:r>
        <w:rPr>
          <w:position w:val="-12"/>
          <w:sz w:val="24"/>
        </w:rPr>
        <w:t>(L</w:t>
      </w:r>
      <w:r>
        <w:rPr>
          <w:position w:val="-12"/>
          <w:sz w:val="24"/>
          <w:vertAlign w:val="subscript"/>
        </w:rPr>
        <w:t>a2</w:t>
      </w:r>
      <w:r>
        <w:rPr>
          <w:position w:val="-12"/>
          <w:sz w:val="24"/>
        </w:rPr>
        <w:t>)</w:t>
      </w:r>
      <w:r>
        <w:rPr>
          <w:position w:val="-12"/>
          <w:sz w:val="24"/>
          <w:vertAlign w:val="superscript"/>
        </w:rPr>
        <w:t>4</w:t>
      </w:r>
      <w:r>
        <w:rPr>
          <w:position w:val="-12"/>
          <w:sz w:val="24"/>
        </w:rPr>
        <w:t>/</w:t>
      </w:r>
      <w:r>
        <w:rPr>
          <w:i/>
          <w:position w:val="-12"/>
          <w:sz w:val="24"/>
        </w:rPr>
        <w:t>v</w:t>
      </w:r>
      <w:r>
        <w:rPr>
          <w:position w:val="-12"/>
          <w:sz w:val="24"/>
        </w:rPr>
        <w:t>(L</w:t>
      </w:r>
      <w:r>
        <w:rPr>
          <w:position w:val="-12"/>
          <w:sz w:val="24"/>
          <w:vertAlign w:val="subscript"/>
        </w:rPr>
        <w:t>a2</w:t>
      </w:r>
      <w:r>
        <w:rPr>
          <w:position w:val="-12"/>
          <w:sz w:val="24"/>
        </w:rPr>
        <w:t>)]</w:t>
      </w:r>
    </w:p>
    <w:p w:rsidR="00C231D8" w:rsidRDefault="00F01DB3">
      <w:pPr>
        <w:spacing w:line="360" w:lineRule="auto"/>
        <w:ind w:right="-3" w:firstLine="480"/>
        <w:jc w:val="left"/>
        <w:rPr>
          <w:color w:val="000000"/>
          <w:sz w:val="24"/>
        </w:rPr>
      </w:pPr>
      <w:r>
        <w:rPr>
          <w:color w:val="000000"/>
          <w:sz w:val="24"/>
        </w:rPr>
        <w:t xml:space="preserve">        = 13</w:t>
      </w:r>
    </w:p>
    <w:p w:rsidR="00C231D8" w:rsidRDefault="00F01DB3">
      <w:pPr>
        <w:spacing w:line="360" w:lineRule="auto"/>
        <w:ind w:right="-3"/>
        <w:jc w:val="left"/>
        <w:rPr>
          <w:sz w:val="24"/>
        </w:rPr>
      </w:pPr>
      <w:r>
        <w:rPr>
          <w:color w:val="000000"/>
          <w:sz w:val="24"/>
        </w:rPr>
        <w:t>3.2</w:t>
      </w:r>
      <w:r>
        <w:rPr>
          <w:rFonts w:hAnsi="宋体"/>
          <w:sz w:val="24"/>
        </w:rPr>
        <w:t>输入量的</w:t>
      </w:r>
      <w:r w:rsidR="00C231D8" w:rsidRPr="00C231D8">
        <w:rPr>
          <w:position w:val="-12"/>
        </w:rPr>
        <w:object w:dxaOrig="280" w:dyaOrig="360">
          <v:shape id="_x0000_i1072" type="#_x0000_t75" style="width:14.5pt;height:18pt" o:ole="">
            <v:imagedata r:id="rId13" o:title=""/>
          </v:shape>
          <o:OLEObject Type="Embed" ProgID="Equation.3" ShapeID="_x0000_i1072" DrawAspect="Content" ObjectID="_1696316726" r:id="rId86"/>
        </w:object>
      </w:r>
      <w:r>
        <w:rPr>
          <w:rFonts w:hAnsi="宋体"/>
          <w:sz w:val="24"/>
        </w:rPr>
        <w:t>的标准不确定度</w:t>
      </w:r>
      <w:r>
        <w:rPr>
          <w:i/>
          <w:sz w:val="24"/>
        </w:rPr>
        <w:t>u</w:t>
      </w:r>
      <w:r>
        <w:rPr>
          <w:sz w:val="24"/>
        </w:rPr>
        <w:t>(</w:t>
      </w:r>
      <w:r w:rsidR="00C231D8" w:rsidRPr="00C231D8">
        <w:rPr>
          <w:position w:val="-12"/>
        </w:rPr>
        <w:object w:dxaOrig="280" w:dyaOrig="360">
          <v:shape id="_x0000_i1073" type="#_x0000_t75" style="width:14.5pt;height:18pt" o:ole="">
            <v:imagedata r:id="rId13" o:title=""/>
          </v:shape>
          <o:OLEObject Type="Embed" ProgID="Equation.3" ShapeID="_x0000_i1073" DrawAspect="Content" ObjectID="_1696316727" r:id="rId87"/>
        </w:object>
      </w:r>
      <w:r>
        <w:rPr>
          <w:sz w:val="24"/>
        </w:rPr>
        <w:t>)</w:t>
      </w:r>
      <w:r>
        <w:rPr>
          <w:rFonts w:hAnsi="宋体"/>
          <w:sz w:val="24"/>
        </w:rPr>
        <w:t>的评定</w:t>
      </w:r>
    </w:p>
    <w:p w:rsidR="00C231D8" w:rsidRDefault="00F01DB3">
      <w:pPr>
        <w:spacing w:line="360" w:lineRule="auto"/>
        <w:ind w:right="-3" w:firstLineChars="200" w:firstLine="480"/>
        <w:jc w:val="left"/>
        <w:rPr>
          <w:sz w:val="24"/>
        </w:rPr>
      </w:pPr>
      <w:r>
        <w:rPr>
          <w:rFonts w:hAnsi="宋体"/>
          <w:sz w:val="24"/>
        </w:rPr>
        <w:t>输入量的</w:t>
      </w:r>
      <w:r w:rsidR="00C231D8" w:rsidRPr="00C231D8">
        <w:rPr>
          <w:position w:val="-12"/>
        </w:rPr>
        <w:object w:dxaOrig="280" w:dyaOrig="360">
          <v:shape id="_x0000_i1074" type="#_x0000_t75" style="width:14.5pt;height:18pt" o:ole="">
            <v:imagedata r:id="rId13" o:title=""/>
          </v:shape>
          <o:OLEObject Type="Embed" ProgID="Equation.3" ShapeID="_x0000_i1074" DrawAspect="Content" ObjectID="_1696316728" r:id="rId88"/>
        </w:object>
      </w:r>
      <w:r>
        <w:rPr>
          <w:rFonts w:hAnsi="宋体"/>
          <w:sz w:val="24"/>
        </w:rPr>
        <w:t>的标准不确定度</w:t>
      </w:r>
      <w:r>
        <w:rPr>
          <w:i/>
          <w:sz w:val="24"/>
        </w:rPr>
        <w:t>u</w:t>
      </w:r>
      <w:r>
        <w:rPr>
          <w:sz w:val="24"/>
        </w:rPr>
        <w:t>(</w:t>
      </w:r>
      <w:r w:rsidR="00C231D8" w:rsidRPr="00C231D8">
        <w:rPr>
          <w:position w:val="-12"/>
        </w:rPr>
        <w:object w:dxaOrig="280" w:dyaOrig="360">
          <v:shape id="_x0000_i1075" type="#_x0000_t75" style="width:14.5pt;height:18pt" o:ole="">
            <v:imagedata r:id="rId13" o:title=""/>
          </v:shape>
          <o:OLEObject Type="Embed" ProgID="Equation.3" ShapeID="_x0000_i1075" DrawAspect="Content" ObjectID="_1696316729" r:id="rId89"/>
        </w:object>
      </w:r>
      <w:r>
        <w:rPr>
          <w:sz w:val="24"/>
        </w:rPr>
        <w:t>)</w:t>
      </w:r>
      <w:r>
        <w:rPr>
          <w:rFonts w:hAnsi="宋体"/>
          <w:sz w:val="24"/>
        </w:rPr>
        <w:t>的不确定度来源主要是千分尺下限量块（对零量块）引起的标准不确定度。</w:t>
      </w:r>
    </w:p>
    <w:p w:rsidR="00C231D8" w:rsidRDefault="00F01DB3">
      <w:pPr>
        <w:spacing w:line="360" w:lineRule="auto"/>
        <w:ind w:right="-3" w:firstLineChars="200" w:firstLine="480"/>
        <w:jc w:val="left"/>
        <w:rPr>
          <w:sz w:val="24"/>
        </w:rPr>
      </w:pPr>
      <w:r>
        <w:rPr>
          <w:rFonts w:hAnsi="宋体"/>
          <w:sz w:val="24"/>
        </w:rPr>
        <w:t>对于</w:t>
      </w:r>
      <w:r>
        <w:rPr>
          <w:rFonts w:hAnsi="宋体" w:hint="eastAsia"/>
          <w:sz w:val="24"/>
        </w:rPr>
        <w:t>（</w:t>
      </w:r>
      <w:r>
        <w:rPr>
          <w:sz w:val="24"/>
        </w:rPr>
        <w:t>25-50</w:t>
      </w:r>
      <w:r>
        <w:rPr>
          <w:rFonts w:hint="eastAsia"/>
          <w:sz w:val="24"/>
        </w:rPr>
        <w:t>）</w:t>
      </w:r>
      <w:r>
        <w:rPr>
          <w:sz w:val="24"/>
        </w:rPr>
        <w:t>mm</w:t>
      </w:r>
      <w:r>
        <w:rPr>
          <w:rFonts w:hAnsi="宋体"/>
          <w:sz w:val="24"/>
        </w:rPr>
        <w:t>及以上量程的千分尺都需要对零量块，</w:t>
      </w:r>
      <w:r>
        <w:rPr>
          <w:rFonts w:hAnsi="宋体" w:hint="eastAsia"/>
          <w:sz w:val="24"/>
        </w:rPr>
        <w:t>（</w:t>
      </w:r>
      <w:r>
        <w:rPr>
          <w:sz w:val="24"/>
        </w:rPr>
        <w:t>25-50</w:t>
      </w:r>
      <w:r>
        <w:rPr>
          <w:rFonts w:hint="eastAsia"/>
          <w:sz w:val="24"/>
        </w:rPr>
        <w:t>）</w:t>
      </w:r>
      <w:r>
        <w:rPr>
          <w:sz w:val="24"/>
        </w:rPr>
        <w:t>mm</w:t>
      </w:r>
      <w:r>
        <w:rPr>
          <w:rFonts w:hAnsi="宋体"/>
          <w:sz w:val="24"/>
        </w:rPr>
        <w:t>的对零量块为</w:t>
      </w:r>
      <w:r>
        <w:rPr>
          <w:sz w:val="24"/>
        </w:rPr>
        <w:t>25mm</w:t>
      </w:r>
      <w:r>
        <w:rPr>
          <w:rFonts w:hAnsi="宋体"/>
          <w:sz w:val="24"/>
        </w:rPr>
        <w:t>，本计量标准使用的</w:t>
      </w:r>
      <w:r>
        <w:rPr>
          <w:sz w:val="24"/>
        </w:rPr>
        <w:t>5</w:t>
      </w:r>
      <w:r>
        <w:rPr>
          <w:rFonts w:hAnsi="宋体"/>
          <w:sz w:val="24"/>
        </w:rPr>
        <w:t>等量块，其不确定度</w:t>
      </w:r>
      <w:r>
        <w:rPr>
          <w:i/>
          <w:sz w:val="24"/>
        </w:rPr>
        <w:t>u</w:t>
      </w:r>
      <w:r>
        <w:rPr>
          <w:sz w:val="24"/>
        </w:rPr>
        <w:t>=0.5+5L</w:t>
      </w:r>
      <w:r>
        <w:rPr>
          <w:rFonts w:hAnsi="宋体"/>
          <w:sz w:val="24"/>
        </w:rPr>
        <w:t>（</w:t>
      </w:r>
      <w:r>
        <w:rPr>
          <w:sz w:val="24"/>
        </w:rPr>
        <w:t>µm</w:t>
      </w:r>
      <w:r>
        <w:rPr>
          <w:rFonts w:hAnsi="宋体"/>
          <w:sz w:val="24"/>
        </w:rPr>
        <w:t>）</w:t>
      </w:r>
      <w:r>
        <w:rPr>
          <w:sz w:val="24"/>
        </w:rPr>
        <w:t>=0.5+5</w:t>
      </w:r>
      <w:r>
        <w:rPr>
          <w:rFonts w:hint="eastAsia"/>
          <w:sz w:val="24"/>
        </w:rPr>
        <w:t>×</w:t>
      </w:r>
      <w:r>
        <w:rPr>
          <w:sz w:val="24"/>
        </w:rPr>
        <w:t>0.025=0.625µm</w:t>
      </w:r>
      <w:r>
        <w:rPr>
          <w:rFonts w:hAnsi="宋体"/>
          <w:sz w:val="24"/>
        </w:rPr>
        <w:t>（</w:t>
      </w:r>
      <w:r>
        <w:rPr>
          <w:sz w:val="24"/>
        </w:rPr>
        <w:t>L</w:t>
      </w:r>
      <w:r>
        <w:rPr>
          <w:rFonts w:hAnsi="宋体"/>
          <w:sz w:val="24"/>
        </w:rPr>
        <w:t>单位为</w:t>
      </w:r>
      <w:r>
        <w:rPr>
          <w:sz w:val="24"/>
        </w:rPr>
        <w:t>m</w:t>
      </w:r>
      <w:r>
        <w:rPr>
          <w:rFonts w:hAnsi="宋体"/>
          <w:sz w:val="24"/>
        </w:rPr>
        <w:t>），包含因子</w:t>
      </w:r>
      <w:r>
        <w:rPr>
          <w:i/>
          <w:sz w:val="24"/>
        </w:rPr>
        <w:t>k</w:t>
      </w:r>
      <w:r>
        <w:rPr>
          <w:sz w:val="24"/>
        </w:rPr>
        <w:t>=2.58</w:t>
      </w:r>
      <w:r>
        <w:rPr>
          <w:rFonts w:hAnsi="宋体"/>
          <w:sz w:val="24"/>
        </w:rPr>
        <w:t>。则：</w:t>
      </w:r>
    </w:p>
    <w:p w:rsidR="00C231D8" w:rsidRDefault="00F01DB3">
      <w:pPr>
        <w:spacing w:line="360" w:lineRule="auto"/>
        <w:ind w:right="-3" w:firstLineChars="400" w:firstLine="960"/>
        <w:jc w:val="left"/>
        <w:rPr>
          <w:sz w:val="24"/>
        </w:rPr>
      </w:pPr>
      <w:r>
        <w:rPr>
          <w:i/>
          <w:sz w:val="24"/>
        </w:rPr>
        <w:t>u</w:t>
      </w:r>
      <w:r>
        <w:rPr>
          <w:sz w:val="24"/>
        </w:rPr>
        <w:t>(</w:t>
      </w:r>
      <w:r w:rsidR="00C231D8" w:rsidRPr="00C231D8">
        <w:rPr>
          <w:position w:val="-12"/>
        </w:rPr>
        <w:object w:dxaOrig="280" w:dyaOrig="360">
          <v:shape id="_x0000_i1076" type="#_x0000_t75" style="width:14.5pt;height:18pt" o:ole="">
            <v:imagedata r:id="rId13" o:title=""/>
          </v:shape>
          <o:OLEObject Type="Embed" ProgID="Equation.3" ShapeID="_x0000_i1076" DrawAspect="Content" ObjectID="_1696316730" r:id="rId90"/>
        </w:object>
      </w:r>
      <w:r>
        <w:rPr>
          <w:sz w:val="24"/>
        </w:rPr>
        <w:t>)=0.625/2.58=0.24µm</w:t>
      </w:r>
    </w:p>
    <w:p w:rsidR="00C231D8" w:rsidRDefault="00F01DB3">
      <w:pPr>
        <w:ind w:firstLineChars="400" w:firstLine="960"/>
        <w:rPr>
          <w:color w:val="000000"/>
          <w:sz w:val="24"/>
        </w:rPr>
      </w:pPr>
      <w:r>
        <w:rPr>
          <w:rFonts w:hAnsi="宋体"/>
          <w:sz w:val="24"/>
        </w:rPr>
        <w:t>不确定度是检定证书给出，故</w:t>
      </w:r>
      <w:r>
        <w:rPr>
          <w:rFonts w:hAnsi="宋体"/>
          <w:color w:val="000000"/>
          <w:sz w:val="24"/>
        </w:rPr>
        <w:t>自由度</w:t>
      </w:r>
      <w:r>
        <w:rPr>
          <w:i/>
          <w:sz w:val="24"/>
        </w:rPr>
        <w:t>v</w:t>
      </w:r>
      <w:r>
        <w:rPr>
          <w:sz w:val="24"/>
        </w:rPr>
        <w:t>(</w:t>
      </w:r>
      <w:r w:rsidR="00C231D8" w:rsidRPr="00C231D8">
        <w:rPr>
          <w:position w:val="-12"/>
        </w:rPr>
        <w:object w:dxaOrig="280" w:dyaOrig="360">
          <v:shape id="_x0000_i1077" type="#_x0000_t75" style="width:14.5pt;height:18pt" o:ole="">
            <v:imagedata r:id="rId13" o:title=""/>
          </v:shape>
          <o:OLEObject Type="Embed" ProgID="Equation.3" ShapeID="_x0000_i1077" DrawAspect="Content" ObjectID="_1696316731" r:id="rId91"/>
        </w:object>
      </w:r>
      <w:r>
        <w:t>)</w:t>
      </w:r>
      <w:r>
        <w:rPr>
          <w:sz w:val="24"/>
        </w:rPr>
        <w:t>=∞</w:t>
      </w:r>
    </w:p>
    <w:p w:rsidR="00C231D8" w:rsidRDefault="00F01DB3">
      <w:pPr>
        <w:spacing w:line="360" w:lineRule="auto"/>
        <w:ind w:right="-3"/>
        <w:jc w:val="left"/>
        <w:rPr>
          <w:sz w:val="24"/>
        </w:rPr>
      </w:pPr>
      <w:r>
        <w:rPr>
          <w:color w:val="000000"/>
          <w:sz w:val="24"/>
        </w:rPr>
        <w:t>3.3</w:t>
      </w:r>
      <w:r>
        <w:rPr>
          <w:rFonts w:hAnsi="宋体"/>
          <w:sz w:val="24"/>
        </w:rPr>
        <w:t>输入量的</w:t>
      </w:r>
      <w:r w:rsidR="00C231D8" w:rsidRPr="00C231D8">
        <w:rPr>
          <w:position w:val="-12"/>
        </w:rPr>
        <w:object w:dxaOrig="300" w:dyaOrig="360">
          <v:shape id="_x0000_i1078" type="#_x0000_t75" style="width:15pt;height:18pt" o:ole="">
            <v:imagedata r:id="rId92" o:title=""/>
          </v:shape>
          <o:OLEObject Type="Embed" ProgID="Equation.3" ShapeID="_x0000_i1078" DrawAspect="Content" ObjectID="_1696316732" r:id="rId93"/>
        </w:object>
      </w:r>
      <w:r>
        <w:rPr>
          <w:rFonts w:hAnsi="宋体"/>
          <w:sz w:val="24"/>
        </w:rPr>
        <w:t>的标准不确定度</w:t>
      </w:r>
      <w:r>
        <w:rPr>
          <w:i/>
          <w:sz w:val="24"/>
        </w:rPr>
        <w:t>u</w:t>
      </w:r>
      <w:r>
        <w:rPr>
          <w:sz w:val="24"/>
        </w:rPr>
        <w:t>(</w:t>
      </w:r>
      <w:r w:rsidR="00C231D8" w:rsidRPr="00C231D8">
        <w:rPr>
          <w:position w:val="-12"/>
        </w:rPr>
        <w:object w:dxaOrig="300" w:dyaOrig="360">
          <v:shape id="_x0000_i1079" type="#_x0000_t75" style="width:15pt;height:18pt" o:ole="">
            <v:imagedata r:id="rId94" o:title=""/>
          </v:shape>
          <o:OLEObject Type="Embed" ProgID="Equation.3" ShapeID="_x0000_i1079" DrawAspect="Content" ObjectID="_1696316733" r:id="rId95"/>
        </w:object>
      </w:r>
      <w:r>
        <w:rPr>
          <w:sz w:val="24"/>
        </w:rPr>
        <w:t>)</w:t>
      </w:r>
      <w:r>
        <w:rPr>
          <w:rFonts w:hAnsi="宋体"/>
          <w:sz w:val="24"/>
        </w:rPr>
        <w:t>的评定</w:t>
      </w:r>
    </w:p>
    <w:p w:rsidR="00C231D8" w:rsidRDefault="00F01DB3">
      <w:pPr>
        <w:spacing w:line="360" w:lineRule="auto"/>
        <w:ind w:right="-3" w:firstLineChars="200" w:firstLine="480"/>
        <w:jc w:val="left"/>
        <w:rPr>
          <w:sz w:val="24"/>
        </w:rPr>
      </w:pPr>
      <w:r>
        <w:rPr>
          <w:rFonts w:hAnsi="宋体"/>
          <w:sz w:val="24"/>
        </w:rPr>
        <w:t>输入量的</w:t>
      </w:r>
      <w:r w:rsidR="00C231D8" w:rsidRPr="00C231D8">
        <w:rPr>
          <w:position w:val="-12"/>
        </w:rPr>
        <w:object w:dxaOrig="300" w:dyaOrig="360">
          <v:shape id="_x0000_i1080" type="#_x0000_t75" style="width:15pt;height:18pt" o:ole="">
            <v:imagedata r:id="rId96" o:title=""/>
          </v:shape>
          <o:OLEObject Type="Embed" ProgID="Equation.3" ShapeID="_x0000_i1080" DrawAspect="Content" ObjectID="_1696316734" r:id="rId97"/>
        </w:object>
      </w:r>
      <w:r>
        <w:rPr>
          <w:rFonts w:hAnsi="宋体"/>
          <w:sz w:val="24"/>
        </w:rPr>
        <w:t>的标准不确定度</w:t>
      </w:r>
      <w:r>
        <w:rPr>
          <w:i/>
          <w:sz w:val="24"/>
        </w:rPr>
        <w:t>u</w:t>
      </w:r>
      <w:r>
        <w:rPr>
          <w:sz w:val="24"/>
        </w:rPr>
        <w:t>(</w:t>
      </w:r>
      <w:r w:rsidR="00C231D8" w:rsidRPr="00C231D8">
        <w:rPr>
          <w:position w:val="-12"/>
        </w:rPr>
        <w:object w:dxaOrig="300" w:dyaOrig="360">
          <v:shape id="_x0000_i1081" type="#_x0000_t75" style="width:15pt;height:18pt" o:ole="">
            <v:imagedata r:id="rId96" o:title=""/>
          </v:shape>
          <o:OLEObject Type="Embed" ProgID="Equation.3" ShapeID="_x0000_i1081" DrawAspect="Content" ObjectID="_1696316735" r:id="rId98"/>
        </w:object>
      </w:r>
      <w:r>
        <w:rPr>
          <w:sz w:val="24"/>
        </w:rPr>
        <w:t>)</w:t>
      </w:r>
      <w:r>
        <w:rPr>
          <w:rFonts w:hAnsi="宋体"/>
          <w:sz w:val="24"/>
        </w:rPr>
        <w:t>的不确定度来源主要有检验量块引入的标准不确定度</w:t>
      </w:r>
      <w:r>
        <w:rPr>
          <w:i/>
          <w:sz w:val="24"/>
        </w:rPr>
        <w:t>u</w:t>
      </w:r>
      <w:r>
        <w:rPr>
          <w:sz w:val="24"/>
        </w:rPr>
        <w:t>(</w:t>
      </w:r>
      <w:r w:rsidR="00C231D8" w:rsidRPr="00C231D8">
        <w:rPr>
          <w:position w:val="-12"/>
        </w:rPr>
        <w:object w:dxaOrig="360" w:dyaOrig="360">
          <v:shape id="_x0000_i1082" type="#_x0000_t75" style="width:18pt;height:18pt" o:ole="">
            <v:imagedata r:id="rId99" o:title=""/>
          </v:shape>
          <o:OLEObject Type="Embed" ProgID="Equation.3" ShapeID="_x0000_i1082" DrawAspect="Content" ObjectID="_1696316736" r:id="rId100"/>
        </w:object>
      </w:r>
      <w:r>
        <w:rPr>
          <w:sz w:val="24"/>
        </w:rPr>
        <w:t>)</w:t>
      </w:r>
      <w:r>
        <w:rPr>
          <w:rFonts w:hAnsi="宋体"/>
          <w:sz w:val="24"/>
        </w:rPr>
        <w:t>、对零量块与检验量块热胀冷缩系数引入的标准不确定度</w:t>
      </w:r>
      <w:bookmarkStart w:id="0" w:name="_GoBack"/>
      <w:bookmarkEnd w:id="0"/>
      <w:r>
        <w:rPr>
          <w:i/>
          <w:sz w:val="24"/>
        </w:rPr>
        <w:t>u</w:t>
      </w:r>
      <w:r>
        <w:rPr>
          <w:sz w:val="24"/>
        </w:rPr>
        <w:t>(</w:t>
      </w:r>
      <w:r w:rsidR="00C231D8" w:rsidRPr="00C231D8">
        <w:rPr>
          <w:position w:val="-12"/>
        </w:rPr>
        <w:object w:dxaOrig="360" w:dyaOrig="360">
          <v:shape id="_x0000_i1083" type="#_x0000_t75" style="width:18pt;height:18pt" o:ole="">
            <v:imagedata r:id="rId101" o:title=""/>
          </v:shape>
          <o:OLEObject Type="Embed" ProgID="Equation.3" ShapeID="_x0000_i1083" DrawAspect="Content" ObjectID="_1696316737" r:id="rId102"/>
        </w:object>
      </w:r>
      <w:r>
        <w:rPr>
          <w:sz w:val="24"/>
        </w:rPr>
        <w:t>)</w:t>
      </w:r>
      <w:r>
        <w:rPr>
          <w:rFonts w:hAnsi="宋体"/>
          <w:sz w:val="24"/>
        </w:rPr>
        <w:t>和千分尺和检验量块热胀冷缩系数引入的标准不确定度</w:t>
      </w:r>
      <w:r>
        <w:rPr>
          <w:i/>
          <w:sz w:val="24"/>
        </w:rPr>
        <w:t>u</w:t>
      </w:r>
      <w:r>
        <w:rPr>
          <w:sz w:val="24"/>
        </w:rPr>
        <w:t>(</w:t>
      </w:r>
      <w:r w:rsidR="00C231D8" w:rsidRPr="00C231D8">
        <w:rPr>
          <w:position w:val="-12"/>
        </w:rPr>
        <w:object w:dxaOrig="360" w:dyaOrig="360">
          <v:shape id="_x0000_i1084" type="#_x0000_t75" style="width:18pt;height:18pt" o:ole="">
            <v:imagedata r:id="rId103" o:title=""/>
          </v:shape>
          <o:OLEObject Type="Embed" ProgID="Equation.3" ShapeID="_x0000_i1084" DrawAspect="Content" ObjectID="_1696316738" r:id="rId104"/>
        </w:object>
      </w:r>
      <w:r>
        <w:rPr>
          <w:sz w:val="24"/>
        </w:rPr>
        <w:t>)</w:t>
      </w:r>
      <w:r>
        <w:rPr>
          <w:rFonts w:hAnsi="宋体"/>
          <w:sz w:val="24"/>
        </w:rPr>
        <w:t>。</w:t>
      </w:r>
    </w:p>
    <w:p w:rsidR="00C231D8" w:rsidRDefault="00F01DB3">
      <w:pPr>
        <w:spacing w:line="360" w:lineRule="auto"/>
        <w:ind w:right="-3"/>
        <w:jc w:val="left"/>
        <w:rPr>
          <w:sz w:val="24"/>
        </w:rPr>
      </w:pPr>
      <w:r>
        <w:rPr>
          <w:color w:val="000000"/>
          <w:sz w:val="24"/>
        </w:rPr>
        <w:t>3.3.1</w:t>
      </w:r>
      <w:r>
        <w:rPr>
          <w:rFonts w:hAnsi="宋体"/>
          <w:sz w:val="24"/>
        </w:rPr>
        <w:t>标准不确定度</w:t>
      </w:r>
      <w:r>
        <w:rPr>
          <w:i/>
          <w:sz w:val="24"/>
        </w:rPr>
        <w:t>u</w:t>
      </w:r>
      <w:r>
        <w:rPr>
          <w:sz w:val="24"/>
        </w:rPr>
        <w:t>(</w:t>
      </w:r>
      <w:r w:rsidR="00C231D8" w:rsidRPr="00C231D8">
        <w:rPr>
          <w:position w:val="-12"/>
        </w:rPr>
        <w:object w:dxaOrig="300" w:dyaOrig="360">
          <v:shape id="_x0000_i1085" type="#_x0000_t75" style="width:15pt;height:18pt" o:ole="">
            <v:imagedata r:id="rId94" o:title=""/>
          </v:shape>
          <o:OLEObject Type="Embed" ProgID="Equation.3" ShapeID="_x0000_i1085" DrawAspect="Content" ObjectID="_1696316739" r:id="rId105"/>
        </w:object>
      </w:r>
      <w:r>
        <w:rPr>
          <w:sz w:val="24"/>
        </w:rPr>
        <w:t>)</w:t>
      </w:r>
      <w:r>
        <w:rPr>
          <w:rFonts w:hAnsi="宋体"/>
          <w:sz w:val="24"/>
        </w:rPr>
        <w:t>的检验量块引入的标准不确定度</w:t>
      </w:r>
      <w:r>
        <w:rPr>
          <w:i/>
          <w:sz w:val="24"/>
        </w:rPr>
        <w:t>u</w:t>
      </w:r>
      <w:r>
        <w:rPr>
          <w:sz w:val="24"/>
        </w:rPr>
        <w:t>(</w:t>
      </w:r>
      <w:r w:rsidR="00C231D8" w:rsidRPr="00C231D8">
        <w:rPr>
          <w:position w:val="-12"/>
        </w:rPr>
        <w:object w:dxaOrig="360" w:dyaOrig="360">
          <v:shape id="_x0000_i1086" type="#_x0000_t75" style="width:18pt;height:18pt" o:ole="">
            <v:imagedata r:id="rId106" o:title=""/>
          </v:shape>
          <o:OLEObject Type="Embed" ProgID="Equation.3" ShapeID="_x0000_i1086" DrawAspect="Content" ObjectID="_1696316740" r:id="rId107"/>
        </w:object>
      </w:r>
      <w:r>
        <w:rPr>
          <w:sz w:val="24"/>
        </w:rPr>
        <w:t>)</w:t>
      </w:r>
    </w:p>
    <w:p w:rsidR="00C231D8" w:rsidRDefault="00F01DB3">
      <w:pPr>
        <w:spacing w:line="360" w:lineRule="auto"/>
        <w:ind w:right="-3" w:firstLine="480"/>
        <w:jc w:val="left"/>
        <w:rPr>
          <w:sz w:val="24"/>
        </w:rPr>
      </w:pPr>
      <w:r>
        <w:rPr>
          <w:rFonts w:hint="eastAsia"/>
          <w:sz w:val="24"/>
        </w:rPr>
        <w:t>（</w:t>
      </w:r>
      <w:r w:rsidR="00EF5CCE">
        <w:rPr>
          <w:rFonts w:hint="eastAsia"/>
          <w:sz w:val="24"/>
        </w:rPr>
        <w:t>0</w:t>
      </w:r>
      <w:r>
        <w:rPr>
          <w:sz w:val="24"/>
        </w:rPr>
        <w:t>-</w:t>
      </w:r>
      <w:r w:rsidR="00EF5CCE">
        <w:rPr>
          <w:rFonts w:hint="eastAsia"/>
          <w:sz w:val="24"/>
        </w:rPr>
        <w:t>25</w:t>
      </w:r>
      <w:r>
        <w:rPr>
          <w:rFonts w:hint="eastAsia"/>
          <w:sz w:val="24"/>
        </w:rPr>
        <w:t>）</w:t>
      </w:r>
      <w:r>
        <w:rPr>
          <w:sz w:val="24"/>
        </w:rPr>
        <w:t>mm</w:t>
      </w:r>
      <w:r>
        <w:rPr>
          <w:rFonts w:hAnsi="宋体"/>
          <w:sz w:val="24"/>
        </w:rPr>
        <w:t>的千分尺检验量块最大值为</w:t>
      </w:r>
      <w:r>
        <w:rPr>
          <w:sz w:val="24"/>
        </w:rPr>
        <w:t>25mm</w:t>
      </w:r>
      <w:r>
        <w:rPr>
          <w:rFonts w:hAnsi="宋体"/>
          <w:sz w:val="24"/>
        </w:rPr>
        <w:t>，为</w:t>
      </w:r>
      <w:r>
        <w:rPr>
          <w:sz w:val="24"/>
        </w:rPr>
        <w:t>5</w:t>
      </w:r>
      <w:r>
        <w:rPr>
          <w:rFonts w:hAnsi="宋体"/>
          <w:sz w:val="24"/>
        </w:rPr>
        <w:t>等量块，则</w:t>
      </w:r>
      <w:r>
        <w:rPr>
          <w:i/>
          <w:sz w:val="24"/>
        </w:rPr>
        <w:t>u</w:t>
      </w:r>
      <w:r>
        <w:rPr>
          <w:sz w:val="24"/>
        </w:rPr>
        <w:t>=0.625µm</w:t>
      </w:r>
      <w:r>
        <w:rPr>
          <w:rFonts w:hAnsi="宋体"/>
          <w:sz w:val="24"/>
        </w:rPr>
        <w:t>，包含因子</w:t>
      </w:r>
      <w:r>
        <w:rPr>
          <w:i/>
          <w:sz w:val="24"/>
        </w:rPr>
        <w:t>k</w:t>
      </w:r>
      <w:r>
        <w:rPr>
          <w:sz w:val="24"/>
        </w:rPr>
        <w:t>=2.58</w:t>
      </w:r>
      <w:r>
        <w:rPr>
          <w:rFonts w:hAnsi="宋体"/>
          <w:sz w:val="24"/>
        </w:rPr>
        <w:t>，则：</w:t>
      </w:r>
    </w:p>
    <w:p w:rsidR="00C231D8" w:rsidRDefault="00F01DB3">
      <w:pPr>
        <w:spacing w:line="360" w:lineRule="auto"/>
        <w:ind w:right="-3" w:firstLine="480"/>
        <w:jc w:val="left"/>
        <w:rPr>
          <w:sz w:val="24"/>
        </w:rPr>
      </w:pPr>
      <w:r>
        <w:rPr>
          <w:i/>
          <w:sz w:val="24"/>
        </w:rPr>
        <w:t>u</w:t>
      </w:r>
      <w:r>
        <w:rPr>
          <w:sz w:val="24"/>
        </w:rPr>
        <w:t>(</w:t>
      </w:r>
      <w:r w:rsidR="00C231D8" w:rsidRPr="00C231D8">
        <w:rPr>
          <w:position w:val="-12"/>
        </w:rPr>
        <w:object w:dxaOrig="360" w:dyaOrig="360">
          <v:shape id="_x0000_i1087" type="#_x0000_t75" style="width:18pt;height:18pt" o:ole="">
            <v:imagedata r:id="rId99" o:title=""/>
          </v:shape>
          <o:OLEObject Type="Embed" ProgID="Equation.3" ShapeID="_x0000_i1087" DrawAspect="Content" ObjectID="_1696316741" r:id="rId108"/>
        </w:object>
      </w:r>
      <w:r>
        <w:rPr>
          <w:sz w:val="24"/>
        </w:rPr>
        <w:t xml:space="preserve">)=0.625/2.58=0.242µm        </w:t>
      </w:r>
      <w:r>
        <w:rPr>
          <w:i/>
          <w:sz w:val="24"/>
        </w:rPr>
        <w:t>v</w:t>
      </w:r>
      <w:r>
        <w:rPr>
          <w:sz w:val="24"/>
        </w:rPr>
        <w:t>(</w:t>
      </w:r>
      <w:r w:rsidR="00C231D8" w:rsidRPr="00C231D8">
        <w:rPr>
          <w:position w:val="-12"/>
        </w:rPr>
        <w:object w:dxaOrig="360" w:dyaOrig="360">
          <v:shape id="_x0000_i1088" type="#_x0000_t75" style="width:18pt;height:18pt" o:ole="">
            <v:imagedata r:id="rId99" o:title=""/>
          </v:shape>
          <o:OLEObject Type="Embed" ProgID="Equation.3" ShapeID="_x0000_i1088" DrawAspect="Content" ObjectID="_1696316742" r:id="rId109"/>
        </w:object>
      </w:r>
      <w:r>
        <w:t>)</w:t>
      </w:r>
      <w:r>
        <w:rPr>
          <w:sz w:val="24"/>
        </w:rPr>
        <w:t>=∞</w:t>
      </w:r>
    </w:p>
    <w:p w:rsidR="00C231D8" w:rsidRDefault="00F01DB3">
      <w:pPr>
        <w:spacing w:line="360" w:lineRule="auto"/>
        <w:ind w:right="-3"/>
        <w:jc w:val="left"/>
        <w:rPr>
          <w:sz w:val="24"/>
        </w:rPr>
      </w:pPr>
      <w:r>
        <w:rPr>
          <w:sz w:val="24"/>
        </w:rPr>
        <w:t>3.3.2</w:t>
      </w:r>
      <w:r>
        <w:rPr>
          <w:rFonts w:hAnsi="宋体"/>
          <w:sz w:val="24"/>
        </w:rPr>
        <w:t>对零量块与检验量块热胀冷缩系数引入的标准不确定度</w:t>
      </w:r>
      <w:r>
        <w:rPr>
          <w:i/>
          <w:sz w:val="24"/>
        </w:rPr>
        <w:t>u</w:t>
      </w:r>
      <w:r>
        <w:rPr>
          <w:sz w:val="24"/>
        </w:rPr>
        <w:t>(</w:t>
      </w:r>
      <w:r w:rsidR="00C231D8" w:rsidRPr="00C231D8">
        <w:rPr>
          <w:position w:val="-12"/>
        </w:rPr>
        <w:object w:dxaOrig="360" w:dyaOrig="360">
          <v:shape id="_x0000_i1089" type="#_x0000_t75" style="width:18pt;height:18pt" o:ole="">
            <v:imagedata r:id="rId101" o:title=""/>
          </v:shape>
          <o:OLEObject Type="Embed" ProgID="Equation.3" ShapeID="_x0000_i1089" DrawAspect="Content" ObjectID="_1696316743" r:id="rId110"/>
        </w:object>
      </w:r>
      <w:r>
        <w:rPr>
          <w:sz w:val="24"/>
        </w:rPr>
        <w:t>)</w:t>
      </w:r>
    </w:p>
    <w:p w:rsidR="00C231D8" w:rsidRDefault="00F01DB3">
      <w:pPr>
        <w:spacing w:line="360" w:lineRule="auto"/>
        <w:ind w:right="-3" w:firstLine="480"/>
        <w:jc w:val="left"/>
        <w:rPr>
          <w:color w:val="000000"/>
          <w:sz w:val="24"/>
        </w:rPr>
      </w:pPr>
      <w:r>
        <w:rPr>
          <w:rFonts w:hint="eastAsia"/>
          <w:sz w:val="24"/>
        </w:rPr>
        <w:lastRenderedPageBreak/>
        <w:t>（</w:t>
      </w:r>
      <w:r>
        <w:rPr>
          <w:sz w:val="24"/>
        </w:rPr>
        <w:t>25-50</w:t>
      </w:r>
      <w:r>
        <w:rPr>
          <w:rFonts w:hint="eastAsia"/>
          <w:sz w:val="24"/>
        </w:rPr>
        <w:t>）</w:t>
      </w:r>
      <w:r>
        <w:rPr>
          <w:sz w:val="24"/>
        </w:rPr>
        <w:t>mm</w:t>
      </w:r>
      <w:r>
        <w:rPr>
          <w:rFonts w:hAnsi="宋体"/>
          <w:sz w:val="24"/>
        </w:rPr>
        <w:t>的千分尺当检定条件为温度（</w:t>
      </w:r>
      <w:r>
        <w:rPr>
          <w:sz w:val="24"/>
        </w:rPr>
        <w:t>20±5</w:t>
      </w:r>
      <w:r>
        <w:rPr>
          <w:rFonts w:hint="eastAsia"/>
          <w:sz w:val="24"/>
        </w:rPr>
        <w:t>）</w:t>
      </w:r>
      <w:r>
        <w:rPr>
          <w:color w:val="000000"/>
          <w:sz w:val="24"/>
        </w:rPr>
        <w:t>ºC</w:t>
      </w:r>
      <w:r>
        <w:rPr>
          <w:rFonts w:hAnsi="宋体"/>
          <w:color w:val="000000"/>
          <w:sz w:val="24"/>
        </w:rPr>
        <w:t>偏离</w:t>
      </w:r>
      <w:r>
        <w:rPr>
          <w:color w:val="000000"/>
          <w:sz w:val="24"/>
        </w:rPr>
        <w:t>20</w:t>
      </w:r>
      <w:r>
        <w:rPr>
          <w:rFonts w:hAnsi="宋体"/>
          <w:color w:val="000000"/>
          <w:sz w:val="24"/>
        </w:rPr>
        <w:t>为</w:t>
      </w:r>
      <w:r>
        <w:rPr>
          <w:color w:val="000000"/>
          <w:sz w:val="24"/>
        </w:rPr>
        <w:t>25 ºC</w:t>
      </w:r>
      <w:r>
        <w:rPr>
          <w:rFonts w:hAnsi="宋体"/>
          <w:color w:val="000000"/>
          <w:sz w:val="24"/>
        </w:rPr>
        <w:t>时，两量块都因热胀冷缩系数（</w:t>
      </w:r>
      <w:r w:rsidR="00C231D8" w:rsidRPr="00C231D8">
        <w:rPr>
          <w:position w:val="-6"/>
          <w:sz w:val="24"/>
        </w:rPr>
        <w:object w:dxaOrig="240" w:dyaOrig="220">
          <v:shape id="_x0000_i1090" type="#_x0000_t75" style="width:12pt;height:11.5pt" o:ole="">
            <v:imagedata r:id="rId111" o:title=""/>
          </v:shape>
          <o:OLEObject Type="Embed" ProgID="Equation.3" ShapeID="_x0000_i1090" DrawAspect="Content" ObjectID="_1696316744" r:id="rId112"/>
        </w:object>
      </w:r>
      <w:r>
        <w:t>=</w:t>
      </w:r>
      <w:r>
        <w:rPr>
          <w:color w:val="000000"/>
          <w:sz w:val="24"/>
        </w:rPr>
        <w:t>11.5µm/m ºC</w:t>
      </w:r>
      <w:r>
        <w:rPr>
          <w:rFonts w:hAnsi="宋体"/>
          <w:color w:val="000000"/>
          <w:sz w:val="24"/>
        </w:rPr>
        <w:t>）引入不确定度，其分布为三角分布（两个相同独立均匀分布之和为三角分布），则：</w:t>
      </w:r>
    </w:p>
    <w:p w:rsidR="00C231D8" w:rsidRDefault="00F01DB3">
      <w:pPr>
        <w:spacing w:line="360" w:lineRule="auto"/>
        <w:ind w:right="-3" w:firstLine="480"/>
        <w:jc w:val="left"/>
        <w:rPr>
          <w:sz w:val="24"/>
        </w:rPr>
      </w:pPr>
      <w:r>
        <w:rPr>
          <w:i/>
          <w:sz w:val="24"/>
        </w:rPr>
        <w:t>u</w:t>
      </w:r>
      <w:r>
        <w:rPr>
          <w:sz w:val="24"/>
        </w:rPr>
        <w:t>(</w:t>
      </w:r>
      <w:r w:rsidR="00C231D8" w:rsidRPr="00C231D8">
        <w:rPr>
          <w:position w:val="-12"/>
          <w:sz w:val="24"/>
        </w:rPr>
        <w:object w:dxaOrig="360" w:dyaOrig="360">
          <v:shape id="_x0000_i1091" type="#_x0000_t75" style="width:18pt;height:18pt" o:ole="">
            <v:imagedata r:id="rId101" o:title=""/>
          </v:shape>
          <o:OLEObject Type="Embed" ProgID="Equation.3" ShapeID="_x0000_i1091" DrawAspect="Content" ObjectID="_1696316745" r:id="rId113"/>
        </w:object>
      </w:r>
      <w:r>
        <w:rPr>
          <w:sz w:val="24"/>
        </w:rPr>
        <w:t>)=L</w:t>
      </w:r>
      <w:r>
        <w:rPr>
          <w:rFonts w:hint="eastAsia"/>
          <w:sz w:val="24"/>
        </w:rPr>
        <w:t>×</w:t>
      </w:r>
      <w:r>
        <w:rPr>
          <w:rFonts w:hAnsi="宋体"/>
          <w:sz w:val="24"/>
        </w:rPr>
        <w:t>△</w:t>
      </w:r>
      <w:r>
        <w:rPr>
          <w:sz w:val="24"/>
        </w:rPr>
        <w:t>t</w:t>
      </w:r>
      <w:r>
        <w:rPr>
          <w:rFonts w:hint="eastAsia"/>
          <w:sz w:val="24"/>
        </w:rPr>
        <w:t>×</w:t>
      </w:r>
      <w:r w:rsidR="00C231D8" w:rsidRPr="00C231D8">
        <w:rPr>
          <w:position w:val="-6"/>
          <w:sz w:val="24"/>
        </w:rPr>
        <w:object w:dxaOrig="240" w:dyaOrig="220">
          <v:shape id="_x0000_i1092" type="#_x0000_t75" style="width:12pt;height:11.5pt" o:ole="">
            <v:imagedata r:id="rId114" o:title=""/>
          </v:shape>
          <o:OLEObject Type="Embed" ProgID="Equation.3" ShapeID="_x0000_i1092" DrawAspect="Content" ObjectID="_1696316746" r:id="rId115"/>
        </w:object>
      </w:r>
      <w:r>
        <w:rPr>
          <w:sz w:val="24"/>
        </w:rPr>
        <w:t>/</w:t>
      </w:r>
      <w:r w:rsidR="00C231D8" w:rsidRPr="00C231D8">
        <w:rPr>
          <w:position w:val="-8"/>
          <w:sz w:val="24"/>
        </w:rPr>
        <w:object w:dxaOrig="380" w:dyaOrig="360">
          <v:shape id="_x0000_i1093" type="#_x0000_t75" style="width:19pt;height:18pt" o:ole="">
            <v:imagedata r:id="rId116" o:title=""/>
          </v:shape>
          <o:OLEObject Type="Embed" ProgID="Equation.3" ShapeID="_x0000_i1093" DrawAspect="Content" ObjectID="_1696316747" r:id="rId117"/>
        </w:object>
      </w:r>
      <w:r>
        <w:rPr>
          <w:rFonts w:hAnsi="宋体"/>
          <w:sz w:val="24"/>
        </w:rPr>
        <w:t>（</w:t>
      </w:r>
      <w:r>
        <w:rPr>
          <w:sz w:val="24"/>
        </w:rPr>
        <w:t>L</w:t>
      </w:r>
      <w:r>
        <w:rPr>
          <w:rFonts w:hAnsi="宋体"/>
          <w:sz w:val="24"/>
        </w:rPr>
        <w:t>为对零量块尺寸）</w:t>
      </w:r>
    </w:p>
    <w:p w:rsidR="00C231D8" w:rsidRDefault="00F01DB3">
      <w:pPr>
        <w:spacing w:line="360" w:lineRule="auto"/>
        <w:ind w:right="-3" w:firstLine="480"/>
        <w:jc w:val="left"/>
        <w:rPr>
          <w:sz w:val="24"/>
        </w:rPr>
      </w:pPr>
      <w:r>
        <w:rPr>
          <w:sz w:val="24"/>
        </w:rPr>
        <w:t xml:space="preserve">     =25</w:t>
      </w:r>
      <w:r>
        <w:rPr>
          <w:rFonts w:hint="eastAsia"/>
          <w:sz w:val="24"/>
        </w:rPr>
        <w:t>×</w:t>
      </w:r>
      <w:r>
        <w:rPr>
          <w:sz w:val="24"/>
        </w:rPr>
        <w:t>1000</w:t>
      </w:r>
      <w:r>
        <w:rPr>
          <w:rFonts w:hint="eastAsia"/>
          <w:sz w:val="24"/>
        </w:rPr>
        <w:t>×</w:t>
      </w:r>
      <w:r>
        <w:rPr>
          <w:sz w:val="24"/>
        </w:rPr>
        <w:t>5</w:t>
      </w:r>
      <w:r>
        <w:rPr>
          <w:rFonts w:hint="eastAsia"/>
          <w:sz w:val="24"/>
        </w:rPr>
        <w:t>×</w:t>
      </w:r>
      <w:r>
        <w:rPr>
          <w:sz w:val="24"/>
        </w:rPr>
        <w:t>1.5</w:t>
      </w:r>
      <w:r>
        <w:rPr>
          <w:rFonts w:hint="eastAsia"/>
          <w:sz w:val="24"/>
        </w:rPr>
        <w:t>×</w:t>
      </w:r>
      <w:r>
        <w:rPr>
          <w:sz w:val="24"/>
        </w:rPr>
        <w:t>10</w:t>
      </w:r>
      <w:r>
        <w:rPr>
          <w:sz w:val="24"/>
          <w:vertAlign w:val="superscript"/>
        </w:rPr>
        <w:t>-6</w:t>
      </w:r>
      <w:r>
        <w:rPr>
          <w:rFonts w:hint="eastAsia"/>
          <w:sz w:val="24"/>
        </w:rPr>
        <w:t>/</w:t>
      </w:r>
      <w:r w:rsidR="00C231D8" w:rsidRPr="00C231D8">
        <w:rPr>
          <w:position w:val="-8"/>
          <w:sz w:val="24"/>
        </w:rPr>
        <w:object w:dxaOrig="380" w:dyaOrig="360">
          <v:shape id="_x0000_i1094" type="#_x0000_t75" style="width:19pt;height:18pt" o:ole="">
            <v:imagedata r:id="rId116" o:title=""/>
          </v:shape>
          <o:OLEObject Type="Embed" ProgID="Equation.3" ShapeID="_x0000_i1094" DrawAspect="Content" ObjectID="_1696316748" r:id="rId118"/>
        </w:object>
      </w:r>
    </w:p>
    <w:p w:rsidR="00C231D8" w:rsidRDefault="00F01DB3">
      <w:pPr>
        <w:spacing w:line="360" w:lineRule="auto"/>
        <w:ind w:right="-3" w:firstLine="480"/>
        <w:jc w:val="left"/>
        <w:rPr>
          <w:sz w:val="24"/>
        </w:rPr>
      </w:pPr>
      <w:r>
        <w:rPr>
          <w:sz w:val="24"/>
        </w:rPr>
        <w:t xml:space="preserve">     =0.235µm</w:t>
      </w:r>
    </w:p>
    <w:p w:rsidR="00C231D8" w:rsidRDefault="00F01DB3">
      <w:pPr>
        <w:ind w:firstLineChars="200" w:firstLine="480"/>
        <w:rPr>
          <w:color w:val="000000"/>
          <w:sz w:val="24"/>
        </w:rPr>
      </w:pPr>
      <w:r>
        <w:rPr>
          <w:rFonts w:hAnsi="宋体"/>
          <w:sz w:val="24"/>
        </w:rPr>
        <w:t>估计△</w:t>
      </w:r>
      <w:r>
        <w:rPr>
          <w:i/>
          <w:sz w:val="24"/>
        </w:rPr>
        <w:t>u</w:t>
      </w:r>
      <w:r>
        <w:rPr>
          <w:sz w:val="24"/>
        </w:rPr>
        <w:t>(</w:t>
      </w:r>
      <w:r w:rsidR="00C231D8" w:rsidRPr="00C231D8">
        <w:rPr>
          <w:position w:val="-12"/>
          <w:sz w:val="24"/>
        </w:rPr>
        <w:object w:dxaOrig="360" w:dyaOrig="360">
          <v:shape id="_x0000_i1095" type="#_x0000_t75" style="width:18pt;height:18pt" o:ole="">
            <v:imagedata r:id="rId101" o:title=""/>
          </v:shape>
          <o:OLEObject Type="Embed" ProgID="Equation.3" ShapeID="_x0000_i1095" DrawAspect="Content" ObjectID="_1696316749" r:id="rId119"/>
        </w:object>
      </w:r>
      <w:r>
        <w:rPr>
          <w:sz w:val="24"/>
        </w:rPr>
        <w:t>)/u(</w:t>
      </w:r>
      <w:r w:rsidR="00C231D8" w:rsidRPr="00C231D8">
        <w:rPr>
          <w:position w:val="-12"/>
          <w:sz w:val="24"/>
        </w:rPr>
        <w:object w:dxaOrig="360" w:dyaOrig="360">
          <v:shape id="_x0000_i1096" type="#_x0000_t75" style="width:18pt;height:18pt" o:ole="">
            <v:imagedata r:id="rId101" o:title=""/>
          </v:shape>
          <o:OLEObject Type="Embed" ProgID="Equation.3" ShapeID="_x0000_i1096" DrawAspect="Content" ObjectID="_1696316750" r:id="rId120"/>
        </w:object>
      </w:r>
      <w:r>
        <w:rPr>
          <w:sz w:val="24"/>
        </w:rPr>
        <w:t>)=10%</w:t>
      </w:r>
      <w:r>
        <w:rPr>
          <w:rFonts w:hAnsi="宋体"/>
          <w:sz w:val="24"/>
        </w:rPr>
        <w:t>，则自由度为</w:t>
      </w:r>
      <w:r>
        <w:rPr>
          <w:i/>
          <w:sz w:val="24"/>
        </w:rPr>
        <w:t>v</w:t>
      </w:r>
      <w:r>
        <w:rPr>
          <w:sz w:val="24"/>
        </w:rPr>
        <w:t>(</w:t>
      </w:r>
      <w:r w:rsidR="00C231D8" w:rsidRPr="00C231D8">
        <w:rPr>
          <w:position w:val="-12"/>
          <w:sz w:val="24"/>
        </w:rPr>
        <w:object w:dxaOrig="360" w:dyaOrig="360">
          <v:shape id="_x0000_i1097" type="#_x0000_t75" style="width:18pt;height:18pt" o:ole="">
            <v:imagedata r:id="rId101" o:title=""/>
          </v:shape>
          <o:OLEObject Type="Embed" ProgID="Equation.3" ShapeID="_x0000_i1097" DrawAspect="Content" ObjectID="_1696316751" r:id="rId121"/>
        </w:object>
      </w:r>
      <w:r>
        <w:t>)</w:t>
      </w:r>
      <w:r>
        <w:rPr>
          <w:rFonts w:hint="eastAsia"/>
          <w:color w:val="000000"/>
          <w:sz w:val="24"/>
        </w:rPr>
        <w:t>=1/2</w:t>
      </w:r>
      <w:r>
        <w:rPr>
          <w:rFonts w:hint="eastAsia"/>
          <w:color w:val="000000"/>
          <w:sz w:val="24"/>
        </w:rPr>
        <w:t>×（</w:t>
      </w:r>
      <w:r>
        <w:rPr>
          <w:rFonts w:hint="eastAsia"/>
          <w:color w:val="000000"/>
          <w:sz w:val="24"/>
        </w:rPr>
        <w:t>10%</w:t>
      </w:r>
      <w:r>
        <w:rPr>
          <w:rFonts w:hint="eastAsia"/>
          <w:color w:val="000000"/>
          <w:sz w:val="24"/>
        </w:rPr>
        <w:t>）</w:t>
      </w:r>
      <w:r>
        <w:rPr>
          <w:rFonts w:hint="eastAsia"/>
          <w:color w:val="000000"/>
          <w:sz w:val="24"/>
          <w:vertAlign w:val="superscript"/>
        </w:rPr>
        <w:t>-2</w:t>
      </w:r>
      <w:r>
        <w:rPr>
          <w:color w:val="000000"/>
          <w:sz w:val="24"/>
        </w:rPr>
        <w:t>=50</w:t>
      </w:r>
    </w:p>
    <w:p w:rsidR="00C231D8" w:rsidRDefault="00F01DB3">
      <w:pPr>
        <w:spacing w:line="360" w:lineRule="auto"/>
        <w:rPr>
          <w:sz w:val="24"/>
        </w:rPr>
      </w:pPr>
      <w:r>
        <w:rPr>
          <w:color w:val="000000"/>
          <w:sz w:val="24"/>
        </w:rPr>
        <w:t>3.3.3</w:t>
      </w:r>
      <w:r>
        <w:rPr>
          <w:rFonts w:hAnsi="宋体"/>
          <w:sz w:val="24"/>
        </w:rPr>
        <w:t>千分尺和检验量块热胀冷缩系数引入的标准不确定度</w:t>
      </w:r>
      <w:r>
        <w:rPr>
          <w:i/>
          <w:sz w:val="24"/>
        </w:rPr>
        <w:t>u</w:t>
      </w:r>
      <w:r>
        <w:rPr>
          <w:sz w:val="24"/>
        </w:rPr>
        <w:t>(</w:t>
      </w:r>
      <w:r w:rsidR="00C231D8" w:rsidRPr="00C231D8">
        <w:rPr>
          <w:position w:val="-12"/>
        </w:rPr>
        <w:object w:dxaOrig="360" w:dyaOrig="360">
          <v:shape id="_x0000_i1098" type="#_x0000_t75" style="width:18pt;height:18pt" o:ole="">
            <v:imagedata r:id="rId103" o:title=""/>
          </v:shape>
          <o:OLEObject Type="Embed" ProgID="Equation.3" ShapeID="_x0000_i1098" DrawAspect="Content" ObjectID="_1696316752" r:id="rId122"/>
        </w:object>
      </w:r>
      <w:r>
        <w:rPr>
          <w:sz w:val="24"/>
        </w:rPr>
        <w:t>)</w:t>
      </w:r>
    </w:p>
    <w:p w:rsidR="00C231D8" w:rsidRDefault="00F01DB3">
      <w:pPr>
        <w:spacing w:line="360" w:lineRule="auto"/>
        <w:ind w:firstLine="480"/>
        <w:rPr>
          <w:sz w:val="24"/>
        </w:rPr>
      </w:pPr>
      <w:r>
        <w:rPr>
          <w:rFonts w:hAnsi="宋体"/>
          <w:sz w:val="24"/>
        </w:rPr>
        <w:t>如检定环境温度同上，千分尺和检验量块热胀冷缩系数相同时，其引入的不确定度和自由度也相同。则：</w:t>
      </w:r>
    </w:p>
    <w:p w:rsidR="00C231D8" w:rsidRDefault="00F01DB3">
      <w:pPr>
        <w:spacing w:line="360" w:lineRule="auto"/>
        <w:ind w:firstLine="480"/>
        <w:rPr>
          <w:sz w:val="24"/>
        </w:rPr>
      </w:pPr>
      <w:r>
        <w:rPr>
          <w:i/>
          <w:sz w:val="24"/>
        </w:rPr>
        <w:t>u</w:t>
      </w:r>
      <w:r>
        <w:rPr>
          <w:sz w:val="24"/>
        </w:rPr>
        <w:t>(</w:t>
      </w:r>
      <w:r w:rsidR="00C231D8" w:rsidRPr="00C231D8">
        <w:rPr>
          <w:position w:val="-12"/>
        </w:rPr>
        <w:object w:dxaOrig="360" w:dyaOrig="360">
          <v:shape id="_x0000_i1099" type="#_x0000_t75" style="width:18pt;height:18pt" o:ole="">
            <v:imagedata r:id="rId103" o:title=""/>
          </v:shape>
          <o:OLEObject Type="Embed" ProgID="Equation.3" ShapeID="_x0000_i1099" DrawAspect="Content" ObjectID="_1696316753" r:id="rId123"/>
        </w:object>
      </w:r>
      <w:r>
        <w:rPr>
          <w:sz w:val="24"/>
        </w:rPr>
        <w:t>)=</w:t>
      </w:r>
      <w:r>
        <w:rPr>
          <w:i/>
          <w:sz w:val="24"/>
        </w:rPr>
        <w:t>u</w:t>
      </w:r>
      <w:r>
        <w:rPr>
          <w:sz w:val="24"/>
        </w:rPr>
        <w:t>(</w:t>
      </w:r>
      <w:r w:rsidR="00C231D8" w:rsidRPr="00C231D8">
        <w:rPr>
          <w:position w:val="-12"/>
          <w:sz w:val="24"/>
        </w:rPr>
        <w:object w:dxaOrig="360" w:dyaOrig="360">
          <v:shape id="_x0000_i1100" type="#_x0000_t75" style="width:18pt;height:18pt" o:ole="">
            <v:imagedata r:id="rId101" o:title=""/>
          </v:shape>
          <o:OLEObject Type="Embed" ProgID="Equation.3" ShapeID="_x0000_i1100" DrawAspect="Content" ObjectID="_1696316754" r:id="rId124"/>
        </w:object>
      </w:r>
      <w:r>
        <w:rPr>
          <w:sz w:val="24"/>
        </w:rPr>
        <w:t>)=0.235µm</w:t>
      </w:r>
    </w:p>
    <w:p w:rsidR="00C231D8" w:rsidRDefault="00F01DB3">
      <w:pPr>
        <w:spacing w:line="360" w:lineRule="auto"/>
        <w:ind w:firstLine="480"/>
        <w:rPr>
          <w:sz w:val="24"/>
        </w:rPr>
      </w:pPr>
      <w:r>
        <w:rPr>
          <w:i/>
          <w:sz w:val="24"/>
        </w:rPr>
        <w:t>v</w:t>
      </w:r>
      <w:r>
        <w:rPr>
          <w:sz w:val="24"/>
        </w:rPr>
        <w:t>(</w:t>
      </w:r>
      <w:r w:rsidR="00C231D8" w:rsidRPr="00C231D8">
        <w:rPr>
          <w:position w:val="-12"/>
          <w:sz w:val="24"/>
        </w:rPr>
        <w:object w:dxaOrig="360" w:dyaOrig="360">
          <v:shape id="_x0000_i1101" type="#_x0000_t75" style="width:18pt;height:18pt" o:ole="">
            <v:imagedata r:id="rId125" o:title=""/>
          </v:shape>
          <o:OLEObject Type="Embed" ProgID="Equation.3" ShapeID="_x0000_i1101" DrawAspect="Content" ObjectID="_1696316755" r:id="rId126"/>
        </w:object>
      </w:r>
      <w:r>
        <w:rPr>
          <w:sz w:val="24"/>
        </w:rPr>
        <w:t>)=</w:t>
      </w:r>
      <w:r>
        <w:rPr>
          <w:i/>
          <w:sz w:val="24"/>
        </w:rPr>
        <w:t>v</w:t>
      </w:r>
      <w:r>
        <w:rPr>
          <w:sz w:val="24"/>
        </w:rPr>
        <w:t>(</w:t>
      </w:r>
      <w:r w:rsidR="00C231D8" w:rsidRPr="00C231D8">
        <w:rPr>
          <w:position w:val="-12"/>
          <w:sz w:val="24"/>
        </w:rPr>
        <w:object w:dxaOrig="360" w:dyaOrig="360">
          <v:shape id="_x0000_i1102" type="#_x0000_t75" style="width:18pt;height:18pt" o:ole="">
            <v:imagedata r:id="rId101" o:title=""/>
          </v:shape>
          <o:OLEObject Type="Embed" ProgID="Equation.3" ShapeID="_x0000_i1102" DrawAspect="Content" ObjectID="_1696316756" r:id="rId127"/>
        </w:object>
      </w:r>
      <w:r>
        <w:rPr>
          <w:sz w:val="24"/>
        </w:rPr>
        <w:t>)=50</w:t>
      </w:r>
    </w:p>
    <w:p w:rsidR="00C231D8" w:rsidRDefault="00F01DB3">
      <w:pPr>
        <w:spacing w:line="360" w:lineRule="auto"/>
        <w:ind w:right="-3"/>
        <w:jc w:val="left"/>
        <w:rPr>
          <w:sz w:val="24"/>
        </w:rPr>
      </w:pPr>
      <w:r>
        <w:rPr>
          <w:sz w:val="24"/>
        </w:rPr>
        <w:t>3.3.4</w:t>
      </w:r>
      <w:r>
        <w:rPr>
          <w:rFonts w:hAnsi="宋体"/>
          <w:color w:val="000000"/>
          <w:sz w:val="24"/>
        </w:rPr>
        <w:t>标准不确定度</w:t>
      </w:r>
      <w:r>
        <w:rPr>
          <w:sz w:val="24"/>
        </w:rPr>
        <w:t>u(</w:t>
      </w:r>
      <w:r w:rsidR="00C231D8" w:rsidRPr="00C231D8">
        <w:rPr>
          <w:position w:val="-12"/>
        </w:rPr>
        <w:object w:dxaOrig="300" w:dyaOrig="360">
          <v:shape id="_x0000_i1103" type="#_x0000_t75" style="width:15pt;height:18pt" o:ole="">
            <v:imagedata r:id="rId94" o:title=""/>
          </v:shape>
          <o:OLEObject Type="Embed" ProgID="Equation.3" ShapeID="_x0000_i1103" DrawAspect="Content" ObjectID="_1696316757" r:id="rId128"/>
        </w:object>
      </w:r>
      <w:r>
        <w:rPr>
          <w:sz w:val="24"/>
        </w:rPr>
        <w:t>)</w:t>
      </w:r>
      <w:r>
        <w:rPr>
          <w:rFonts w:hAnsi="宋体"/>
          <w:sz w:val="24"/>
        </w:rPr>
        <w:t>的合成</w:t>
      </w:r>
    </w:p>
    <w:p w:rsidR="00C231D8" w:rsidRDefault="00F01DB3">
      <w:pPr>
        <w:spacing w:line="360" w:lineRule="auto"/>
        <w:ind w:right="-3" w:firstLineChars="400" w:firstLine="960"/>
        <w:jc w:val="left"/>
        <w:rPr>
          <w:sz w:val="24"/>
        </w:rPr>
      </w:pPr>
      <w:r>
        <w:rPr>
          <w:i/>
          <w:sz w:val="24"/>
        </w:rPr>
        <w:t>u</w:t>
      </w:r>
      <w:r>
        <w:rPr>
          <w:sz w:val="24"/>
        </w:rPr>
        <w:t>(</w:t>
      </w:r>
      <w:r w:rsidR="00C231D8" w:rsidRPr="00C231D8">
        <w:rPr>
          <w:position w:val="-12"/>
        </w:rPr>
        <w:object w:dxaOrig="300" w:dyaOrig="360">
          <v:shape id="_x0000_i1104" type="#_x0000_t75" style="width:15pt;height:18pt" o:ole="">
            <v:imagedata r:id="rId94" o:title=""/>
          </v:shape>
          <o:OLEObject Type="Embed" ProgID="Equation.3" ShapeID="_x0000_i1104" DrawAspect="Content" ObjectID="_1696316758" r:id="rId129"/>
        </w:object>
      </w:r>
      <w:r>
        <w:rPr>
          <w:sz w:val="24"/>
        </w:rPr>
        <w:t xml:space="preserve">) </w:t>
      </w:r>
      <w:r>
        <w:rPr>
          <w:rFonts w:hint="eastAsia"/>
          <w:color w:val="000000"/>
          <w:sz w:val="24"/>
        </w:rPr>
        <w:t>=</w:t>
      </w:r>
      <m:oMath>
        <m:rad>
          <m:radPr>
            <m:degHide m:val="on"/>
            <m:ctrlPr>
              <w:rPr>
                <w:rFonts w:ascii="Cambria Math" w:hAnsi="Cambria Math"/>
                <w:color w:val="000000"/>
                <w:sz w:val="24"/>
              </w:rPr>
            </m:ctrlPr>
          </m:radPr>
          <m:deg/>
          <m:e>
            <m:sSup>
              <m:sSupPr>
                <m:ctrlPr>
                  <w:rPr>
                    <w:rFonts w:ascii="Cambria Math" w:hAnsi="Cambria Math"/>
                    <w:color w:val="000000"/>
                    <w:sz w:val="24"/>
                  </w:rPr>
                </m:ctrlPr>
              </m:sSupPr>
              <m:e>
                <m:d>
                  <m:dPr>
                    <m:begChr m:val="["/>
                    <m:endChr m:val="]"/>
                    <m:ctrlPr>
                      <w:rPr>
                        <w:rFonts w:ascii="Cambria Math" w:hAnsi="Cambria Math"/>
                        <w:color w:val="000000"/>
                        <w:sz w:val="24"/>
                      </w:rPr>
                    </m:ctrlPr>
                  </m:dPr>
                  <m:e>
                    <m:r>
                      <w:rPr>
                        <w:rFonts w:ascii="Cambria Math" w:hAnsi="Cambria Math"/>
                        <w:color w:val="000000"/>
                        <w:sz w:val="24"/>
                      </w:rPr>
                      <m:t>u</m:t>
                    </m:r>
                    <m:d>
                      <m:dPr>
                        <m:ctrlPr>
                          <w:rPr>
                            <w:rFonts w:ascii="Cambria Math" w:hAnsi="Cambria Math"/>
                            <w:color w:val="000000"/>
                            <w:sz w:val="24"/>
                          </w:rPr>
                        </m:ctrlPr>
                      </m:dPr>
                      <m:e>
                        <m:sSub>
                          <m:sSubPr>
                            <m:ctrlPr>
                              <w:rPr>
                                <w:rFonts w:ascii="Cambria Math" w:hAnsi="Cambria Math"/>
                                <w:color w:val="000000"/>
                                <w:sz w:val="24"/>
                              </w:rPr>
                            </m:ctrlPr>
                          </m:sSubPr>
                          <m:e>
                            <m:r>
                              <m:rPr>
                                <m:sty m:val="p"/>
                              </m:rPr>
                              <w:rPr>
                                <w:rFonts w:ascii="Cambria Math"/>
                                <w:color w:val="000000"/>
                                <w:sz w:val="24"/>
                              </w:rPr>
                              <m:t>L</m:t>
                            </m:r>
                          </m:e>
                          <m:sub>
                            <m:r>
                              <m:rPr>
                                <m:sty m:val="p"/>
                              </m:rPr>
                              <w:rPr>
                                <w:rFonts w:ascii="Cambria Math"/>
                                <w:color w:val="000000"/>
                                <w:sz w:val="24"/>
                              </w:rPr>
                              <m:t>b1</m:t>
                            </m:r>
                          </m:sub>
                        </m:sSub>
                      </m:e>
                    </m:d>
                  </m:e>
                </m:d>
              </m:e>
              <m:sup>
                <m:r>
                  <m:rPr>
                    <m:sty m:val="p"/>
                  </m:rPr>
                  <w:rPr>
                    <w:rFonts w:ascii="Cambria Math"/>
                    <w:color w:val="000000"/>
                    <w:sz w:val="24"/>
                  </w:rPr>
                  <m:t>2</m:t>
                </m:r>
              </m:sup>
            </m:sSup>
            <m:r>
              <m:rPr>
                <m:sty m:val="p"/>
              </m:rPr>
              <w:rPr>
                <w:rFonts w:ascii="Cambria Math"/>
                <w:color w:val="000000"/>
                <w:sz w:val="24"/>
              </w:rPr>
              <m:t>+</m:t>
            </m:r>
            <m:sSup>
              <m:sSupPr>
                <m:ctrlPr>
                  <w:rPr>
                    <w:rFonts w:ascii="Cambria Math" w:hAnsi="Cambria Math"/>
                    <w:color w:val="000000"/>
                    <w:sz w:val="24"/>
                  </w:rPr>
                </m:ctrlPr>
              </m:sSupPr>
              <m:e>
                <m:d>
                  <m:dPr>
                    <m:begChr m:val="["/>
                    <m:endChr m:val="]"/>
                    <m:ctrlPr>
                      <w:rPr>
                        <w:rFonts w:ascii="Cambria Math" w:hAnsi="Cambria Math"/>
                        <w:color w:val="000000"/>
                        <w:sz w:val="24"/>
                      </w:rPr>
                    </m:ctrlPr>
                  </m:dPr>
                  <m:e>
                    <m:r>
                      <w:rPr>
                        <w:rFonts w:ascii="Cambria Math" w:hAnsi="Cambria Math"/>
                        <w:color w:val="000000"/>
                        <w:sz w:val="24"/>
                      </w:rPr>
                      <m:t>u</m:t>
                    </m:r>
                    <m:d>
                      <m:dPr>
                        <m:ctrlPr>
                          <w:rPr>
                            <w:rFonts w:ascii="Cambria Math" w:hAnsi="Cambria Math"/>
                            <w:color w:val="000000"/>
                            <w:sz w:val="24"/>
                          </w:rPr>
                        </m:ctrlPr>
                      </m:dPr>
                      <m:e>
                        <m:sSub>
                          <m:sSubPr>
                            <m:ctrlPr>
                              <w:rPr>
                                <w:rFonts w:ascii="Cambria Math" w:hAnsi="Cambria Math"/>
                                <w:color w:val="000000"/>
                                <w:sz w:val="24"/>
                              </w:rPr>
                            </m:ctrlPr>
                          </m:sSubPr>
                          <m:e>
                            <m:r>
                              <m:rPr>
                                <m:sty m:val="p"/>
                              </m:rPr>
                              <w:rPr>
                                <w:rFonts w:ascii="Cambria Math"/>
                                <w:color w:val="000000"/>
                                <w:sz w:val="24"/>
                              </w:rPr>
                              <m:t>L</m:t>
                            </m:r>
                          </m:e>
                          <m:sub>
                            <m:r>
                              <m:rPr>
                                <m:sty m:val="p"/>
                              </m:rPr>
                              <w:rPr>
                                <w:rFonts w:ascii="Cambria Math"/>
                                <w:color w:val="000000"/>
                                <w:sz w:val="24"/>
                              </w:rPr>
                              <m:t>b2</m:t>
                            </m:r>
                          </m:sub>
                        </m:sSub>
                      </m:e>
                    </m:d>
                  </m:e>
                </m:d>
              </m:e>
              <m:sup>
                <m:r>
                  <m:rPr>
                    <m:sty m:val="p"/>
                  </m:rPr>
                  <w:rPr>
                    <w:rFonts w:ascii="Cambria Math"/>
                    <w:color w:val="000000"/>
                    <w:sz w:val="24"/>
                  </w:rPr>
                  <m:t>2</m:t>
                </m:r>
              </m:sup>
            </m:sSup>
            <m:r>
              <m:rPr>
                <m:sty m:val="p"/>
              </m:rPr>
              <w:rPr>
                <w:rFonts w:ascii="Cambria Math"/>
                <w:color w:val="000000"/>
                <w:sz w:val="24"/>
              </w:rPr>
              <m:t>+</m:t>
            </m:r>
            <m:sSup>
              <m:sSupPr>
                <m:ctrlPr>
                  <w:rPr>
                    <w:rFonts w:ascii="Cambria Math" w:hAnsi="Cambria Math"/>
                    <w:color w:val="000000"/>
                    <w:sz w:val="24"/>
                  </w:rPr>
                </m:ctrlPr>
              </m:sSupPr>
              <m:e>
                <m:d>
                  <m:dPr>
                    <m:begChr m:val="["/>
                    <m:endChr m:val="]"/>
                    <m:ctrlPr>
                      <w:rPr>
                        <w:rFonts w:ascii="Cambria Math" w:hAnsi="Cambria Math"/>
                        <w:color w:val="000000"/>
                        <w:sz w:val="24"/>
                      </w:rPr>
                    </m:ctrlPr>
                  </m:dPr>
                  <m:e>
                    <m:r>
                      <w:rPr>
                        <w:rFonts w:ascii="Cambria Math" w:hAnsi="Cambria Math"/>
                        <w:color w:val="000000"/>
                        <w:sz w:val="24"/>
                      </w:rPr>
                      <m:t>u</m:t>
                    </m:r>
                    <m:d>
                      <m:dPr>
                        <m:ctrlPr>
                          <w:rPr>
                            <w:rFonts w:ascii="Cambria Math" w:hAnsi="Cambria Math"/>
                            <w:color w:val="000000"/>
                            <w:sz w:val="24"/>
                          </w:rPr>
                        </m:ctrlPr>
                      </m:dPr>
                      <m:e>
                        <m:sSub>
                          <m:sSubPr>
                            <m:ctrlPr>
                              <w:rPr>
                                <w:rFonts w:ascii="Cambria Math" w:hAnsi="Cambria Math"/>
                                <w:color w:val="000000"/>
                                <w:sz w:val="24"/>
                              </w:rPr>
                            </m:ctrlPr>
                          </m:sSubPr>
                          <m:e>
                            <m:r>
                              <m:rPr>
                                <m:sty m:val="p"/>
                              </m:rPr>
                              <w:rPr>
                                <w:rFonts w:ascii="Cambria Math"/>
                                <w:color w:val="000000"/>
                                <w:sz w:val="24"/>
                              </w:rPr>
                              <m:t>L</m:t>
                            </m:r>
                          </m:e>
                          <m:sub>
                            <m:r>
                              <m:rPr>
                                <m:sty m:val="p"/>
                              </m:rPr>
                              <w:rPr>
                                <w:rFonts w:ascii="Cambria Math"/>
                                <w:color w:val="000000"/>
                                <w:sz w:val="24"/>
                              </w:rPr>
                              <m:t>b3</m:t>
                            </m:r>
                          </m:sub>
                        </m:sSub>
                      </m:e>
                    </m:d>
                  </m:e>
                </m:d>
              </m:e>
              <m:sup>
                <m:r>
                  <m:rPr>
                    <m:sty m:val="p"/>
                  </m:rPr>
                  <w:rPr>
                    <w:rFonts w:ascii="Cambria Math"/>
                    <w:color w:val="000000"/>
                    <w:sz w:val="24"/>
                  </w:rPr>
                  <m:t>2</m:t>
                </m:r>
              </m:sup>
            </m:sSup>
          </m:e>
        </m:rad>
      </m:oMath>
    </w:p>
    <w:p w:rsidR="00C231D8" w:rsidRDefault="00F01DB3">
      <w:pPr>
        <w:spacing w:line="360" w:lineRule="auto"/>
        <w:ind w:right="-3" w:firstLineChars="650" w:firstLine="1560"/>
        <w:jc w:val="left"/>
        <w:rPr>
          <w:sz w:val="24"/>
        </w:rPr>
      </w:pPr>
      <w:r>
        <w:rPr>
          <w:sz w:val="24"/>
        </w:rPr>
        <w:t>=</w:t>
      </w:r>
      <w:r w:rsidR="00C231D8" w:rsidRPr="00C231D8">
        <w:rPr>
          <w:position w:val="-8"/>
          <w:sz w:val="24"/>
        </w:rPr>
        <w:object w:dxaOrig="2680" w:dyaOrig="400">
          <v:shape id="_x0000_i1105" type="#_x0000_t75" style="width:134.5pt;height:20.5pt" o:ole="">
            <v:imagedata r:id="rId130" o:title=""/>
          </v:shape>
          <o:OLEObject Type="Embed" ProgID="Equation.3" ShapeID="_x0000_i1105" DrawAspect="Content" ObjectID="_1696316759" r:id="rId131"/>
        </w:object>
      </w:r>
    </w:p>
    <w:p w:rsidR="00C231D8" w:rsidRDefault="00F01DB3">
      <w:pPr>
        <w:spacing w:line="360" w:lineRule="auto"/>
        <w:ind w:right="-3" w:firstLine="480"/>
        <w:jc w:val="left"/>
        <w:rPr>
          <w:sz w:val="24"/>
        </w:rPr>
      </w:pPr>
      <w:r>
        <w:rPr>
          <w:sz w:val="24"/>
        </w:rPr>
        <w:t xml:space="preserve">         =0.41</w:t>
      </w:r>
      <w:r>
        <w:rPr>
          <w:rFonts w:hAnsi="宋体"/>
          <w:sz w:val="24"/>
        </w:rPr>
        <w:t>（</w:t>
      </w:r>
      <w:r>
        <w:rPr>
          <w:sz w:val="24"/>
        </w:rPr>
        <w:t>µm</w:t>
      </w:r>
      <w:r>
        <w:rPr>
          <w:rFonts w:hAnsi="宋体"/>
          <w:sz w:val="24"/>
        </w:rPr>
        <w:t>）</w:t>
      </w:r>
    </w:p>
    <w:p w:rsidR="00C231D8" w:rsidRDefault="00F01DB3">
      <w:pPr>
        <w:spacing w:line="360" w:lineRule="auto"/>
        <w:ind w:right="-3"/>
        <w:jc w:val="left"/>
        <w:rPr>
          <w:position w:val="-12"/>
          <w:sz w:val="24"/>
        </w:rPr>
      </w:pPr>
      <w:r>
        <w:rPr>
          <w:rFonts w:hint="eastAsia"/>
          <w:position w:val="-12"/>
          <w:sz w:val="24"/>
        </w:rPr>
        <w:t>自由度</w:t>
      </w:r>
      <w:r>
        <w:rPr>
          <w:i/>
          <w:position w:val="-12"/>
          <w:sz w:val="24"/>
        </w:rPr>
        <w:t>v</w:t>
      </w:r>
      <w:r>
        <w:rPr>
          <w:position w:val="-12"/>
          <w:sz w:val="24"/>
        </w:rPr>
        <w:t>（</w:t>
      </w:r>
      <w:r>
        <w:rPr>
          <w:position w:val="-12"/>
          <w:sz w:val="24"/>
        </w:rPr>
        <w:t>L</w:t>
      </w:r>
      <w:r>
        <w:rPr>
          <w:rFonts w:hint="eastAsia"/>
          <w:position w:val="-12"/>
          <w:sz w:val="24"/>
          <w:vertAlign w:val="subscript"/>
        </w:rPr>
        <w:t>b</w:t>
      </w:r>
      <w:r>
        <w:rPr>
          <w:position w:val="-12"/>
          <w:sz w:val="24"/>
        </w:rPr>
        <w:t>）</w:t>
      </w:r>
      <w:r>
        <w:rPr>
          <w:position w:val="-12"/>
          <w:sz w:val="24"/>
        </w:rPr>
        <w:t>=</w:t>
      </w:r>
      <w:r>
        <w:rPr>
          <w:i/>
          <w:position w:val="-12"/>
          <w:sz w:val="24"/>
        </w:rPr>
        <w:t>u</w:t>
      </w:r>
      <w:r>
        <w:rPr>
          <w:position w:val="-12"/>
          <w:sz w:val="24"/>
        </w:rPr>
        <w:t>(L</w:t>
      </w:r>
      <w:r>
        <w:rPr>
          <w:rFonts w:hint="eastAsia"/>
          <w:position w:val="-12"/>
          <w:sz w:val="24"/>
          <w:vertAlign w:val="subscript"/>
        </w:rPr>
        <w:t>b</w:t>
      </w:r>
      <w:r>
        <w:rPr>
          <w:position w:val="-12"/>
          <w:sz w:val="24"/>
        </w:rPr>
        <w:t>)</w:t>
      </w:r>
      <w:r>
        <w:rPr>
          <w:position w:val="-12"/>
          <w:sz w:val="24"/>
          <w:vertAlign w:val="superscript"/>
        </w:rPr>
        <w:t>4</w:t>
      </w:r>
      <w:r>
        <w:rPr>
          <w:position w:val="-12"/>
          <w:sz w:val="24"/>
        </w:rPr>
        <w:t>/[</w:t>
      </w:r>
      <w:r>
        <w:rPr>
          <w:i/>
          <w:position w:val="-12"/>
          <w:sz w:val="24"/>
        </w:rPr>
        <w:t>u</w:t>
      </w:r>
      <w:r>
        <w:rPr>
          <w:position w:val="-12"/>
          <w:sz w:val="24"/>
        </w:rPr>
        <w:t>(L</w:t>
      </w:r>
      <w:r>
        <w:rPr>
          <w:rFonts w:hint="eastAsia"/>
          <w:position w:val="-12"/>
          <w:sz w:val="24"/>
          <w:vertAlign w:val="subscript"/>
        </w:rPr>
        <w:t>b</w:t>
      </w:r>
      <w:r>
        <w:rPr>
          <w:position w:val="-12"/>
          <w:sz w:val="24"/>
          <w:vertAlign w:val="subscript"/>
        </w:rPr>
        <w:t>1</w:t>
      </w:r>
      <w:r>
        <w:rPr>
          <w:position w:val="-12"/>
          <w:sz w:val="24"/>
        </w:rPr>
        <w:t>)</w:t>
      </w:r>
      <w:r>
        <w:rPr>
          <w:position w:val="-12"/>
          <w:sz w:val="24"/>
          <w:vertAlign w:val="superscript"/>
        </w:rPr>
        <w:t>4</w:t>
      </w:r>
      <w:r>
        <w:rPr>
          <w:position w:val="-12"/>
          <w:sz w:val="24"/>
        </w:rPr>
        <w:t>/</w:t>
      </w:r>
      <w:r>
        <w:rPr>
          <w:i/>
          <w:position w:val="-12"/>
          <w:sz w:val="24"/>
        </w:rPr>
        <w:t>v</w:t>
      </w:r>
      <w:r>
        <w:rPr>
          <w:position w:val="-12"/>
          <w:sz w:val="24"/>
        </w:rPr>
        <w:t>(L</w:t>
      </w:r>
      <w:r>
        <w:rPr>
          <w:rFonts w:hint="eastAsia"/>
          <w:position w:val="-12"/>
          <w:sz w:val="24"/>
          <w:vertAlign w:val="subscript"/>
        </w:rPr>
        <w:t>b</w:t>
      </w:r>
      <w:r>
        <w:rPr>
          <w:position w:val="-12"/>
          <w:sz w:val="24"/>
          <w:vertAlign w:val="subscript"/>
        </w:rPr>
        <w:t>1</w:t>
      </w:r>
      <w:r>
        <w:rPr>
          <w:position w:val="-12"/>
          <w:sz w:val="24"/>
        </w:rPr>
        <w:t>)+</w:t>
      </w:r>
      <w:r>
        <w:rPr>
          <w:i/>
          <w:position w:val="-12"/>
          <w:sz w:val="24"/>
        </w:rPr>
        <w:t>u</w:t>
      </w:r>
      <w:r>
        <w:rPr>
          <w:position w:val="-12"/>
          <w:sz w:val="24"/>
        </w:rPr>
        <w:t>(L</w:t>
      </w:r>
      <w:r>
        <w:rPr>
          <w:rFonts w:hint="eastAsia"/>
          <w:position w:val="-12"/>
          <w:sz w:val="24"/>
          <w:vertAlign w:val="subscript"/>
        </w:rPr>
        <w:t>b</w:t>
      </w:r>
      <w:r>
        <w:rPr>
          <w:position w:val="-12"/>
          <w:sz w:val="24"/>
          <w:vertAlign w:val="subscript"/>
        </w:rPr>
        <w:t>2</w:t>
      </w:r>
      <w:r>
        <w:rPr>
          <w:position w:val="-12"/>
          <w:sz w:val="24"/>
        </w:rPr>
        <w:t>)</w:t>
      </w:r>
      <w:r>
        <w:rPr>
          <w:position w:val="-12"/>
          <w:sz w:val="24"/>
          <w:vertAlign w:val="superscript"/>
        </w:rPr>
        <w:t>4</w:t>
      </w:r>
      <w:r>
        <w:rPr>
          <w:position w:val="-12"/>
          <w:sz w:val="24"/>
        </w:rPr>
        <w:t>/</w:t>
      </w:r>
      <w:r>
        <w:rPr>
          <w:i/>
          <w:position w:val="-12"/>
          <w:sz w:val="24"/>
        </w:rPr>
        <w:t>v</w:t>
      </w:r>
      <w:r>
        <w:rPr>
          <w:position w:val="-12"/>
          <w:sz w:val="24"/>
        </w:rPr>
        <w:t>(L</w:t>
      </w:r>
      <w:r>
        <w:rPr>
          <w:rFonts w:hint="eastAsia"/>
          <w:position w:val="-12"/>
          <w:sz w:val="24"/>
          <w:vertAlign w:val="subscript"/>
        </w:rPr>
        <w:t>b</w:t>
      </w:r>
      <w:r>
        <w:rPr>
          <w:position w:val="-12"/>
          <w:sz w:val="24"/>
          <w:vertAlign w:val="subscript"/>
        </w:rPr>
        <w:t>2</w:t>
      </w:r>
      <w:r>
        <w:rPr>
          <w:position w:val="-12"/>
          <w:sz w:val="24"/>
        </w:rPr>
        <w:t>)</w:t>
      </w:r>
      <w:r>
        <w:rPr>
          <w:rFonts w:hint="eastAsia"/>
          <w:position w:val="-12"/>
          <w:sz w:val="24"/>
        </w:rPr>
        <w:t>+</w:t>
      </w:r>
      <w:r>
        <w:rPr>
          <w:i/>
          <w:position w:val="-12"/>
          <w:sz w:val="24"/>
        </w:rPr>
        <w:t xml:space="preserve"> u</w:t>
      </w:r>
      <w:r>
        <w:rPr>
          <w:position w:val="-12"/>
          <w:sz w:val="24"/>
        </w:rPr>
        <w:t>(L</w:t>
      </w:r>
      <w:r>
        <w:rPr>
          <w:rFonts w:hint="eastAsia"/>
          <w:position w:val="-12"/>
          <w:sz w:val="24"/>
          <w:vertAlign w:val="subscript"/>
        </w:rPr>
        <w:t>b3</w:t>
      </w:r>
      <w:r>
        <w:rPr>
          <w:position w:val="-12"/>
          <w:sz w:val="24"/>
        </w:rPr>
        <w:t>)</w:t>
      </w:r>
      <w:r>
        <w:rPr>
          <w:position w:val="-12"/>
          <w:sz w:val="24"/>
          <w:vertAlign w:val="superscript"/>
        </w:rPr>
        <w:t>4</w:t>
      </w:r>
      <w:r>
        <w:rPr>
          <w:position w:val="-12"/>
          <w:sz w:val="24"/>
        </w:rPr>
        <w:t>/</w:t>
      </w:r>
      <w:r>
        <w:rPr>
          <w:i/>
          <w:position w:val="-12"/>
          <w:sz w:val="24"/>
        </w:rPr>
        <w:t>v</w:t>
      </w:r>
      <w:r>
        <w:rPr>
          <w:position w:val="-12"/>
          <w:sz w:val="24"/>
        </w:rPr>
        <w:t>(L</w:t>
      </w:r>
      <w:r>
        <w:rPr>
          <w:rFonts w:hint="eastAsia"/>
          <w:position w:val="-12"/>
          <w:sz w:val="24"/>
          <w:vertAlign w:val="subscript"/>
        </w:rPr>
        <w:t>b3</w:t>
      </w:r>
      <w:r>
        <w:rPr>
          <w:position w:val="-12"/>
          <w:sz w:val="24"/>
        </w:rPr>
        <w:t>)]</w:t>
      </w:r>
    </w:p>
    <w:p w:rsidR="00C231D8" w:rsidRDefault="00F01DB3">
      <w:pPr>
        <w:spacing w:line="360" w:lineRule="auto"/>
        <w:ind w:right="-3"/>
        <w:jc w:val="left"/>
        <w:rPr>
          <w:color w:val="000000"/>
          <w:sz w:val="24"/>
        </w:rPr>
      </w:pPr>
      <w:r>
        <w:rPr>
          <w:rFonts w:hint="eastAsia"/>
          <w:position w:val="-12"/>
          <w:sz w:val="24"/>
        </w:rPr>
        <w:t xml:space="preserve">             =230</w:t>
      </w:r>
    </w:p>
    <w:p w:rsidR="00C231D8" w:rsidRDefault="00F01DB3">
      <w:pPr>
        <w:spacing w:line="360" w:lineRule="auto"/>
        <w:ind w:right="-3"/>
        <w:jc w:val="left"/>
        <w:rPr>
          <w:sz w:val="28"/>
          <w:szCs w:val="28"/>
        </w:rPr>
      </w:pPr>
      <w:r>
        <w:rPr>
          <w:sz w:val="28"/>
          <w:szCs w:val="28"/>
        </w:rPr>
        <w:t>4</w:t>
      </w:r>
      <w:r>
        <w:rPr>
          <w:rFonts w:hAnsi="宋体"/>
          <w:sz w:val="28"/>
          <w:szCs w:val="28"/>
        </w:rPr>
        <w:t>、合成标准不确定度的评定</w:t>
      </w:r>
    </w:p>
    <w:p w:rsidR="00C231D8" w:rsidRDefault="00F01DB3">
      <w:pPr>
        <w:spacing w:line="360" w:lineRule="auto"/>
        <w:ind w:right="-108" w:firstLineChars="200" w:firstLine="480"/>
        <w:jc w:val="left"/>
        <w:rPr>
          <w:sz w:val="24"/>
        </w:rPr>
      </w:pPr>
      <w:r>
        <w:rPr>
          <w:rFonts w:hAnsi="宋体"/>
          <w:sz w:val="24"/>
        </w:rPr>
        <w:t>数学模型</w:t>
      </w:r>
    </w:p>
    <w:p w:rsidR="00C231D8" w:rsidRDefault="00C231D8">
      <w:pPr>
        <w:spacing w:line="360" w:lineRule="auto"/>
        <w:ind w:right="-108" w:firstLineChars="200" w:firstLine="480"/>
        <w:jc w:val="left"/>
        <w:rPr>
          <w:sz w:val="24"/>
        </w:rPr>
      </w:pPr>
      <w:r w:rsidRPr="00C231D8">
        <w:rPr>
          <w:position w:val="-12"/>
          <w:sz w:val="24"/>
        </w:rPr>
        <w:object w:dxaOrig="1639" w:dyaOrig="360">
          <v:shape id="_x0000_i1106" type="#_x0000_t75" style="width:82pt;height:18pt" o:ole="">
            <v:imagedata r:id="rId132" o:title=""/>
          </v:shape>
          <o:OLEObject Type="Embed" ProgID="Equation.3" ShapeID="_x0000_i1106" DrawAspect="Content" ObjectID="_1696316760" r:id="rId133"/>
        </w:object>
      </w:r>
    </w:p>
    <w:p w:rsidR="00C231D8" w:rsidRDefault="00F01DB3">
      <w:pPr>
        <w:spacing w:line="360" w:lineRule="auto"/>
        <w:ind w:right="-108" w:firstLineChars="200" w:firstLine="480"/>
        <w:jc w:val="left"/>
        <w:rPr>
          <w:sz w:val="24"/>
        </w:rPr>
      </w:pPr>
      <w:r>
        <w:rPr>
          <w:rFonts w:hAnsi="宋体"/>
          <w:sz w:val="24"/>
        </w:rPr>
        <w:t>灵敏系数</w:t>
      </w:r>
      <w:r>
        <w:rPr>
          <w:sz w:val="24"/>
        </w:rPr>
        <w:t>c</w:t>
      </w:r>
      <w:r>
        <w:rPr>
          <w:sz w:val="24"/>
          <w:vertAlign w:val="subscript"/>
        </w:rPr>
        <w:t>1</w:t>
      </w:r>
      <w:r>
        <w:rPr>
          <w:sz w:val="24"/>
        </w:rPr>
        <w:t>=</w:t>
      </w:r>
      <w:r w:rsidR="00C231D8" w:rsidRPr="00C231D8">
        <w:rPr>
          <w:position w:val="-6"/>
          <w:sz w:val="24"/>
        </w:rPr>
        <w:object w:dxaOrig="200" w:dyaOrig="279">
          <v:shape id="_x0000_i1107" type="#_x0000_t75" style="width:10pt;height:14.5pt" o:ole="">
            <v:imagedata r:id="rId134" o:title=""/>
          </v:shape>
          <o:OLEObject Type="Embed" ProgID="Equation.3" ShapeID="_x0000_i1107" DrawAspect="Content" ObjectID="_1696316761" r:id="rId135"/>
        </w:object>
      </w:r>
      <w:r w:rsidR="00C231D8" w:rsidRPr="00C231D8">
        <w:rPr>
          <w:position w:val="-6"/>
        </w:rPr>
        <w:object w:dxaOrig="220" w:dyaOrig="280">
          <v:shape id="_x0000_i1108" type="#_x0000_t75" style="width:11.5pt;height:14.5pt" o:ole="">
            <v:imagedata r:id="rId136" o:title=""/>
          </v:shape>
          <o:OLEObject Type="Embed" ProgID="Equation.3" ShapeID="_x0000_i1108" DrawAspect="Content" ObjectID="_1696316762" r:id="rId137"/>
        </w:object>
      </w:r>
      <w:r>
        <w:rPr>
          <w:sz w:val="24"/>
        </w:rPr>
        <w:t xml:space="preserve"> / </w:t>
      </w:r>
      <w:r w:rsidR="00C231D8" w:rsidRPr="00C231D8">
        <w:rPr>
          <w:position w:val="-6"/>
          <w:sz w:val="24"/>
        </w:rPr>
        <w:object w:dxaOrig="200" w:dyaOrig="279">
          <v:shape id="_x0000_i1109" type="#_x0000_t75" style="width:10pt;height:14.5pt" o:ole="">
            <v:imagedata r:id="rId138" o:title=""/>
          </v:shape>
          <o:OLEObject Type="Embed" ProgID="Equation.3" ShapeID="_x0000_i1109" DrawAspect="Content" ObjectID="_1696316763" r:id="rId139"/>
        </w:object>
      </w:r>
      <w:r w:rsidR="00C231D8" w:rsidRPr="00C231D8">
        <w:rPr>
          <w:position w:val="-12"/>
        </w:rPr>
        <w:object w:dxaOrig="280" w:dyaOrig="360">
          <v:shape id="_x0000_i1110" type="#_x0000_t75" style="width:14.5pt;height:18pt" o:ole="">
            <v:imagedata r:id="rId11" o:title=""/>
          </v:shape>
          <o:OLEObject Type="Embed" ProgID="Equation.3" ShapeID="_x0000_i1110" DrawAspect="Content" ObjectID="_1696316764" r:id="rId140"/>
        </w:object>
      </w:r>
      <w:r>
        <w:rPr>
          <w:sz w:val="24"/>
        </w:rPr>
        <w:t>=1</w:t>
      </w:r>
      <w:r>
        <w:rPr>
          <w:rFonts w:hAnsi="宋体"/>
          <w:sz w:val="24"/>
        </w:rPr>
        <w:t>，</w:t>
      </w:r>
      <w:r>
        <w:rPr>
          <w:sz w:val="24"/>
        </w:rPr>
        <w:t>c</w:t>
      </w:r>
      <w:r>
        <w:rPr>
          <w:sz w:val="24"/>
          <w:vertAlign w:val="subscript"/>
        </w:rPr>
        <w:t>2</w:t>
      </w:r>
      <w:r>
        <w:rPr>
          <w:sz w:val="24"/>
        </w:rPr>
        <w:t>=</w:t>
      </w:r>
      <w:r w:rsidR="00C231D8" w:rsidRPr="00C231D8">
        <w:rPr>
          <w:position w:val="-6"/>
          <w:sz w:val="24"/>
        </w:rPr>
        <w:object w:dxaOrig="200" w:dyaOrig="279">
          <v:shape id="_x0000_i1111" type="#_x0000_t75" style="width:10pt;height:14.5pt" o:ole="">
            <v:imagedata r:id="rId141" o:title=""/>
          </v:shape>
          <o:OLEObject Type="Embed" ProgID="Equation.3" ShapeID="_x0000_i1111" DrawAspect="Content" ObjectID="_1696316765" r:id="rId142"/>
        </w:object>
      </w:r>
      <w:r w:rsidR="00C231D8" w:rsidRPr="00C231D8">
        <w:rPr>
          <w:position w:val="-6"/>
        </w:rPr>
        <w:object w:dxaOrig="220" w:dyaOrig="280">
          <v:shape id="_x0000_i1112" type="#_x0000_t75" style="width:11.5pt;height:14.5pt" o:ole="">
            <v:imagedata r:id="rId136" o:title=""/>
          </v:shape>
          <o:OLEObject Type="Embed" ProgID="Equation.3" ShapeID="_x0000_i1112" DrawAspect="Content" ObjectID="_1696316766" r:id="rId143"/>
        </w:object>
      </w:r>
      <w:r>
        <w:rPr>
          <w:sz w:val="24"/>
        </w:rPr>
        <w:t xml:space="preserve"> / </w:t>
      </w:r>
      <w:r w:rsidR="00C231D8" w:rsidRPr="00C231D8">
        <w:rPr>
          <w:position w:val="-6"/>
          <w:sz w:val="24"/>
        </w:rPr>
        <w:object w:dxaOrig="200" w:dyaOrig="279">
          <v:shape id="_x0000_i1113" type="#_x0000_t75" style="width:10pt;height:14.5pt" o:ole="">
            <v:imagedata r:id="rId138" o:title=""/>
          </v:shape>
          <o:OLEObject Type="Embed" ProgID="Equation.3" ShapeID="_x0000_i1113" DrawAspect="Content" ObjectID="_1696316767" r:id="rId144"/>
        </w:object>
      </w:r>
      <w:r w:rsidR="00C231D8" w:rsidRPr="00C231D8">
        <w:rPr>
          <w:position w:val="-12"/>
        </w:rPr>
        <w:object w:dxaOrig="280" w:dyaOrig="360">
          <v:shape id="_x0000_i1114" type="#_x0000_t75" style="width:14.5pt;height:18pt" o:ole="">
            <v:imagedata r:id="rId13" o:title=""/>
          </v:shape>
          <o:OLEObject Type="Embed" ProgID="Equation.3" ShapeID="_x0000_i1114" DrawAspect="Content" ObjectID="_1696316768" r:id="rId145"/>
        </w:object>
      </w:r>
      <w:r>
        <w:rPr>
          <w:sz w:val="24"/>
        </w:rPr>
        <w:t>=1</w:t>
      </w:r>
      <w:r>
        <w:rPr>
          <w:rFonts w:hAnsi="宋体"/>
          <w:sz w:val="24"/>
        </w:rPr>
        <w:t>，</w:t>
      </w:r>
      <w:r>
        <w:rPr>
          <w:sz w:val="24"/>
        </w:rPr>
        <w:t xml:space="preserve"> c</w:t>
      </w:r>
      <w:r>
        <w:rPr>
          <w:sz w:val="24"/>
          <w:vertAlign w:val="subscript"/>
        </w:rPr>
        <w:t>3</w:t>
      </w:r>
      <w:r>
        <w:rPr>
          <w:sz w:val="24"/>
        </w:rPr>
        <w:t>=</w:t>
      </w:r>
      <w:r w:rsidR="00C231D8" w:rsidRPr="00C231D8">
        <w:rPr>
          <w:position w:val="-6"/>
          <w:sz w:val="24"/>
        </w:rPr>
        <w:object w:dxaOrig="200" w:dyaOrig="279">
          <v:shape id="_x0000_i1115" type="#_x0000_t75" style="width:10pt;height:14.5pt" o:ole="">
            <v:imagedata r:id="rId141" o:title=""/>
          </v:shape>
          <o:OLEObject Type="Embed" ProgID="Equation.3" ShapeID="_x0000_i1115" DrawAspect="Content" ObjectID="_1696316769" r:id="rId146"/>
        </w:object>
      </w:r>
      <w:r w:rsidR="00C231D8" w:rsidRPr="00C231D8">
        <w:rPr>
          <w:position w:val="-6"/>
        </w:rPr>
        <w:object w:dxaOrig="220" w:dyaOrig="280">
          <v:shape id="_x0000_i1116" type="#_x0000_t75" style="width:11.5pt;height:14.5pt" o:ole="">
            <v:imagedata r:id="rId136" o:title=""/>
          </v:shape>
          <o:OLEObject Type="Embed" ProgID="Equation.3" ShapeID="_x0000_i1116" DrawAspect="Content" ObjectID="_1696316770" r:id="rId147"/>
        </w:object>
      </w:r>
      <w:r>
        <w:rPr>
          <w:sz w:val="24"/>
        </w:rPr>
        <w:t xml:space="preserve"> / </w:t>
      </w:r>
      <w:r w:rsidR="00C231D8" w:rsidRPr="00C231D8">
        <w:rPr>
          <w:position w:val="-6"/>
          <w:sz w:val="24"/>
        </w:rPr>
        <w:object w:dxaOrig="200" w:dyaOrig="279">
          <v:shape id="_x0000_i1117" type="#_x0000_t75" style="width:10pt;height:14.5pt" o:ole="">
            <v:imagedata r:id="rId138" o:title=""/>
          </v:shape>
          <o:OLEObject Type="Embed" ProgID="Equation.3" ShapeID="_x0000_i1117" DrawAspect="Content" ObjectID="_1696316771" r:id="rId148"/>
        </w:object>
      </w:r>
      <w:r w:rsidR="00C231D8" w:rsidRPr="00C231D8">
        <w:rPr>
          <w:position w:val="-12"/>
          <w:sz w:val="24"/>
        </w:rPr>
        <w:object w:dxaOrig="280" w:dyaOrig="360">
          <v:shape id="_x0000_i1118" type="#_x0000_t75" style="width:14.5pt;height:18pt" o:ole="">
            <v:imagedata r:id="rId15" o:title=""/>
          </v:shape>
          <o:OLEObject Type="Embed" ProgID="Equation.3" ShapeID="_x0000_i1118" DrawAspect="Content" ObjectID="_1696316772" r:id="rId149"/>
        </w:object>
      </w:r>
      <w:r>
        <w:rPr>
          <w:sz w:val="24"/>
        </w:rPr>
        <w:t xml:space="preserve"> = -1</w:t>
      </w:r>
    </w:p>
    <w:p w:rsidR="00C231D8" w:rsidRDefault="00F01DB3">
      <w:pPr>
        <w:spacing w:line="360" w:lineRule="auto"/>
        <w:ind w:right="-108"/>
        <w:jc w:val="left"/>
        <w:rPr>
          <w:sz w:val="24"/>
        </w:rPr>
      </w:pPr>
      <w:r>
        <w:rPr>
          <w:sz w:val="24"/>
        </w:rPr>
        <w:t xml:space="preserve">4.1 </w:t>
      </w:r>
      <w:r>
        <w:rPr>
          <w:rFonts w:hAnsi="宋体"/>
          <w:sz w:val="24"/>
        </w:rPr>
        <w:t>合成标准不确定度及自由度的计算</w:t>
      </w:r>
    </w:p>
    <w:p w:rsidR="00C231D8" w:rsidRDefault="00F01DB3">
      <w:pPr>
        <w:spacing w:line="360" w:lineRule="auto"/>
        <w:ind w:right="-108" w:firstLineChars="200" w:firstLine="480"/>
        <w:jc w:val="left"/>
        <w:rPr>
          <w:sz w:val="24"/>
        </w:rPr>
      </w:pPr>
      <w:r>
        <w:rPr>
          <w:rFonts w:hAnsi="宋体"/>
          <w:sz w:val="24"/>
        </w:rPr>
        <w:t>各输入量近似独立各不相干则合成不确定度为：</w:t>
      </w:r>
    </w:p>
    <w:p w:rsidR="00C231D8" w:rsidRDefault="00F01DB3">
      <w:pPr>
        <w:spacing w:line="360" w:lineRule="auto"/>
        <w:ind w:right="-108" w:firstLineChars="300" w:firstLine="720"/>
        <w:jc w:val="left"/>
        <w:rPr>
          <w:sz w:val="24"/>
        </w:rPr>
      </w:pPr>
      <w:r>
        <w:rPr>
          <w:i/>
          <w:sz w:val="24"/>
        </w:rPr>
        <w:t>u</w:t>
      </w:r>
      <w:r>
        <w:rPr>
          <w:sz w:val="24"/>
          <w:vertAlign w:val="subscript"/>
        </w:rPr>
        <w:t>c</w:t>
      </w:r>
      <w:r>
        <w:rPr>
          <w:sz w:val="24"/>
          <w:vertAlign w:val="superscript"/>
        </w:rPr>
        <w:t>2</w:t>
      </w:r>
      <w:r>
        <w:rPr>
          <w:rFonts w:hAnsi="宋体"/>
          <w:sz w:val="24"/>
        </w:rPr>
        <w:t>（</w:t>
      </w:r>
      <w:r w:rsidR="00C231D8" w:rsidRPr="00C231D8">
        <w:rPr>
          <w:position w:val="-6"/>
        </w:rPr>
        <w:object w:dxaOrig="220" w:dyaOrig="280">
          <v:shape id="_x0000_i1119" type="#_x0000_t75" style="width:11.5pt;height:14.5pt" o:ole="">
            <v:imagedata r:id="rId136" o:title=""/>
          </v:shape>
          <o:OLEObject Type="Embed" ProgID="Equation.3" ShapeID="_x0000_i1119" DrawAspect="Content" ObjectID="_1696316773" r:id="rId150"/>
        </w:object>
      </w:r>
      <w:r>
        <w:rPr>
          <w:rFonts w:hAnsi="宋体"/>
          <w:sz w:val="24"/>
        </w:rPr>
        <w:t>）</w:t>
      </w:r>
      <w:r>
        <w:rPr>
          <w:sz w:val="24"/>
        </w:rPr>
        <w:t>= [c</w:t>
      </w:r>
      <w:r>
        <w:rPr>
          <w:sz w:val="24"/>
          <w:vertAlign w:val="subscript"/>
        </w:rPr>
        <w:t>1</w:t>
      </w:r>
      <w:r>
        <w:rPr>
          <w:i/>
          <w:sz w:val="24"/>
        </w:rPr>
        <w:t>u</w:t>
      </w:r>
      <w:r>
        <w:rPr>
          <w:sz w:val="24"/>
        </w:rPr>
        <w:t>(</w:t>
      </w:r>
      <w:r w:rsidR="00C231D8" w:rsidRPr="00C231D8">
        <w:rPr>
          <w:position w:val="-12"/>
        </w:rPr>
        <w:object w:dxaOrig="280" w:dyaOrig="360">
          <v:shape id="_x0000_i1120" type="#_x0000_t75" style="width:14.5pt;height:18pt" o:ole="">
            <v:imagedata r:id="rId11" o:title=""/>
          </v:shape>
          <o:OLEObject Type="Embed" ProgID="Equation.3" ShapeID="_x0000_i1120" DrawAspect="Content" ObjectID="_1696316774" r:id="rId151"/>
        </w:object>
      </w:r>
      <w:r>
        <w:rPr>
          <w:sz w:val="24"/>
        </w:rPr>
        <w:t>)]</w:t>
      </w:r>
      <w:r>
        <w:rPr>
          <w:sz w:val="24"/>
          <w:vertAlign w:val="superscript"/>
        </w:rPr>
        <w:t>2</w:t>
      </w:r>
      <w:r>
        <w:rPr>
          <w:sz w:val="24"/>
        </w:rPr>
        <w:t>+ [c</w:t>
      </w:r>
      <w:r>
        <w:rPr>
          <w:sz w:val="24"/>
          <w:vertAlign w:val="subscript"/>
        </w:rPr>
        <w:t>2</w:t>
      </w:r>
      <w:r>
        <w:rPr>
          <w:i/>
          <w:sz w:val="24"/>
        </w:rPr>
        <w:t>u</w:t>
      </w:r>
      <w:r>
        <w:rPr>
          <w:sz w:val="24"/>
        </w:rPr>
        <w:t>(</w:t>
      </w:r>
      <w:r w:rsidR="00C231D8" w:rsidRPr="00C231D8">
        <w:rPr>
          <w:position w:val="-12"/>
        </w:rPr>
        <w:object w:dxaOrig="280" w:dyaOrig="360">
          <v:shape id="_x0000_i1121" type="#_x0000_t75" style="width:14.5pt;height:18pt" o:ole="">
            <v:imagedata r:id="rId13" o:title=""/>
          </v:shape>
          <o:OLEObject Type="Embed" ProgID="Equation.3" ShapeID="_x0000_i1121" DrawAspect="Content" ObjectID="_1696316775" r:id="rId152"/>
        </w:object>
      </w:r>
      <w:r>
        <w:rPr>
          <w:sz w:val="24"/>
        </w:rPr>
        <w:t>)]</w:t>
      </w:r>
      <w:r>
        <w:rPr>
          <w:sz w:val="24"/>
          <w:vertAlign w:val="superscript"/>
        </w:rPr>
        <w:t>2</w:t>
      </w:r>
      <w:r>
        <w:rPr>
          <w:sz w:val="24"/>
        </w:rPr>
        <w:t>+ [c</w:t>
      </w:r>
      <w:r>
        <w:rPr>
          <w:sz w:val="24"/>
          <w:vertAlign w:val="subscript"/>
        </w:rPr>
        <w:t>3</w:t>
      </w:r>
      <w:r>
        <w:rPr>
          <w:i/>
          <w:sz w:val="24"/>
        </w:rPr>
        <w:t>u</w:t>
      </w:r>
      <w:r>
        <w:rPr>
          <w:sz w:val="24"/>
        </w:rPr>
        <w:t>(</w:t>
      </w:r>
      <w:r w:rsidR="00C231D8" w:rsidRPr="00C231D8">
        <w:rPr>
          <w:position w:val="-12"/>
          <w:sz w:val="24"/>
        </w:rPr>
        <w:object w:dxaOrig="280" w:dyaOrig="360">
          <v:shape id="_x0000_i1122" type="#_x0000_t75" style="width:14.5pt;height:18pt" o:ole="">
            <v:imagedata r:id="rId15" o:title=""/>
          </v:shape>
          <o:OLEObject Type="Embed" ProgID="Equation.3" ShapeID="_x0000_i1122" DrawAspect="Content" ObjectID="_1696316776" r:id="rId153"/>
        </w:object>
      </w:r>
      <w:r>
        <w:rPr>
          <w:sz w:val="24"/>
        </w:rPr>
        <w:t>)]</w:t>
      </w:r>
      <w:r>
        <w:rPr>
          <w:sz w:val="24"/>
          <w:vertAlign w:val="superscript"/>
        </w:rPr>
        <w:t>2</w:t>
      </w:r>
    </w:p>
    <w:p w:rsidR="00C231D8" w:rsidRDefault="00F01DB3">
      <w:pPr>
        <w:spacing w:line="360" w:lineRule="auto"/>
        <w:ind w:right="-108" w:firstLineChars="300" w:firstLine="720"/>
        <w:jc w:val="left"/>
        <w:rPr>
          <w:sz w:val="24"/>
        </w:rPr>
      </w:pPr>
      <w:r>
        <w:rPr>
          <w:i/>
          <w:sz w:val="24"/>
        </w:rPr>
        <w:lastRenderedPageBreak/>
        <w:t>u</w:t>
      </w:r>
      <w:r>
        <w:rPr>
          <w:sz w:val="24"/>
          <w:vertAlign w:val="subscript"/>
        </w:rPr>
        <w:t>c</w:t>
      </w:r>
      <w:r>
        <w:rPr>
          <w:rFonts w:hAnsi="宋体"/>
          <w:sz w:val="24"/>
        </w:rPr>
        <w:t>（</w:t>
      </w:r>
      <w:r w:rsidR="00C231D8" w:rsidRPr="00C231D8">
        <w:rPr>
          <w:position w:val="-6"/>
        </w:rPr>
        <w:object w:dxaOrig="220" w:dyaOrig="280">
          <v:shape id="_x0000_i1123" type="#_x0000_t75" style="width:11.5pt;height:14.5pt" o:ole="">
            <v:imagedata r:id="rId136" o:title=""/>
          </v:shape>
          <o:OLEObject Type="Embed" ProgID="Equation.3" ShapeID="_x0000_i1123" DrawAspect="Content" ObjectID="_1696316777" r:id="rId154"/>
        </w:object>
      </w:r>
      <w:r>
        <w:rPr>
          <w:rFonts w:hAnsi="宋体"/>
          <w:sz w:val="24"/>
        </w:rPr>
        <w:t>）</w:t>
      </w:r>
      <w:r>
        <w:rPr>
          <w:sz w:val="24"/>
        </w:rPr>
        <w:t>=</w:t>
      </w:r>
      <m:oMath>
        <m:rad>
          <m:radPr>
            <m:degHide m:val="on"/>
            <m:ctrlPr>
              <w:rPr>
                <w:rFonts w:ascii="Cambria Math" w:hAnsi="Cambria Math"/>
                <w:color w:val="000000"/>
                <w:sz w:val="24"/>
              </w:rPr>
            </m:ctrlPr>
          </m:radPr>
          <m:deg/>
          <m:e>
            <m:sSup>
              <m:sSupPr>
                <m:ctrlPr>
                  <w:rPr>
                    <w:rFonts w:ascii="Cambria Math" w:hAnsi="Cambria Math"/>
                    <w:color w:val="000000"/>
                    <w:sz w:val="24"/>
                  </w:rPr>
                </m:ctrlPr>
              </m:sSupPr>
              <m:e>
                <m:d>
                  <m:dPr>
                    <m:begChr m:val="["/>
                    <m:endChr m:val="]"/>
                    <m:ctrlPr>
                      <w:rPr>
                        <w:rFonts w:ascii="Cambria Math" w:hAnsi="Cambria Math"/>
                        <w:color w:val="000000"/>
                        <w:sz w:val="24"/>
                      </w:rPr>
                    </m:ctrlPr>
                  </m:dPr>
                  <m:e>
                    <m:sSub>
                      <m:sSubPr>
                        <m:ctrlPr>
                          <w:rPr>
                            <w:rFonts w:ascii="Cambria Math" w:hAnsi="Cambria Math"/>
                            <w:color w:val="000000"/>
                            <w:sz w:val="24"/>
                          </w:rPr>
                        </m:ctrlPr>
                      </m:sSubPr>
                      <m:e>
                        <m:r>
                          <m:rPr>
                            <m:sty m:val="p"/>
                          </m:rPr>
                          <w:rPr>
                            <w:rFonts w:ascii="Cambria Math"/>
                            <w:color w:val="000000"/>
                            <w:sz w:val="24"/>
                          </w:rPr>
                          <m:t>c</m:t>
                        </m:r>
                      </m:e>
                      <m:sub>
                        <m:r>
                          <m:rPr>
                            <m:sty m:val="p"/>
                          </m:rPr>
                          <w:rPr>
                            <w:rFonts w:ascii="Cambria Math"/>
                            <w:color w:val="000000"/>
                            <w:sz w:val="24"/>
                          </w:rPr>
                          <m:t>1</m:t>
                        </m:r>
                      </m:sub>
                    </m:sSub>
                    <m:r>
                      <w:rPr>
                        <w:rFonts w:ascii="Cambria Math" w:hAnsi="Cambria Math"/>
                        <w:color w:val="000000"/>
                        <w:sz w:val="24"/>
                      </w:rPr>
                      <m:t>u</m:t>
                    </m:r>
                    <m:d>
                      <m:dPr>
                        <m:ctrlPr>
                          <w:rPr>
                            <w:rFonts w:ascii="Cambria Math" w:hAnsi="Cambria Math"/>
                            <w:color w:val="000000"/>
                            <w:sz w:val="24"/>
                          </w:rPr>
                        </m:ctrlPr>
                      </m:dPr>
                      <m:e>
                        <m:sSub>
                          <m:sSubPr>
                            <m:ctrlPr>
                              <w:rPr>
                                <w:rFonts w:ascii="Cambria Math" w:hAnsi="Cambria Math"/>
                                <w:color w:val="000000"/>
                                <w:sz w:val="24"/>
                              </w:rPr>
                            </m:ctrlPr>
                          </m:sSubPr>
                          <m:e>
                            <m:r>
                              <m:rPr>
                                <m:sty m:val="p"/>
                              </m:rPr>
                              <w:rPr>
                                <w:rFonts w:ascii="Cambria Math"/>
                                <w:color w:val="000000"/>
                                <w:sz w:val="24"/>
                              </w:rPr>
                              <m:t>L</m:t>
                            </m:r>
                          </m:e>
                          <m:sub>
                            <m:r>
                              <m:rPr>
                                <m:sty m:val="p"/>
                              </m:rPr>
                              <w:rPr>
                                <w:rFonts w:ascii="Cambria Math"/>
                                <w:color w:val="000000"/>
                                <w:sz w:val="24"/>
                              </w:rPr>
                              <m:t>a</m:t>
                            </m:r>
                          </m:sub>
                        </m:sSub>
                      </m:e>
                    </m:d>
                  </m:e>
                </m:d>
              </m:e>
              <m:sup>
                <m:r>
                  <m:rPr>
                    <m:sty m:val="p"/>
                  </m:rPr>
                  <w:rPr>
                    <w:rFonts w:ascii="Cambria Math"/>
                    <w:color w:val="000000"/>
                    <w:sz w:val="24"/>
                  </w:rPr>
                  <m:t>2</m:t>
                </m:r>
              </m:sup>
            </m:sSup>
            <m:r>
              <m:rPr>
                <m:sty m:val="p"/>
              </m:rPr>
              <w:rPr>
                <w:rFonts w:ascii="Cambria Math"/>
                <w:color w:val="000000"/>
                <w:sz w:val="24"/>
              </w:rPr>
              <m:t>+</m:t>
            </m:r>
            <m:sSup>
              <m:sSupPr>
                <m:ctrlPr>
                  <w:rPr>
                    <w:rFonts w:ascii="Cambria Math" w:hAnsi="Cambria Math"/>
                    <w:color w:val="000000"/>
                    <w:sz w:val="24"/>
                  </w:rPr>
                </m:ctrlPr>
              </m:sSupPr>
              <m:e>
                <m:d>
                  <m:dPr>
                    <m:begChr m:val="["/>
                    <m:endChr m:val="]"/>
                    <m:ctrlPr>
                      <w:rPr>
                        <w:rFonts w:ascii="Cambria Math" w:hAnsi="Cambria Math"/>
                        <w:color w:val="000000"/>
                        <w:sz w:val="24"/>
                      </w:rPr>
                    </m:ctrlPr>
                  </m:dPr>
                  <m:e>
                    <m:sSub>
                      <m:sSubPr>
                        <m:ctrlPr>
                          <w:rPr>
                            <w:rFonts w:ascii="Cambria Math" w:hAnsi="Cambria Math"/>
                            <w:color w:val="000000"/>
                            <w:sz w:val="24"/>
                          </w:rPr>
                        </m:ctrlPr>
                      </m:sSubPr>
                      <m:e>
                        <m:r>
                          <m:rPr>
                            <m:sty m:val="p"/>
                          </m:rPr>
                          <w:rPr>
                            <w:rFonts w:ascii="Cambria Math"/>
                            <w:color w:val="000000"/>
                            <w:sz w:val="24"/>
                          </w:rPr>
                          <m:t>c</m:t>
                        </m:r>
                      </m:e>
                      <m:sub>
                        <m:r>
                          <m:rPr>
                            <m:sty m:val="p"/>
                          </m:rPr>
                          <w:rPr>
                            <w:rFonts w:ascii="Cambria Math"/>
                            <w:color w:val="000000"/>
                            <w:sz w:val="24"/>
                          </w:rPr>
                          <m:t>2</m:t>
                        </m:r>
                      </m:sub>
                    </m:sSub>
                    <m:r>
                      <w:rPr>
                        <w:rFonts w:ascii="Cambria Math" w:hAnsi="Cambria Math"/>
                        <w:color w:val="000000"/>
                        <w:sz w:val="24"/>
                      </w:rPr>
                      <m:t>u</m:t>
                    </m:r>
                    <m:d>
                      <m:dPr>
                        <m:ctrlPr>
                          <w:rPr>
                            <w:rFonts w:ascii="Cambria Math" w:hAnsi="Cambria Math"/>
                            <w:color w:val="000000"/>
                            <w:sz w:val="24"/>
                          </w:rPr>
                        </m:ctrlPr>
                      </m:dPr>
                      <m:e>
                        <m:sSub>
                          <m:sSubPr>
                            <m:ctrlPr>
                              <w:rPr>
                                <w:rFonts w:ascii="Cambria Math" w:hAnsi="Cambria Math"/>
                                <w:color w:val="000000"/>
                                <w:sz w:val="24"/>
                              </w:rPr>
                            </m:ctrlPr>
                          </m:sSubPr>
                          <m:e>
                            <m:r>
                              <m:rPr>
                                <m:sty m:val="p"/>
                              </m:rPr>
                              <w:rPr>
                                <w:rFonts w:ascii="Cambria Math"/>
                                <w:color w:val="000000"/>
                                <w:sz w:val="24"/>
                              </w:rPr>
                              <m:t>L</m:t>
                            </m:r>
                          </m:e>
                          <m:sub>
                            <m:r>
                              <m:rPr>
                                <m:sty m:val="p"/>
                              </m:rPr>
                              <w:rPr>
                                <w:rFonts w:ascii="Cambria Math"/>
                                <w:color w:val="000000"/>
                                <w:sz w:val="24"/>
                              </w:rPr>
                              <m:t>0</m:t>
                            </m:r>
                          </m:sub>
                        </m:sSub>
                      </m:e>
                    </m:d>
                  </m:e>
                </m:d>
              </m:e>
              <m:sup>
                <m:r>
                  <m:rPr>
                    <m:sty m:val="p"/>
                  </m:rPr>
                  <w:rPr>
                    <w:rFonts w:ascii="Cambria Math"/>
                    <w:color w:val="000000"/>
                    <w:sz w:val="24"/>
                  </w:rPr>
                  <m:t>2</m:t>
                </m:r>
              </m:sup>
            </m:sSup>
            <m:r>
              <m:rPr>
                <m:sty m:val="p"/>
              </m:rPr>
              <w:rPr>
                <w:rFonts w:ascii="Cambria Math"/>
                <w:color w:val="000000"/>
                <w:sz w:val="24"/>
              </w:rPr>
              <m:t>+</m:t>
            </m:r>
            <m:sSup>
              <m:sSupPr>
                <m:ctrlPr>
                  <w:rPr>
                    <w:rFonts w:ascii="Cambria Math" w:hAnsi="Cambria Math"/>
                    <w:color w:val="000000"/>
                    <w:sz w:val="24"/>
                  </w:rPr>
                </m:ctrlPr>
              </m:sSupPr>
              <m:e>
                <m:d>
                  <m:dPr>
                    <m:begChr m:val="["/>
                    <m:endChr m:val="]"/>
                    <m:ctrlPr>
                      <w:rPr>
                        <w:rFonts w:ascii="Cambria Math" w:hAnsi="Cambria Math"/>
                        <w:color w:val="000000"/>
                        <w:sz w:val="24"/>
                      </w:rPr>
                    </m:ctrlPr>
                  </m:dPr>
                  <m:e>
                    <m:sSub>
                      <m:sSubPr>
                        <m:ctrlPr>
                          <w:rPr>
                            <w:rFonts w:ascii="Cambria Math" w:hAnsi="Cambria Math"/>
                            <w:color w:val="000000"/>
                            <w:sz w:val="24"/>
                          </w:rPr>
                        </m:ctrlPr>
                      </m:sSubPr>
                      <m:e>
                        <m:r>
                          <m:rPr>
                            <m:sty m:val="p"/>
                          </m:rPr>
                          <w:rPr>
                            <w:rFonts w:ascii="Cambria Math"/>
                            <w:color w:val="000000"/>
                            <w:sz w:val="24"/>
                          </w:rPr>
                          <m:t>c</m:t>
                        </m:r>
                      </m:e>
                      <m:sub>
                        <m:r>
                          <m:rPr>
                            <m:sty m:val="p"/>
                          </m:rPr>
                          <w:rPr>
                            <w:rFonts w:ascii="Cambria Math"/>
                            <w:color w:val="000000"/>
                            <w:sz w:val="24"/>
                          </w:rPr>
                          <m:t>3</m:t>
                        </m:r>
                      </m:sub>
                    </m:sSub>
                    <m:r>
                      <w:rPr>
                        <w:rFonts w:ascii="Cambria Math" w:hAnsi="Cambria Math"/>
                        <w:color w:val="000000"/>
                        <w:sz w:val="24"/>
                      </w:rPr>
                      <m:t>u</m:t>
                    </m:r>
                    <m:d>
                      <m:dPr>
                        <m:ctrlPr>
                          <w:rPr>
                            <w:rFonts w:ascii="Cambria Math" w:hAnsi="Cambria Math"/>
                            <w:color w:val="000000"/>
                            <w:sz w:val="24"/>
                          </w:rPr>
                        </m:ctrlPr>
                      </m:dPr>
                      <m:e>
                        <m:sSub>
                          <m:sSubPr>
                            <m:ctrlPr>
                              <w:rPr>
                                <w:rFonts w:ascii="Cambria Math" w:hAnsi="Cambria Math"/>
                                <w:color w:val="000000"/>
                                <w:sz w:val="24"/>
                              </w:rPr>
                            </m:ctrlPr>
                          </m:sSubPr>
                          <m:e>
                            <m:r>
                              <m:rPr>
                                <m:sty m:val="p"/>
                              </m:rPr>
                              <w:rPr>
                                <w:rFonts w:ascii="Cambria Math"/>
                                <w:color w:val="000000"/>
                                <w:sz w:val="24"/>
                              </w:rPr>
                              <m:t>L</m:t>
                            </m:r>
                          </m:e>
                          <m:sub>
                            <m:r>
                              <m:rPr>
                                <m:sty m:val="p"/>
                              </m:rPr>
                              <w:rPr>
                                <w:rFonts w:ascii="Cambria Math"/>
                                <w:color w:val="000000"/>
                                <w:sz w:val="24"/>
                              </w:rPr>
                              <m:t>b</m:t>
                            </m:r>
                          </m:sub>
                        </m:sSub>
                      </m:e>
                    </m:d>
                  </m:e>
                </m:d>
              </m:e>
              <m:sup>
                <m:r>
                  <m:rPr>
                    <m:sty m:val="p"/>
                  </m:rPr>
                  <w:rPr>
                    <w:rFonts w:ascii="Cambria Math"/>
                    <w:color w:val="000000"/>
                    <w:sz w:val="24"/>
                  </w:rPr>
                  <m:t>2</m:t>
                </m:r>
              </m:sup>
            </m:sSup>
          </m:e>
        </m:rad>
      </m:oMath>
      <w:r w:rsidR="00C231D8" w:rsidRPr="00C231D8">
        <w:rPr>
          <w:color w:val="000000"/>
          <w:position w:val="-4"/>
          <w:sz w:val="24"/>
        </w:rPr>
        <w:object w:dxaOrig="200" w:dyaOrig="200">
          <v:shape id="_x0000_i1124" type="#_x0000_t75" style="width:10pt;height:10pt" o:ole="">
            <v:imagedata r:id="rId61" o:title=""/>
          </v:shape>
          <o:OLEObject Type="Embed" ProgID="Equation.3" ShapeID="_x0000_i1124" DrawAspect="Content" ObjectID="_1696316778" r:id="rId155"/>
        </w:object>
      </w:r>
      <w:r w:rsidR="00C61CB9">
        <w:rPr>
          <w:rFonts w:hint="eastAsia"/>
          <w:color w:val="000000"/>
          <w:sz w:val="24"/>
        </w:rPr>
        <w:t>2.932</w:t>
      </w:r>
      <w:r>
        <w:rPr>
          <w:color w:val="000000"/>
          <w:sz w:val="24"/>
        </w:rPr>
        <w:t>µm</w:t>
      </w:r>
    </w:p>
    <w:p w:rsidR="00C231D8" w:rsidRDefault="00F01DB3">
      <w:pPr>
        <w:spacing w:line="360" w:lineRule="auto"/>
        <w:ind w:right="-108" w:firstLineChars="300" w:firstLine="720"/>
        <w:jc w:val="left"/>
        <w:rPr>
          <w:sz w:val="24"/>
          <w:vertAlign w:val="superscript"/>
        </w:rPr>
      </w:pPr>
      <w:r>
        <w:rPr>
          <w:rFonts w:hAnsi="宋体"/>
          <w:sz w:val="24"/>
        </w:rPr>
        <w:t>自由度为</w:t>
      </w:r>
      <w:r w:rsidR="00C231D8" w:rsidRPr="00C231D8">
        <w:rPr>
          <w:i/>
          <w:position w:val="-22"/>
          <w:sz w:val="24"/>
        </w:rPr>
        <w:object w:dxaOrig="419" w:dyaOrig="419">
          <v:shape id="_x0000_i1125" type="#_x0000_t75" style="width:21pt;height:18pt" o:ole="">
            <v:imagedata r:id="rId156" o:title=""/>
          </v:shape>
          <o:OLEObject Type="Embed" ProgID="Equation.3" ShapeID="_x0000_i1125" DrawAspect="Content" ObjectID="_1696316779" r:id="rId157"/>
        </w:object>
      </w:r>
      <w:r>
        <w:rPr>
          <w:sz w:val="24"/>
        </w:rPr>
        <w:t>=</w:t>
      </w:r>
      <w:r w:rsidR="00C231D8" w:rsidRPr="00C231D8">
        <w:rPr>
          <w:position w:val="-46"/>
          <w:sz w:val="24"/>
        </w:rPr>
        <w:object w:dxaOrig="1300" w:dyaOrig="1040">
          <v:shape id="_x0000_i1126" type="#_x0000_t75" style="width:65.5pt;height:52.5pt" o:ole="">
            <v:imagedata r:id="rId158" o:title=""/>
          </v:shape>
          <o:OLEObject Type="Embed" ProgID="Equation.3" ShapeID="_x0000_i1126" DrawAspect="Content" ObjectID="_1696316780" r:id="rId159"/>
        </w:object>
      </w:r>
      <w:r>
        <w:rPr>
          <w:sz w:val="24"/>
        </w:rPr>
        <w:t>=</w:t>
      </w:r>
      <w:r>
        <w:rPr>
          <w:color w:val="000000"/>
          <w:sz w:val="24"/>
        </w:rPr>
        <w:t>21</w:t>
      </w:r>
    </w:p>
    <w:p w:rsidR="00C231D8" w:rsidRDefault="00F01DB3">
      <w:pPr>
        <w:spacing w:line="360" w:lineRule="auto"/>
        <w:ind w:right="-108"/>
        <w:jc w:val="left"/>
        <w:rPr>
          <w:sz w:val="24"/>
        </w:rPr>
      </w:pPr>
      <w:r>
        <w:rPr>
          <w:sz w:val="24"/>
        </w:rPr>
        <w:t xml:space="preserve">4.2 </w:t>
      </w:r>
      <w:r>
        <w:rPr>
          <w:rFonts w:hAnsi="宋体"/>
          <w:sz w:val="24"/>
        </w:rPr>
        <w:t>扩展不确定度评定</w:t>
      </w:r>
    </w:p>
    <w:p w:rsidR="00C231D8" w:rsidRDefault="00F01DB3">
      <w:pPr>
        <w:spacing w:line="360" w:lineRule="auto"/>
        <w:ind w:right="-108" w:firstLineChars="200" w:firstLine="480"/>
        <w:jc w:val="left"/>
        <w:rPr>
          <w:sz w:val="24"/>
        </w:rPr>
      </w:pPr>
      <w:r>
        <w:rPr>
          <w:rFonts w:hAnsi="宋体"/>
          <w:sz w:val="24"/>
        </w:rPr>
        <w:t>取置信概率</w:t>
      </w:r>
      <w:r>
        <w:rPr>
          <w:sz w:val="24"/>
        </w:rPr>
        <w:t>P=95%</w:t>
      </w:r>
      <w:r>
        <w:rPr>
          <w:rFonts w:hAnsi="宋体"/>
          <w:sz w:val="24"/>
        </w:rPr>
        <w:t>，查</w:t>
      </w:r>
      <w:r>
        <w:rPr>
          <w:sz w:val="24"/>
        </w:rPr>
        <w:t>t</w:t>
      </w:r>
      <w:r>
        <w:rPr>
          <w:rFonts w:hAnsi="宋体"/>
          <w:sz w:val="24"/>
        </w:rPr>
        <w:t>分布表得到</w:t>
      </w:r>
      <w:r>
        <w:rPr>
          <w:sz w:val="24"/>
        </w:rPr>
        <w:t>t</w:t>
      </w:r>
      <w:r>
        <w:rPr>
          <w:rFonts w:hAnsi="宋体"/>
          <w:sz w:val="24"/>
        </w:rPr>
        <w:t>值</w:t>
      </w:r>
    </w:p>
    <w:p w:rsidR="00C231D8" w:rsidRDefault="00F01DB3">
      <w:pPr>
        <w:spacing w:line="360" w:lineRule="auto"/>
        <w:ind w:right="-108" w:firstLineChars="400" w:firstLine="960"/>
        <w:jc w:val="left"/>
        <w:rPr>
          <w:sz w:val="24"/>
        </w:rPr>
      </w:pPr>
      <w:r>
        <w:rPr>
          <w:sz w:val="24"/>
        </w:rPr>
        <w:t>t</w:t>
      </w:r>
      <w:r>
        <w:rPr>
          <w:sz w:val="24"/>
          <w:vertAlign w:val="subscript"/>
        </w:rPr>
        <w:t>95</w:t>
      </w:r>
      <w:r>
        <w:rPr>
          <w:rFonts w:hAnsi="宋体"/>
          <w:sz w:val="24"/>
        </w:rPr>
        <w:t>（</w:t>
      </w:r>
      <w:r>
        <w:rPr>
          <w:color w:val="000000"/>
          <w:sz w:val="24"/>
        </w:rPr>
        <w:t>21</w:t>
      </w:r>
      <w:r>
        <w:rPr>
          <w:rFonts w:hAnsi="宋体"/>
          <w:sz w:val="24"/>
        </w:rPr>
        <w:t>）</w:t>
      </w:r>
      <w:r>
        <w:rPr>
          <w:sz w:val="24"/>
        </w:rPr>
        <w:t>=2.09</w:t>
      </w:r>
    </w:p>
    <w:p w:rsidR="00C231D8" w:rsidRDefault="00F01DB3">
      <w:pPr>
        <w:spacing w:line="360" w:lineRule="auto"/>
        <w:ind w:right="-108" w:firstLineChars="200" w:firstLine="480"/>
        <w:jc w:val="left"/>
        <w:rPr>
          <w:sz w:val="24"/>
        </w:rPr>
      </w:pPr>
      <w:r>
        <w:rPr>
          <w:rFonts w:hAnsi="宋体"/>
          <w:sz w:val="24"/>
        </w:rPr>
        <w:t>得本计量标准扩展不确定度</w:t>
      </w:r>
      <w:r>
        <w:rPr>
          <w:sz w:val="24"/>
        </w:rPr>
        <w:t>U</w:t>
      </w:r>
      <w:r>
        <w:rPr>
          <w:sz w:val="24"/>
          <w:vertAlign w:val="subscript"/>
        </w:rPr>
        <w:t>95</w:t>
      </w:r>
      <w:r>
        <w:rPr>
          <w:rFonts w:hAnsi="宋体"/>
          <w:sz w:val="24"/>
        </w:rPr>
        <w:t>为：</w:t>
      </w:r>
    </w:p>
    <w:p w:rsidR="00C231D8" w:rsidRDefault="00F01DB3">
      <w:pPr>
        <w:spacing w:line="360" w:lineRule="auto"/>
        <w:ind w:right="-108" w:firstLineChars="400" w:firstLine="960"/>
        <w:jc w:val="left"/>
        <w:rPr>
          <w:dstrike/>
          <w:color w:val="000000"/>
          <w:sz w:val="28"/>
          <w:szCs w:val="28"/>
        </w:rPr>
      </w:pPr>
      <w:r>
        <w:rPr>
          <w:sz w:val="24"/>
        </w:rPr>
        <w:t>U</w:t>
      </w:r>
      <w:r>
        <w:rPr>
          <w:sz w:val="24"/>
          <w:vertAlign w:val="subscript"/>
        </w:rPr>
        <w:t>95</w:t>
      </w:r>
      <w:r>
        <w:rPr>
          <w:sz w:val="24"/>
        </w:rPr>
        <w:t>= t</w:t>
      </w:r>
      <w:r>
        <w:rPr>
          <w:sz w:val="24"/>
          <w:vertAlign w:val="subscript"/>
        </w:rPr>
        <w:t>95</w:t>
      </w:r>
      <w:r>
        <w:rPr>
          <w:rFonts w:hAnsi="宋体"/>
          <w:sz w:val="24"/>
        </w:rPr>
        <w:t>（</w:t>
      </w:r>
      <w:r>
        <w:rPr>
          <w:color w:val="000000"/>
          <w:sz w:val="24"/>
        </w:rPr>
        <w:t>21</w:t>
      </w:r>
      <w:r>
        <w:rPr>
          <w:rFonts w:hAnsi="宋体"/>
          <w:sz w:val="24"/>
        </w:rPr>
        <w:t>）</w:t>
      </w:r>
      <w:r>
        <w:rPr>
          <w:rFonts w:hint="eastAsia"/>
          <w:sz w:val="24"/>
        </w:rPr>
        <w:t>×</w:t>
      </w:r>
      <w:r>
        <w:rPr>
          <w:i/>
          <w:sz w:val="24"/>
        </w:rPr>
        <w:t>u</w:t>
      </w:r>
      <w:r>
        <w:rPr>
          <w:sz w:val="24"/>
          <w:vertAlign w:val="subscript"/>
        </w:rPr>
        <w:t>c</w:t>
      </w:r>
      <w:r>
        <w:rPr>
          <w:rFonts w:hAnsi="宋体"/>
          <w:sz w:val="24"/>
        </w:rPr>
        <w:t>（</w:t>
      </w:r>
      <w:r w:rsidR="00C231D8" w:rsidRPr="00C231D8">
        <w:rPr>
          <w:position w:val="-6"/>
        </w:rPr>
        <w:object w:dxaOrig="220" w:dyaOrig="280">
          <v:shape id="_x0000_i1127" type="#_x0000_t75" style="width:11.5pt;height:14.5pt" o:ole="">
            <v:imagedata r:id="rId136" o:title=""/>
          </v:shape>
          <o:OLEObject Type="Embed" ProgID="Equation.3" ShapeID="_x0000_i1127" DrawAspect="Content" ObjectID="_1696316781" r:id="rId160"/>
        </w:object>
      </w:r>
      <w:r>
        <w:rPr>
          <w:rFonts w:hAnsi="宋体"/>
          <w:sz w:val="24"/>
        </w:rPr>
        <w:t>）</w:t>
      </w:r>
      <w:r>
        <w:rPr>
          <w:sz w:val="24"/>
        </w:rPr>
        <w:t>=2.09</w:t>
      </w:r>
      <w:r>
        <w:rPr>
          <w:rFonts w:hint="eastAsia"/>
          <w:sz w:val="24"/>
        </w:rPr>
        <w:t>×</w:t>
      </w:r>
      <w:r w:rsidR="00C61CB9">
        <w:rPr>
          <w:rFonts w:hint="eastAsia"/>
          <w:sz w:val="24"/>
        </w:rPr>
        <w:t>2.932</w:t>
      </w:r>
      <w:r>
        <w:rPr>
          <w:sz w:val="24"/>
        </w:rPr>
        <w:t>=</w:t>
      </w:r>
      <w:r w:rsidR="00C61CB9">
        <w:rPr>
          <w:rFonts w:hint="eastAsia"/>
          <w:sz w:val="24"/>
        </w:rPr>
        <w:t>6.128</w:t>
      </w:r>
      <w:r>
        <w:rPr>
          <w:sz w:val="24"/>
        </w:rPr>
        <w:t>µm</w:t>
      </w:r>
    </w:p>
    <w:p w:rsidR="00AF6B91" w:rsidRDefault="00AF6B91">
      <w:pPr>
        <w:rPr>
          <w:rFonts w:hint="eastAsia"/>
          <w:sz w:val="24"/>
        </w:rPr>
      </w:pPr>
    </w:p>
    <w:p w:rsidR="00AF6B91" w:rsidRDefault="00AF6B91">
      <w:pPr>
        <w:rPr>
          <w:rFonts w:hint="eastAsia"/>
          <w:sz w:val="24"/>
        </w:rPr>
      </w:pPr>
    </w:p>
    <w:p w:rsidR="00AF6B91" w:rsidRDefault="00AF6B91">
      <w:pPr>
        <w:rPr>
          <w:rFonts w:hint="eastAsia"/>
          <w:sz w:val="24"/>
        </w:rPr>
      </w:pPr>
      <w:r>
        <w:rPr>
          <w:rFonts w:hint="eastAsia"/>
          <w:noProof/>
          <w:sz w:val="24"/>
        </w:rPr>
        <w:drawing>
          <wp:anchor distT="0" distB="0" distL="114300" distR="114300" simplePos="0" relativeHeight="251658240" behindDoc="0" locked="0" layoutInCell="1" allowOverlap="1">
            <wp:simplePos x="0" y="0"/>
            <wp:positionH relativeFrom="column">
              <wp:posOffset>3911600</wp:posOffset>
            </wp:positionH>
            <wp:positionV relativeFrom="paragraph">
              <wp:posOffset>161290</wp:posOffset>
            </wp:positionV>
            <wp:extent cx="720090" cy="279400"/>
            <wp:effectExtent l="19050" t="0" r="3810" b="0"/>
            <wp:wrapNone/>
            <wp:docPr id="1" name="图片 0" descr="刘永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刘永栋.jpg"/>
                    <pic:cNvPicPr/>
                  </pic:nvPicPr>
                  <pic:blipFill>
                    <a:blip r:embed="rId161" cstate="print"/>
                    <a:stretch>
                      <a:fillRect/>
                    </a:stretch>
                  </pic:blipFill>
                  <pic:spPr>
                    <a:xfrm>
                      <a:off x="0" y="0"/>
                      <a:ext cx="720090" cy="279400"/>
                    </a:xfrm>
                    <a:prstGeom prst="rect">
                      <a:avLst/>
                    </a:prstGeom>
                  </pic:spPr>
                </pic:pic>
              </a:graphicData>
            </a:graphic>
          </wp:anchor>
        </w:drawing>
      </w:r>
    </w:p>
    <w:p w:rsidR="00C231D8" w:rsidRPr="00AF6B91" w:rsidRDefault="00AF6B91" w:rsidP="00AF6B91">
      <w:pPr>
        <w:ind w:firstLineChars="2150" w:firstLine="5160"/>
        <w:rPr>
          <w:sz w:val="24"/>
        </w:rPr>
      </w:pPr>
      <w:r>
        <w:rPr>
          <w:rFonts w:hint="eastAsia"/>
          <w:sz w:val="24"/>
        </w:rPr>
        <w:t>评定人：</w:t>
      </w:r>
    </w:p>
    <w:sectPr w:rsidR="00C231D8" w:rsidRPr="00AF6B91" w:rsidSect="00C231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C25" w:rsidRDefault="00E22C25" w:rsidP="00810A51">
      <w:r>
        <w:separator/>
      </w:r>
    </w:p>
  </w:endnote>
  <w:endnote w:type="continuationSeparator" w:id="1">
    <w:p w:rsidR="00E22C25" w:rsidRDefault="00E22C25" w:rsidP="00810A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C25" w:rsidRDefault="00E22C25" w:rsidP="00810A51">
      <w:r>
        <w:separator/>
      </w:r>
    </w:p>
  </w:footnote>
  <w:footnote w:type="continuationSeparator" w:id="1">
    <w:p w:rsidR="00E22C25" w:rsidRDefault="00E22C25" w:rsidP="00810A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13CC"/>
    <w:rsid w:val="000030E9"/>
    <w:rsid w:val="00003E24"/>
    <w:rsid w:val="000047E0"/>
    <w:rsid w:val="0000506D"/>
    <w:rsid w:val="00005651"/>
    <w:rsid w:val="00005760"/>
    <w:rsid w:val="00006622"/>
    <w:rsid w:val="00007F81"/>
    <w:rsid w:val="000124C7"/>
    <w:rsid w:val="000127C3"/>
    <w:rsid w:val="00012BA9"/>
    <w:rsid w:val="000133CF"/>
    <w:rsid w:val="000142F4"/>
    <w:rsid w:val="0001446A"/>
    <w:rsid w:val="000153DB"/>
    <w:rsid w:val="000158CE"/>
    <w:rsid w:val="0001743B"/>
    <w:rsid w:val="00021FE4"/>
    <w:rsid w:val="00023268"/>
    <w:rsid w:val="0002432F"/>
    <w:rsid w:val="00024836"/>
    <w:rsid w:val="0002520C"/>
    <w:rsid w:val="00025C06"/>
    <w:rsid w:val="00025C5F"/>
    <w:rsid w:val="00025EFB"/>
    <w:rsid w:val="00026016"/>
    <w:rsid w:val="00026268"/>
    <w:rsid w:val="00030154"/>
    <w:rsid w:val="00030910"/>
    <w:rsid w:val="00030A4C"/>
    <w:rsid w:val="00032B2E"/>
    <w:rsid w:val="00033C91"/>
    <w:rsid w:val="00034093"/>
    <w:rsid w:val="0003421F"/>
    <w:rsid w:val="00034F85"/>
    <w:rsid w:val="00035D7B"/>
    <w:rsid w:val="00035FBB"/>
    <w:rsid w:val="000402AC"/>
    <w:rsid w:val="000415CC"/>
    <w:rsid w:val="0004290B"/>
    <w:rsid w:val="00046E5A"/>
    <w:rsid w:val="00047283"/>
    <w:rsid w:val="00047A58"/>
    <w:rsid w:val="00047D1F"/>
    <w:rsid w:val="00047D46"/>
    <w:rsid w:val="000501E8"/>
    <w:rsid w:val="00051D1D"/>
    <w:rsid w:val="00053279"/>
    <w:rsid w:val="000535C6"/>
    <w:rsid w:val="0005682E"/>
    <w:rsid w:val="000602C7"/>
    <w:rsid w:val="00062A24"/>
    <w:rsid w:val="00063798"/>
    <w:rsid w:val="000649BB"/>
    <w:rsid w:val="000674A1"/>
    <w:rsid w:val="00067545"/>
    <w:rsid w:val="0006769F"/>
    <w:rsid w:val="00070BEE"/>
    <w:rsid w:val="00070EF6"/>
    <w:rsid w:val="00073927"/>
    <w:rsid w:val="00073EEE"/>
    <w:rsid w:val="00074516"/>
    <w:rsid w:val="00075576"/>
    <w:rsid w:val="00076BEF"/>
    <w:rsid w:val="00076EC0"/>
    <w:rsid w:val="0008071E"/>
    <w:rsid w:val="000817E6"/>
    <w:rsid w:val="00082294"/>
    <w:rsid w:val="00082F34"/>
    <w:rsid w:val="00083AC3"/>
    <w:rsid w:val="00083D23"/>
    <w:rsid w:val="000842FE"/>
    <w:rsid w:val="00084421"/>
    <w:rsid w:val="00085960"/>
    <w:rsid w:val="00087A26"/>
    <w:rsid w:val="00087D5F"/>
    <w:rsid w:val="0009052E"/>
    <w:rsid w:val="00091911"/>
    <w:rsid w:val="00093872"/>
    <w:rsid w:val="00093ED5"/>
    <w:rsid w:val="000A00F0"/>
    <w:rsid w:val="000A01DF"/>
    <w:rsid w:val="000A1C48"/>
    <w:rsid w:val="000A31CE"/>
    <w:rsid w:val="000A4D36"/>
    <w:rsid w:val="000A4E36"/>
    <w:rsid w:val="000A5BB4"/>
    <w:rsid w:val="000A7253"/>
    <w:rsid w:val="000A7605"/>
    <w:rsid w:val="000A7DFE"/>
    <w:rsid w:val="000B0EE6"/>
    <w:rsid w:val="000B449D"/>
    <w:rsid w:val="000B60AB"/>
    <w:rsid w:val="000B7110"/>
    <w:rsid w:val="000B728A"/>
    <w:rsid w:val="000B744E"/>
    <w:rsid w:val="000C0EDB"/>
    <w:rsid w:val="000C1F40"/>
    <w:rsid w:val="000C21B6"/>
    <w:rsid w:val="000C57A5"/>
    <w:rsid w:val="000C6684"/>
    <w:rsid w:val="000C75AF"/>
    <w:rsid w:val="000D0F36"/>
    <w:rsid w:val="000D1C92"/>
    <w:rsid w:val="000D3E3D"/>
    <w:rsid w:val="000D5A32"/>
    <w:rsid w:val="000D5D35"/>
    <w:rsid w:val="000D6457"/>
    <w:rsid w:val="000D6F37"/>
    <w:rsid w:val="000D6F88"/>
    <w:rsid w:val="000E1154"/>
    <w:rsid w:val="000E518A"/>
    <w:rsid w:val="000E694D"/>
    <w:rsid w:val="000E7319"/>
    <w:rsid w:val="000E77FE"/>
    <w:rsid w:val="000F150B"/>
    <w:rsid w:val="000F20F5"/>
    <w:rsid w:val="000F6446"/>
    <w:rsid w:val="000F6864"/>
    <w:rsid w:val="000F6D9A"/>
    <w:rsid w:val="000F71B1"/>
    <w:rsid w:val="0010040D"/>
    <w:rsid w:val="0010047D"/>
    <w:rsid w:val="00102A33"/>
    <w:rsid w:val="0010381B"/>
    <w:rsid w:val="00106C4F"/>
    <w:rsid w:val="00110111"/>
    <w:rsid w:val="001120A6"/>
    <w:rsid w:val="00113400"/>
    <w:rsid w:val="001135E9"/>
    <w:rsid w:val="00114D2D"/>
    <w:rsid w:val="00114EC1"/>
    <w:rsid w:val="00115B15"/>
    <w:rsid w:val="00115D9D"/>
    <w:rsid w:val="00117463"/>
    <w:rsid w:val="0011750B"/>
    <w:rsid w:val="0012027E"/>
    <w:rsid w:val="00120A39"/>
    <w:rsid w:val="00120CDC"/>
    <w:rsid w:val="00120ECA"/>
    <w:rsid w:val="00122AFB"/>
    <w:rsid w:val="0012503F"/>
    <w:rsid w:val="00125D75"/>
    <w:rsid w:val="00125E50"/>
    <w:rsid w:val="00125F3F"/>
    <w:rsid w:val="00134CF3"/>
    <w:rsid w:val="00137346"/>
    <w:rsid w:val="00137FE4"/>
    <w:rsid w:val="0014192D"/>
    <w:rsid w:val="00141B28"/>
    <w:rsid w:val="00142D0E"/>
    <w:rsid w:val="00143AF4"/>
    <w:rsid w:val="00143B63"/>
    <w:rsid w:val="00144679"/>
    <w:rsid w:val="001447AD"/>
    <w:rsid w:val="00145514"/>
    <w:rsid w:val="00145DEE"/>
    <w:rsid w:val="001471EC"/>
    <w:rsid w:val="00147423"/>
    <w:rsid w:val="0014793C"/>
    <w:rsid w:val="00150359"/>
    <w:rsid w:val="00150A97"/>
    <w:rsid w:val="00151F8F"/>
    <w:rsid w:val="00152B45"/>
    <w:rsid w:val="00154654"/>
    <w:rsid w:val="00154D81"/>
    <w:rsid w:val="00156A0A"/>
    <w:rsid w:val="001604E0"/>
    <w:rsid w:val="001614A8"/>
    <w:rsid w:val="00163C77"/>
    <w:rsid w:val="001656C7"/>
    <w:rsid w:val="001704ED"/>
    <w:rsid w:val="00171787"/>
    <w:rsid w:val="00171882"/>
    <w:rsid w:val="00171F90"/>
    <w:rsid w:val="00172093"/>
    <w:rsid w:val="001724B4"/>
    <w:rsid w:val="00172B72"/>
    <w:rsid w:val="00172BCA"/>
    <w:rsid w:val="00174274"/>
    <w:rsid w:val="00180692"/>
    <w:rsid w:val="00181C7E"/>
    <w:rsid w:val="00182963"/>
    <w:rsid w:val="00182F3F"/>
    <w:rsid w:val="00183FDB"/>
    <w:rsid w:val="0018515C"/>
    <w:rsid w:val="0018599C"/>
    <w:rsid w:val="0018713D"/>
    <w:rsid w:val="00187409"/>
    <w:rsid w:val="00187C90"/>
    <w:rsid w:val="0019088B"/>
    <w:rsid w:val="00190A0B"/>
    <w:rsid w:val="00190F60"/>
    <w:rsid w:val="00191533"/>
    <w:rsid w:val="00192E02"/>
    <w:rsid w:val="001934CD"/>
    <w:rsid w:val="001946EC"/>
    <w:rsid w:val="0019654A"/>
    <w:rsid w:val="00196F75"/>
    <w:rsid w:val="00197739"/>
    <w:rsid w:val="00197A3A"/>
    <w:rsid w:val="001A2323"/>
    <w:rsid w:val="001A23E0"/>
    <w:rsid w:val="001A3E81"/>
    <w:rsid w:val="001A4E79"/>
    <w:rsid w:val="001A4FBA"/>
    <w:rsid w:val="001A6777"/>
    <w:rsid w:val="001B1EC2"/>
    <w:rsid w:val="001B232B"/>
    <w:rsid w:val="001B2E0C"/>
    <w:rsid w:val="001B32D1"/>
    <w:rsid w:val="001B4C1B"/>
    <w:rsid w:val="001B744D"/>
    <w:rsid w:val="001B7767"/>
    <w:rsid w:val="001C03D1"/>
    <w:rsid w:val="001C0A6A"/>
    <w:rsid w:val="001C2372"/>
    <w:rsid w:val="001C3226"/>
    <w:rsid w:val="001C3349"/>
    <w:rsid w:val="001C45BE"/>
    <w:rsid w:val="001C620C"/>
    <w:rsid w:val="001C7084"/>
    <w:rsid w:val="001C7D23"/>
    <w:rsid w:val="001D00F2"/>
    <w:rsid w:val="001D1155"/>
    <w:rsid w:val="001D27B7"/>
    <w:rsid w:val="001D281C"/>
    <w:rsid w:val="001D2E3C"/>
    <w:rsid w:val="001D3AC0"/>
    <w:rsid w:val="001D4EA0"/>
    <w:rsid w:val="001E0243"/>
    <w:rsid w:val="001E07FF"/>
    <w:rsid w:val="001E0C6C"/>
    <w:rsid w:val="001E0E64"/>
    <w:rsid w:val="001E1C76"/>
    <w:rsid w:val="001E264E"/>
    <w:rsid w:val="001E4CBD"/>
    <w:rsid w:val="001E591C"/>
    <w:rsid w:val="001E5DF4"/>
    <w:rsid w:val="001E638A"/>
    <w:rsid w:val="001E6D69"/>
    <w:rsid w:val="001F0425"/>
    <w:rsid w:val="001F044B"/>
    <w:rsid w:val="001F0B2C"/>
    <w:rsid w:val="001F0B63"/>
    <w:rsid w:val="001F34B1"/>
    <w:rsid w:val="001F4048"/>
    <w:rsid w:val="001F433E"/>
    <w:rsid w:val="001F60AD"/>
    <w:rsid w:val="001F6578"/>
    <w:rsid w:val="001F6E64"/>
    <w:rsid w:val="001F7A45"/>
    <w:rsid w:val="00200896"/>
    <w:rsid w:val="0020095F"/>
    <w:rsid w:val="002022E7"/>
    <w:rsid w:val="002029EC"/>
    <w:rsid w:val="0020481F"/>
    <w:rsid w:val="002053DD"/>
    <w:rsid w:val="002067E2"/>
    <w:rsid w:val="002074AD"/>
    <w:rsid w:val="00210696"/>
    <w:rsid w:val="00211CCF"/>
    <w:rsid w:val="00212E48"/>
    <w:rsid w:val="00214151"/>
    <w:rsid w:val="002152ED"/>
    <w:rsid w:val="0021652D"/>
    <w:rsid w:val="00217379"/>
    <w:rsid w:val="00217E45"/>
    <w:rsid w:val="002229CF"/>
    <w:rsid w:val="0022346A"/>
    <w:rsid w:val="002245D9"/>
    <w:rsid w:val="00225204"/>
    <w:rsid w:val="0022526A"/>
    <w:rsid w:val="002255D5"/>
    <w:rsid w:val="00226DDA"/>
    <w:rsid w:val="00230E89"/>
    <w:rsid w:val="002318A6"/>
    <w:rsid w:val="0023258C"/>
    <w:rsid w:val="00232CE5"/>
    <w:rsid w:val="002342FD"/>
    <w:rsid w:val="00234E13"/>
    <w:rsid w:val="00234F00"/>
    <w:rsid w:val="00235F35"/>
    <w:rsid w:val="002361EA"/>
    <w:rsid w:val="00236E66"/>
    <w:rsid w:val="0024170A"/>
    <w:rsid w:val="00242D33"/>
    <w:rsid w:val="00244691"/>
    <w:rsid w:val="002448C4"/>
    <w:rsid w:val="00244959"/>
    <w:rsid w:val="00244D4B"/>
    <w:rsid w:val="00245F54"/>
    <w:rsid w:val="00246D0E"/>
    <w:rsid w:val="00247595"/>
    <w:rsid w:val="0025030D"/>
    <w:rsid w:val="00253422"/>
    <w:rsid w:val="00253CA0"/>
    <w:rsid w:val="002546C8"/>
    <w:rsid w:val="00254BD6"/>
    <w:rsid w:val="00257110"/>
    <w:rsid w:val="002579C2"/>
    <w:rsid w:val="00257FB6"/>
    <w:rsid w:val="002607BE"/>
    <w:rsid w:val="002609A5"/>
    <w:rsid w:val="00260DE7"/>
    <w:rsid w:val="0026125C"/>
    <w:rsid w:val="002613D7"/>
    <w:rsid w:val="00261C8D"/>
    <w:rsid w:val="0026235E"/>
    <w:rsid w:val="002627CD"/>
    <w:rsid w:val="002628EC"/>
    <w:rsid w:val="00263A01"/>
    <w:rsid w:val="00263B6C"/>
    <w:rsid w:val="00263C53"/>
    <w:rsid w:val="00265CAC"/>
    <w:rsid w:val="0026631C"/>
    <w:rsid w:val="0026781D"/>
    <w:rsid w:val="0027032F"/>
    <w:rsid w:val="00270940"/>
    <w:rsid w:val="00270DFB"/>
    <w:rsid w:val="00271155"/>
    <w:rsid w:val="00271AE8"/>
    <w:rsid w:val="00273316"/>
    <w:rsid w:val="00273DF3"/>
    <w:rsid w:val="002758BA"/>
    <w:rsid w:val="00276E96"/>
    <w:rsid w:val="00277D5E"/>
    <w:rsid w:val="00280B58"/>
    <w:rsid w:val="00281D9A"/>
    <w:rsid w:val="0028256F"/>
    <w:rsid w:val="00282BBE"/>
    <w:rsid w:val="00283080"/>
    <w:rsid w:val="002831B2"/>
    <w:rsid w:val="002860CB"/>
    <w:rsid w:val="00287873"/>
    <w:rsid w:val="002904AE"/>
    <w:rsid w:val="00292813"/>
    <w:rsid w:val="002941EA"/>
    <w:rsid w:val="00295338"/>
    <w:rsid w:val="002955AF"/>
    <w:rsid w:val="00296651"/>
    <w:rsid w:val="002969D7"/>
    <w:rsid w:val="00296F2B"/>
    <w:rsid w:val="00297C02"/>
    <w:rsid w:val="002A0630"/>
    <w:rsid w:val="002A09ED"/>
    <w:rsid w:val="002A2C07"/>
    <w:rsid w:val="002A44F4"/>
    <w:rsid w:val="002A5E2F"/>
    <w:rsid w:val="002A7039"/>
    <w:rsid w:val="002A7944"/>
    <w:rsid w:val="002B04FB"/>
    <w:rsid w:val="002B0818"/>
    <w:rsid w:val="002B1733"/>
    <w:rsid w:val="002B17C9"/>
    <w:rsid w:val="002B1E64"/>
    <w:rsid w:val="002B1EAB"/>
    <w:rsid w:val="002B23DF"/>
    <w:rsid w:val="002B3D47"/>
    <w:rsid w:val="002B4511"/>
    <w:rsid w:val="002B4A64"/>
    <w:rsid w:val="002B560C"/>
    <w:rsid w:val="002B5BB6"/>
    <w:rsid w:val="002B628D"/>
    <w:rsid w:val="002B6419"/>
    <w:rsid w:val="002B733D"/>
    <w:rsid w:val="002C04ED"/>
    <w:rsid w:val="002C08F7"/>
    <w:rsid w:val="002C18B4"/>
    <w:rsid w:val="002C30DD"/>
    <w:rsid w:val="002C36EF"/>
    <w:rsid w:val="002C408D"/>
    <w:rsid w:val="002C443B"/>
    <w:rsid w:val="002C452C"/>
    <w:rsid w:val="002C69E4"/>
    <w:rsid w:val="002C6B5C"/>
    <w:rsid w:val="002C7F5D"/>
    <w:rsid w:val="002D0353"/>
    <w:rsid w:val="002D1E4C"/>
    <w:rsid w:val="002D1E8B"/>
    <w:rsid w:val="002D4B0C"/>
    <w:rsid w:val="002D4BDD"/>
    <w:rsid w:val="002D7659"/>
    <w:rsid w:val="002E07AF"/>
    <w:rsid w:val="002E102C"/>
    <w:rsid w:val="002E1152"/>
    <w:rsid w:val="002E15C8"/>
    <w:rsid w:val="002E1F16"/>
    <w:rsid w:val="002E30DE"/>
    <w:rsid w:val="002E3824"/>
    <w:rsid w:val="002E3A0C"/>
    <w:rsid w:val="002E4B41"/>
    <w:rsid w:val="002E4EE4"/>
    <w:rsid w:val="002E5C12"/>
    <w:rsid w:val="002E7AB9"/>
    <w:rsid w:val="002F13A5"/>
    <w:rsid w:val="002F4C6F"/>
    <w:rsid w:val="002F6667"/>
    <w:rsid w:val="002F69D6"/>
    <w:rsid w:val="003007B8"/>
    <w:rsid w:val="00301293"/>
    <w:rsid w:val="00302850"/>
    <w:rsid w:val="00302DCE"/>
    <w:rsid w:val="003046F8"/>
    <w:rsid w:val="00305395"/>
    <w:rsid w:val="0030559F"/>
    <w:rsid w:val="0030668A"/>
    <w:rsid w:val="00306FDC"/>
    <w:rsid w:val="00310873"/>
    <w:rsid w:val="003123C8"/>
    <w:rsid w:val="003125F8"/>
    <w:rsid w:val="00314367"/>
    <w:rsid w:val="0031627E"/>
    <w:rsid w:val="00317B47"/>
    <w:rsid w:val="00320CFF"/>
    <w:rsid w:val="00322DAE"/>
    <w:rsid w:val="003232C8"/>
    <w:rsid w:val="0032371C"/>
    <w:rsid w:val="003240AF"/>
    <w:rsid w:val="00324C62"/>
    <w:rsid w:val="00326715"/>
    <w:rsid w:val="00326856"/>
    <w:rsid w:val="003303AE"/>
    <w:rsid w:val="00330846"/>
    <w:rsid w:val="003313E1"/>
    <w:rsid w:val="003324AF"/>
    <w:rsid w:val="003363E8"/>
    <w:rsid w:val="00337365"/>
    <w:rsid w:val="00340F78"/>
    <w:rsid w:val="00344093"/>
    <w:rsid w:val="003441DF"/>
    <w:rsid w:val="00346746"/>
    <w:rsid w:val="00347DEE"/>
    <w:rsid w:val="00347E53"/>
    <w:rsid w:val="00351CB1"/>
    <w:rsid w:val="00351F0D"/>
    <w:rsid w:val="00351F61"/>
    <w:rsid w:val="00353899"/>
    <w:rsid w:val="00354F9F"/>
    <w:rsid w:val="00360290"/>
    <w:rsid w:val="0036059A"/>
    <w:rsid w:val="00360A81"/>
    <w:rsid w:val="00360F80"/>
    <w:rsid w:val="0036329F"/>
    <w:rsid w:val="00366AE5"/>
    <w:rsid w:val="003670D3"/>
    <w:rsid w:val="003675DE"/>
    <w:rsid w:val="00372DF4"/>
    <w:rsid w:val="00373F28"/>
    <w:rsid w:val="00374276"/>
    <w:rsid w:val="00374DAE"/>
    <w:rsid w:val="00375FDB"/>
    <w:rsid w:val="00377210"/>
    <w:rsid w:val="0037759A"/>
    <w:rsid w:val="00380DBF"/>
    <w:rsid w:val="00381DEC"/>
    <w:rsid w:val="00381E4B"/>
    <w:rsid w:val="00385F7F"/>
    <w:rsid w:val="00386B69"/>
    <w:rsid w:val="00387749"/>
    <w:rsid w:val="00387FF8"/>
    <w:rsid w:val="00390636"/>
    <w:rsid w:val="00390AF7"/>
    <w:rsid w:val="0039291D"/>
    <w:rsid w:val="00392EC9"/>
    <w:rsid w:val="00393010"/>
    <w:rsid w:val="003937FC"/>
    <w:rsid w:val="00393F2F"/>
    <w:rsid w:val="0039562B"/>
    <w:rsid w:val="003969B8"/>
    <w:rsid w:val="003A1032"/>
    <w:rsid w:val="003A177A"/>
    <w:rsid w:val="003A2B90"/>
    <w:rsid w:val="003A388F"/>
    <w:rsid w:val="003A461B"/>
    <w:rsid w:val="003A7426"/>
    <w:rsid w:val="003B108B"/>
    <w:rsid w:val="003B29E9"/>
    <w:rsid w:val="003B2E74"/>
    <w:rsid w:val="003B330D"/>
    <w:rsid w:val="003B364F"/>
    <w:rsid w:val="003B3A8F"/>
    <w:rsid w:val="003B4311"/>
    <w:rsid w:val="003B79BA"/>
    <w:rsid w:val="003B7DDE"/>
    <w:rsid w:val="003C17DD"/>
    <w:rsid w:val="003C27C3"/>
    <w:rsid w:val="003C28E1"/>
    <w:rsid w:val="003C2931"/>
    <w:rsid w:val="003C49E3"/>
    <w:rsid w:val="003C7266"/>
    <w:rsid w:val="003D07DF"/>
    <w:rsid w:val="003D0DF9"/>
    <w:rsid w:val="003D22F3"/>
    <w:rsid w:val="003D2AE3"/>
    <w:rsid w:val="003D2EFE"/>
    <w:rsid w:val="003D2F28"/>
    <w:rsid w:val="003D36E2"/>
    <w:rsid w:val="003D6A35"/>
    <w:rsid w:val="003D6B8D"/>
    <w:rsid w:val="003D72A1"/>
    <w:rsid w:val="003E0ABC"/>
    <w:rsid w:val="003E0E28"/>
    <w:rsid w:val="003E129D"/>
    <w:rsid w:val="003E2498"/>
    <w:rsid w:val="003E43BD"/>
    <w:rsid w:val="003E52BD"/>
    <w:rsid w:val="003E53C4"/>
    <w:rsid w:val="003E541B"/>
    <w:rsid w:val="003E6BE2"/>
    <w:rsid w:val="003F13D4"/>
    <w:rsid w:val="003F1544"/>
    <w:rsid w:val="003F1C76"/>
    <w:rsid w:val="003F285A"/>
    <w:rsid w:val="003F2AA2"/>
    <w:rsid w:val="003F3B05"/>
    <w:rsid w:val="003F4FDA"/>
    <w:rsid w:val="003F50CC"/>
    <w:rsid w:val="003F5313"/>
    <w:rsid w:val="003F7C56"/>
    <w:rsid w:val="00400285"/>
    <w:rsid w:val="00401139"/>
    <w:rsid w:val="004014BB"/>
    <w:rsid w:val="00405049"/>
    <w:rsid w:val="00405199"/>
    <w:rsid w:val="0040553B"/>
    <w:rsid w:val="00405B2F"/>
    <w:rsid w:val="0040628B"/>
    <w:rsid w:val="00410B2C"/>
    <w:rsid w:val="004128B1"/>
    <w:rsid w:val="004132E1"/>
    <w:rsid w:val="0041393F"/>
    <w:rsid w:val="004139D8"/>
    <w:rsid w:val="0041409B"/>
    <w:rsid w:val="00415B5A"/>
    <w:rsid w:val="00415C77"/>
    <w:rsid w:val="00416211"/>
    <w:rsid w:val="004178A0"/>
    <w:rsid w:val="004206B8"/>
    <w:rsid w:val="0042075C"/>
    <w:rsid w:val="004210A9"/>
    <w:rsid w:val="0042381A"/>
    <w:rsid w:val="004254BB"/>
    <w:rsid w:val="004303C5"/>
    <w:rsid w:val="004311B1"/>
    <w:rsid w:val="004319FA"/>
    <w:rsid w:val="00432E8B"/>
    <w:rsid w:val="0043436D"/>
    <w:rsid w:val="00435E2D"/>
    <w:rsid w:val="00436747"/>
    <w:rsid w:val="00436E32"/>
    <w:rsid w:val="004371A9"/>
    <w:rsid w:val="00437364"/>
    <w:rsid w:val="00441A92"/>
    <w:rsid w:val="004424FC"/>
    <w:rsid w:val="004429FA"/>
    <w:rsid w:val="00442A87"/>
    <w:rsid w:val="00442D3D"/>
    <w:rsid w:val="004443D4"/>
    <w:rsid w:val="0044540F"/>
    <w:rsid w:val="004473A4"/>
    <w:rsid w:val="00447568"/>
    <w:rsid w:val="0044781B"/>
    <w:rsid w:val="00450FA1"/>
    <w:rsid w:val="00451CDD"/>
    <w:rsid w:val="0045418E"/>
    <w:rsid w:val="0045600D"/>
    <w:rsid w:val="004569CD"/>
    <w:rsid w:val="00456C9C"/>
    <w:rsid w:val="00460A82"/>
    <w:rsid w:val="00462784"/>
    <w:rsid w:val="00463AC3"/>
    <w:rsid w:val="00463C83"/>
    <w:rsid w:val="00466D70"/>
    <w:rsid w:val="00467C1F"/>
    <w:rsid w:val="00467CB9"/>
    <w:rsid w:val="00467E07"/>
    <w:rsid w:val="004706BE"/>
    <w:rsid w:val="00472403"/>
    <w:rsid w:val="004743EC"/>
    <w:rsid w:val="004749F4"/>
    <w:rsid w:val="00474F95"/>
    <w:rsid w:val="0047535E"/>
    <w:rsid w:val="00480AB4"/>
    <w:rsid w:val="004815D3"/>
    <w:rsid w:val="00482C20"/>
    <w:rsid w:val="00483CAD"/>
    <w:rsid w:val="00484108"/>
    <w:rsid w:val="004850E1"/>
    <w:rsid w:val="004853A4"/>
    <w:rsid w:val="00486C52"/>
    <w:rsid w:val="00486FE7"/>
    <w:rsid w:val="00491EF1"/>
    <w:rsid w:val="004964F6"/>
    <w:rsid w:val="004A012E"/>
    <w:rsid w:val="004A21D6"/>
    <w:rsid w:val="004A46BC"/>
    <w:rsid w:val="004A4712"/>
    <w:rsid w:val="004A545C"/>
    <w:rsid w:val="004A7CD8"/>
    <w:rsid w:val="004B1A0A"/>
    <w:rsid w:val="004B1A87"/>
    <w:rsid w:val="004B266B"/>
    <w:rsid w:val="004B2ADB"/>
    <w:rsid w:val="004B620A"/>
    <w:rsid w:val="004B71A7"/>
    <w:rsid w:val="004B7915"/>
    <w:rsid w:val="004C0AFB"/>
    <w:rsid w:val="004C220A"/>
    <w:rsid w:val="004C2EA2"/>
    <w:rsid w:val="004C35A1"/>
    <w:rsid w:val="004C4F5A"/>
    <w:rsid w:val="004C505A"/>
    <w:rsid w:val="004C6F26"/>
    <w:rsid w:val="004C754A"/>
    <w:rsid w:val="004D12CF"/>
    <w:rsid w:val="004D163F"/>
    <w:rsid w:val="004D1AFB"/>
    <w:rsid w:val="004D1C22"/>
    <w:rsid w:val="004D1FC8"/>
    <w:rsid w:val="004D25B5"/>
    <w:rsid w:val="004D2A86"/>
    <w:rsid w:val="004D2B41"/>
    <w:rsid w:val="004D324B"/>
    <w:rsid w:val="004D3C9A"/>
    <w:rsid w:val="004D4180"/>
    <w:rsid w:val="004D4918"/>
    <w:rsid w:val="004D5960"/>
    <w:rsid w:val="004D5D47"/>
    <w:rsid w:val="004D68D7"/>
    <w:rsid w:val="004E0D3F"/>
    <w:rsid w:val="004E180C"/>
    <w:rsid w:val="004E46EC"/>
    <w:rsid w:val="004E5351"/>
    <w:rsid w:val="004E5D68"/>
    <w:rsid w:val="004E5D8C"/>
    <w:rsid w:val="004F12DF"/>
    <w:rsid w:val="004F192F"/>
    <w:rsid w:val="004F2986"/>
    <w:rsid w:val="004F346D"/>
    <w:rsid w:val="004F5B47"/>
    <w:rsid w:val="004F6C35"/>
    <w:rsid w:val="004F72CE"/>
    <w:rsid w:val="004F7828"/>
    <w:rsid w:val="00500B91"/>
    <w:rsid w:val="00502B38"/>
    <w:rsid w:val="0050348C"/>
    <w:rsid w:val="00505AC5"/>
    <w:rsid w:val="005069FA"/>
    <w:rsid w:val="00506D8B"/>
    <w:rsid w:val="005103D8"/>
    <w:rsid w:val="005103ED"/>
    <w:rsid w:val="005115BD"/>
    <w:rsid w:val="00512B09"/>
    <w:rsid w:val="00512BF9"/>
    <w:rsid w:val="00512FF6"/>
    <w:rsid w:val="0051525F"/>
    <w:rsid w:val="00515ECC"/>
    <w:rsid w:val="00516605"/>
    <w:rsid w:val="00516DD1"/>
    <w:rsid w:val="005216F0"/>
    <w:rsid w:val="005223EB"/>
    <w:rsid w:val="0052319B"/>
    <w:rsid w:val="00523E83"/>
    <w:rsid w:val="00525067"/>
    <w:rsid w:val="005303FA"/>
    <w:rsid w:val="005309B1"/>
    <w:rsid w:val="00530B38"/>
    <w:rsid w:val="00530D09"/>
    <w:rsid w:val="00530DC6"/>
    <w:rsid w:val="00530FF1"/>
    <w:rsid w:val="00531960"/>
    <w:rsid w:val="00533A75"/>
    <w:rsid w:val="00534235"/>
    <w:rsid w:val="00534E0E"/>
    <w:rsid w:val="005405C7"/>
    <w:rsid w:val="00540E14"/>
    <w:rsid w:val="00541E5D"/>
    <w:rsid w:val="00542456"/>
    <w:rsid w:val="0054593F"/>
    <w:rsid w:val="0054692F"/>
    <w:rsid w:val="00552F80"/>
    <w:rsid w:val="00553DB9"/>
    <w:rsid w:val="005552F1"/>
    <w:rsid w:val="00555B47"/>
    <w:rsid w:val="005577A4"/>
    <w:rsid w:val="005619FD"/>
    <w:rsid w:val="00562040"/>
    <w:rsid w:val="00564AC3"/>
    <w:rsid w:val="00565FCD"/>
    <w:rsid w:val="005702DF"/>
    <w:rsid w:val="005711D7"/>
    <w:rsid w:val="00572ACC"/>
    <w:rsid w:val="0057472B"/>
    <w:rsid w:val="00576298"/>
    <w:rsid w:val="005773FD"/>
    <w:rsid w:val="0058082B"/>
    <w:rsid w:val="00584366"/>
    <w:rsid w:val="00585A50"/>
    <w:rsid w:val="0058602D"/>
    <w:rsid w:val="00590C1F"/>
    <w:rsid w:val="00591E78"/>
    <w:rsid w:val="005926DF"/>
    <w:rsid w:val="00593CFA"/>
    <w:rsid w:val="00594A94"/>
    <w:rsid w:val="00594C24"/>
    <w:rsid w:val="005970D7"/>
    <w:rsid w:val="0059788A"/>
    <w:rsid w:val="005A1CB9"/>
    <w:rsid w:val="005A1FE5"/>
    <w:rsid w:val="005A2001"/>
    <w:rsid w:val="005A3465"/>
    <w:rsid w:val="005A49A5"/>
    <w:rsid w:val="005A4B29"/>
    <w:rsid w:val="005A5887"/>
    <w:rsid w:val="005B02BE"/>
    <w:rsid w:val="005B33D3"/>
    <w:rsid w:val="005B3CAC"/>
    <w:rsid w:val="005B683C"/>
    <w:rsid w:val="005B755A"/>
    <w:rsid w:val="005C40DF"/>
    <w:rsid w:val="005C51EE"/>
    <w:rsid w:val="005D1F0F"/>
    <w:rsid w:val="005D2A71"/>
    <w:rsid w:val="005D46B0"/>
    <w:rsid w:val="005D59CF"/>
    <w:rsid w:val="005D694B"/>
    <w:rsid w:val="005E13CD"/>
    <w:rsid w:val="005E1C67"/>
    <w:rsid w:val="005E1DC8"/>
    <w:rsid w:val="005E2F2E"/>
    <w:rsid w:val="005E34CA"/>
    <w:rsid w:val="005E3681"/>
    <w:rsid w:val="005E588B"/>
    <w:rsid w:val="005E62E1"/>
    <w:rsid w:val="005E685B"/>
    <w:rsid w:val="005F0474"/>
    <w:rsid w:val="005F0AB9"/>
    <w:rsid w:val="005F1425"/>
    <w:rsid w:val="005F1839"/>
    <w:rsid w:val="005F24F6"/>
    <w:rsid w:val="005F2F8B"/>
    <w:rsid w:val="005F4438"/>
    <w:rsid w:val="005F4ADB"/>
    <w:rsid w:val="005F4B11"/>
    <w:rsid w:val="005F557B"/>
    <w:rsid w:val="005F72EC"/>
    <w:rsid w:val="00601B6C"/>
    <w:rsid w:val="00601C51"/>
    <w:rsid w:val="00602357"/>
    <w:rsid w:val="0060294B"/>
    <w:rsid w:val="00602C2E"/>
    <w:rsid w:val="00603572"/>
    <w:rsid w:val="00603FD4"/>
    <w:rsid w:val="0060592C"/>
    <w:rsid w:val="00606169"/>
    <w:rsid w:val="00606DD8"/>
    <w:rsid w:val="00606F48"/>
    <w:rsid w:val="00607C4D"/>
    <w:rsid w:val="00614A36"/>
    <w:rsid w:val="0061698A"/>
    <w:rsid w:val="006177B4"/>
    <w:rsid w:val="00620502"/>
    <w:rsid w:val="006208F4"/>
    <w:rsid w:val="00620C99"/>
    <w:rsid w:val="006219F0"/>
    <w:rsid w:val="00621BFA"/>
    <w:rsid w:val="00622953"/>
    <w:rsid w:val="00624245"/>
    <w:rsid w:val="00625390"/>
    <w:rsid w:val="00626C85"/>
    <w:rsid w:val="00627592"/>
    <w:rsid w:val="00627E29"/>
    <w:rsid w:val="00630CDE"/>
    <w:rsid w:val="00630EA8"/>
    <w:rsid w:val="0063107C"/>
    <w:rsid w:val="00633DFD"/>
    <w:rsid w:val="006343E8"/>
    <w:rsid w:val="00640983"/>
    <w:rsid w:val="0064208E"/>
    <w:rsid w:val="006441F3"/>
    <w:rsid w:val="00646012"/>
    <w:rsid w:val="00646F75"/>
    <w:rsid w:val="00646FC6"/>
    <w:rsid w:val="00650928"/>
    <w:rsid w:val="006513D4"/>
    <w:rsid w:val="00651CC6"/>
    <w:rsid w:val="006523F2"/>
    <w:rsid w:val="00652C4B"/>
    <w:rsid w:val="00653693"/>
    <w:rsid w:val="0065397D"/>
    <w:rsid w:val="00654C45"/>
    <w:rsid w:val="006578AC"/>
    <w:rsid w:val="00660AA5"/>
    <w:rsid w:val="00661561"/>
    <w:rsid w:val="0066631D"/>
    <w:rsid w:val="0066639F"/>
    <w:rsid w:val="00666B08"/>
    <w:rsid w:val="00667244"/>
    <w:rsid w:val="00667634"/>
    <w:rsid w:val="006715EC"/>
    <w:rsid w:val="0067221B"/>
    <w:rsid w:val="00673ADE"/>
    <w:rsid w:val="00673BB4"/>
    <w:rsid w:val="00674281"/>
    <w:rsid w:val="00674A12"/>
    <w:rsid w:val="00674DF1"/>
    <w:rsid w:val="00675E19"/>
    <w:rsid w:val="006768D7"/>
    <w:rsid w:val="00677EE9"/>
    <w:rsid w:val="006809AD"/>
    <w:rsid w:val="006811BD"/>
    <w:rsid w:val="006815EE"/>
    <w:rsid w:val="00681881"/>
    <w:rsid w:val="00681DDB"/>
    <w:rsid w:val="00682E57"/>
    <w:rsid w:val="006837A2"/>
    <w:rsid w:val="00684D14"/>
    <w:rsid w:val="006869D6"/>
    <w:rsid w:val="00687F0B"/>
    <w:rsid w:val="006905DA"/>
    <w:rsid w:val="00691BC5"/>
    <w:rsid w:val="00692B1C"/>
    <w:rsid w:val="00692CD0"/>
    <w:rsid w:val="00693087"/>
    <w:rsid w:val="00693CF6"/>
    <w:rsid w:val="00695474"/>
    <w:rsid w:val="00695C61"/>
    <w:rsid w:val="00695ED0"/>
    <w:rsid w:val="006A12CA"/>
    <w:rsid w:val="006A290E"/>
    <w:rsid w:val="006A2CC2"/>
    <w:rsid w:val="006A3A9B"/>
    <w:rsid w:val="006A5678"/>
    <w:rsid w:val="006A581C"/>
    <w:rsid w:val="006A6D4C"/>
    <w:rsid w:val="006B1BF2"/>
    <w:rsid w:val="006B2415"/>
    <w:rsid w:val="006B3699"/>
    <w:rsid w:val="006B3CC9"/>
    <w:rsid w:val="006B3CE8"/>
    <w:rsid w:val="006B5A2B"/>
    <w:rsid w:val="006B650E"/>
    <w:rsid w:val="006B794D"/>
    <w:rsid w:val="006C14EE"/>
    <w:rsid w:val="006C1A8C"/>
    <w:rsid w:val="006C34D6"/>
    <w:rsid w:val="006C7040"/>
    <w:rsid w:val="006C7479"/>
    <w:rsid w:val="006D0048"/>
    <w:rsid w:val="006D03AE"/>
    <w:rsid w:val="006D05CD"/>
    <w:rsid w:val="006D1766"/>
    <w:rsid w:val="006D2BE2"/>
    <w:rsid w:val="006D2CBD"/>
    <w:rsid w:val="006E0A03"/>
    <w:rsid w:val="006E162E"/>
    <w:rsid w:val="006E1C6B"/>
    <w:rsid w:val="006E1CB6"/>
    <w:rsid w:val="006E3CD1"/>
    <w:rsid w:val="006E557A"/>
    <w:rsid w:val="006F0A15"/>
    <w:rsid w:val="006F0E42"/>
    <w:rsid w:val="006F13CC"/>
    <w:rsid w:val="006F1E22"/>
    <w:rsid w:val="006F6E18"/>
    <w:rsid w:val="006F72E7"/>
    <w:rsid w:val="0070196A"/>
    <w:rsid w:val="00702BA1"/>
    <w:rsid w:val="0070596D"/>
    <w:rsid w:val="00707E23"/>
    <w:rsid w:val="00710CEC"/>
    <w:rsid w:val="007122E0"/>
    <w:rsid w:val="0071365E"/>
    <w:rsid w:val="00714D7A"/>
    <w:rsid w:val="00716F39"/>
    <w:rsid w:val="00717C92"/>
    <w:rsid w:val="00717E0F"/>
    <w:rsid w:val="00720E31"/>
    <w:rsid w:val="0072163A"/>
    <w:rsid w:val="00722246"/>
    <w:rsid w:val="00722CC6"/>
    <w:rsid w:val="00722F03"/>
    <w:rsid w:val="00727156"/>
    <w:rsid w:val="007311D1"/>
    <w:rsid w:val="007314F8"/>
    <w:rsid w:val="007323BD"/>
    <w:rsid w:val="007335BC"/>
    <w:rsid w:val="00733C11"/>
    <w:rsid w:val="007346EF"/>
    <w:rsid w:val="0074039B"/>
    <w:rsid w:val="007413FD"/>
    <w:rsid w:val="007429A0"/>
    <w:rsid w:val="007447AC"/>
    <w:rsid w:val="00745159"/>
    <w:rsid w:val="00746B06"/>
    <w:rsid w:val="00750E24"/>
    <w:rsid w:val="00751B70"/>
    <w:rsid w:val="00751F9D"/>
    <w:rsid w:val="00752DA0"/>
    <w:rsid w:val="00753B9E"/>
    <w:rsid w:val="00754874"/>
    <w:rsid w:val="00754EC8"/>
    <w:rsid w:val="00756139"/>
    <w:rsid w:val="007564E4"/>
    <w:rsid w:val="00756940"/>
    <w:rsid w:val="00756EE2"/>
    <w:rsid w:val="00757680"/>
    <w:rsid w:val="00757A72"/>
    <w:rsid w:val="00762D65"/>
    <w:rsid w:val="007635AE"/>
    <w:rsid w:val="007637C7"/>
    <w:rsid w:val="0076431B"/>
    <w:rsid w:val="00764488"/>
    <w:rsid w:val="00764FC6"/>
    <w:rsid w:val="007659F5"/>
    <w:rsid w:val="00765B41"/>
    <w:rsid w:val="00765E2E"/>
    <w:rsid w:val="00766414"/>
    <w:rsid w:val="007668B3"/>
    <w:rsid w:val="00766CFF"/>
    <w:rsid w:val="00771A7D"/>
    <w:rsid w:val="00771C75"/>
    <w:rsid w:val="00772437"/>
    <w:rsid w:val="00772610"/>
    <w:rsid w:val="00772B0D"/>
    <w:rsid w:val="00772D5D"/>
    <w:rsid w:val="00774019"/>
    <w:rsid w:val="007804A3"/>
    <w:rsid w:val="00781C6B"/>
    <w:rsid w:val="00782C34"/>
    <w:rsid w:val="0078335D"/>
    <w:rsid w:val="0078445C"/>
    <w:rsid w:val="007846E6"/>
    <w:rsid w:val="007867E4"/>
    <w:rsid w:val="0078685E"/>
    <w:rsid w:val="00787349"/>
    <w:rsid w:val="00790512"/>
    <w:rsid w:val="007913F7"/>
    <w:rsid w:val="00791C39"/>
    <w:rsid w:val="00792A52"/>
    <w:rsid w:val="007932B8"/>
    <w:rsid w:val="007944AD"/>
    <w:rsid w:val="00794A1C"/>
    <w:rsid w:val="00795D8C"/>
    <w:rsid w:val="007968CC"/>
    <w:rsid w:val="00796B19"/>
    <w:rsid w:val="00797C3C"/>
    <w:rsid w:val="007A05D2"/>
    <w:rsid w:val="007A1001"/>
    <w:rsid w:val="007A22F7"/>
    <w:rsid w:val="007A2B54"/>
    <w:rsid w:val="007A30DA"/>
    <w:rsid w:val="007A585E"/>
    <w:rsid w:val="007A7C45"/>
    <w:rsid w:val="007B086D"/>
    <w:rsid w:val="007B0ECA"/>
    <w:rsid w:val="007B1261"/>
    <w:rsid w:val="007B1AE5"/>
    <w:rsid w:val="007B1CC0"/>
    <w:rsid w:val="007B26ED"/>
    <w:rsid w:val="007B43CC"/>
    <w:rsid w:val="007B5C41"/>
    <w:rsid w:val="007B6154"/>
    <w:rsid w:val="007B6C4F"/>
    <w:rsid w:val="007C1C35"/>
    <w:rsid w:val="007C354D"/>
    <w:rsid w:val="007C4210"/>
    <w:rsid w:val="007C7CA3"/>
    <w:rsid w:val="007C7D0C"/>
    <w:rsid w:val="007C7F80"/>
    <w:rsid w:val="007D1ECB"/>
    <w:rsid w:val="007D223B"/>
    <w:rsid w:val="007D2391"/>
    <w:rsid w:val="007D2635"/>
    <w:rsid w:val="007D31C7"/>
    <w:rsid w:val="007D3419"/>
    <w:rsid w:val="007D4261"/>
    <w:rsid w:val="007D44A5"/>
    <w:rsid w:val="007D46B7"/>
    <w:rsid w:val="007D4BF5"/>
    <w:rsid w:val="007D55AC"/>
    <w:rsid w:val="007D6B60"/>
    <w:rsid w:val="007E1A56"/>
    <w:rsid w:val="007E2358"/>
    <w:rsid w:val="007E3B38"/>
    <w:rsid w:val="007E5753"/>
    <w:rsid w:val="007E5EC0"/>
    <w:rsid w:val="007E5EC1"/>
    <w:rsid w:val="007E7245"/>
    <w:rsid w:val="007F04D4"/>
    <w:rsid w:val="007F0D72"/>
    <w:rsid w:val="007F1A11"/>
    <w:rsid w:val="007F1F2E"/>
    <w:rsid w:val="007F245B"/>
    <w:rsid w:val="007F2E7B"/>
    <w:rsid w:val="007F2F81"/>
    <w:rsid w:val="007F36CD"/>
    <w:rsid w:val="007F3B77"/>
    <w:rsid w:val="007F684E"/>
    <w:rsid w:val="007F76A5"/>
    <w:rsid w:val="007F7C1E"/>
    <w:rsid w:val="00800530"/>
    <w:rsid w:val="008008FB"/>
    <w:rsid w:val="00801FAF"/>
    <w:rsid w:val="008021EE"/>
    <w:rsid w:val="00802590"/>
    <w:rsid w:val="008027A0"/>
    <w:rsid w:val="00802A89"/>
    <w:rsid w:val="00803A75"/>
    <w:rsid w:val="008056C5"/>
    <w:rsid w:val="00810A51"/>
    <w:rsid w:val="00811B30"/>
    <w:rsid w:val="00813632"/>
    <w:rsid w:val="00813992"/>
    <w:rsid w:val="0081716C"/>
    <w:rsid w:val="0081778F"/>
    <w:rsid w:val="00820B41"/>
    <w:rsid w:val="00821369"/>
    <w:rsid w:val="00825550"/>
    <w:rsid w:val="00826D19"/>
    <w:rsid w:val="0083041D"/>
    <w:rsid w:val="00831D92"/>
    <w:rsid w:val="00832010"/>
    <w:rsid w:val="0083310B"/>
    <w:rsid w:val="00834C56"/>
    <w:rsid w:val="00835147"/>
    <w:rsid w:val="0083541C"/>
    <w:rsid w:val="0083555B"/>
    <w:rsid w:val="008358B0"/>
    <w:rsid w:val="00836936"/>
    <w:rsid w:val="008373FE"/>
    <w:rsid w:val="008379E6"/>
    <w:rsid w:val="00840C2E"/>
    <w:rsid w:val="00841EA2"/>
    <w:rsid w:val="008422BB"/>
    <w:rsid w:val="008431E2"/>
    <w:rsid w:val="008445BE"/>
    <w:rsid w:val="00846347"/>
    <w:rsid w:val="0084680A"/>
    <w:rsid w:val="00846E5E"/>
    <w:rsid w:val="00850887"/>
    <w:rsid w:val="00851F87"/>
    <w:rsid w:val="0085228E"/>
    <w:rsid w:val="00852917"/>
    <w:rsid w:val="0085607E"/>
    <w:rsid w:val="0085787C"/>
    <w:rsid w:val="00861D51"/>
    <w:rsid w:val="0086263D"/>
    <w:rsid w:val="008632BE"/>
    <w:rsid w:val="0086415A"/>
    <w:rsid w:val="00865FA5"/>
    <w:rsid w:val="00866827"/>
    <w:rsid w:val="00870379"/>
    <w:rsid w:val="0087082B"/>
    <w:rsid w:val="008735B0"/>
    <w:rsid w:val="00873C4C"/>
    <w:rsid w:val="00874F71"/>
    <w:rsid w:val="0087623E"/>
    <w:rsid w:val="00876860"/>
    <w:rsid w:val="0087759B"/>
    <w:rsid w:val="00877D7E"/>
    <w:rsid w:val="00882C52"/>
    <w:rsid w:val="00883B10"/>
    <w:rsid w:val="00884445"/>
    <w:rsid w:val="00885372"/>
    <w:rsid w:val="0088564F"/>
    <w:rsid w:val="00886376"/>
    <w:rsid w:val="008872EB"/>
    <w:rsid w:val="008915EC"/>
    <w:rsid w:val="00891776"/>
    <w:rsid w:val="00892B8D"/>
    <w:rsid w:val="00892E5C"/>
    <w:rsid w:val="008932EF"/>
    <w:rsid w:val="00893C94"/>
    <w:rsid w:val="00893D40"/>
    <w:rsid w:val="00894536"/>
    <w:rsid w:val="00895110"/>
    <w:rsid w:val="0089535E"/>
    <w:rsid w:val="008960E4"/>
    <w:rsid w:val="00897444"/>
    <w:rsid w:val="0089786C"/>
    <w:rsid w:val="008A0501"/>
    <w:rsid w:val="008A0EBB"/>
    <w:rsid w:val="008A172B"/>
    <w:rsid w:val="008A38DC"/>
    <w:rsid w:val="008A3956"/>
    <w:rsid w:val="008A4B06"/>
    <w:rsid w:val="008A5013"/>
    <w:rsid w:val="008A549D"/>
    <w:rsid w:val="008A64FF"/>
    <w:rsid w:val="008A658F"/>
    <w:rsid w:val="008A7547"/>
    <w:rsid w:val="008B04B1"/>
    <w:rsid w:val="008B1044"/>
    <w:rsid w:val="008B23E8"/>
    <w:rsid w:val="008B2739"/>
    <w:rsid w:val="008B3EEC"/>
    <w:rsid w:val="008B5A91"/>
    <w:rsid w:val="008B6274"/>
    <w:rsid w:val="008B6924"/>
    <w:rsid w:val="008B757E"/>
    <w:rsid w:val="008C04E4"/>
    <w:rsid w:val="008C285D"/>
    <w:rsid w:val="008C2F35"/>
    <w:rsid w:val="008C3057"/>
    <w:rsid w:val="008C7DC3"/>
    <w:rsid w:val="008D0983"/>
    <w:rsid w:val="008D2FEA"/>
    <w:rsid w:val="008D3326"/>
    <w:rsid w:val="008D354E"/>
    <w:rsid w:val="008D49D8"/>
    <w:rsid w:val="008D4ACD"/>
    <w:rsid w:val="008D6110"/>
    <w:rsid w:val="008D6C55"/>
    <w:rsid w:val="008D7AC1"/>
    <w:rsid w:val="008E47A7"/>
    <w:rsid w:val="008E51B5"/>
    <w:rsid w:val="008E5AA7"/>
    <w:rsid w:val="008E77AE"/>
    <w:rsid w:val="008F07A1"/>
    <w:rsid w:val="008F0C98"/>
    <w:rsid w:val="008F1F3C"/>
    <w:rsid w:val="008F25A3"/>
    <w:rsid w:val="008F3CA2"/>
    <w:rsid w:val="008F3F62"/>
    <w:rsid w:val="008F4340"/>
    <w:rsid w:val="008F4AFC"/>
    <w:rsid w:val="008F6E0C"/>
    <w:rsid w:val="009001AD"/>
    <w:rsid w:val="0090065A"/>
    <w:rsid w:val="00902784"/>
    <w:rsid w:val="00902B5A"/>
    <w:rsid w:val="00903497"/>
    <w:rsid w:val="009034FE"/>
    <w:rsid w:val="009041E7"/>
    <w:rsid w:val="0090472D"/>
    <w:rsid w:val="00904775"/>
    <w:rsid w:val="00905840"/>
    <w:rsid w:val="009059F8"/>
    <w:rsid w:val="009064C0"/>
    <w:rsid w:val="00906C1C"/>
    <w:rsid w:val="00907C0D"/>
    <w:rsid w:val="009108D4"/>
    <w:rsid w:val="00911EA5"/>
    <w:rsid w:val="00913107"/>
    <w:rsid w:val="00915ABF"/>
    <w:rsid w:val="0091605D"/>
    <w:rsid w:val="009172BE"/>
    <w:rsid w:val="0092163B"/>
    <w:rsid w:val="0092209A"/>
    <w:rsid w:val="0092221C"/>
    <w:rsid w:val="009222DC"/>
    <w:rsid w:val="009222ED"/>
    <w:rsid w:val="00923092"/>
    <w:rsid w:val="00924E52"/>
    <w:rsid w:val="009253A4"/>
    <w:rsid w:val="009253A9"/>
    <w:rsid w:val="009253FE"/>
    <w:rsid w:val="009269CE"/>
    <w:rsid w:val="00926C5C"/>
    <w:rsid w:val="00931CD1"/>
    <w:rsid w:val="009335E8"/>
    <w:rsid w:val="00933D20"/>
    <w:rsid w:val="00933FA8"/>
    <w:rsid w:val="00935B9A"/>
    <w:rsid w:val="00935F46"/>
    <w:rsid w:val="00936D01"/>
    <w:rsid w:val="00940457"/>
    <w:rsid w:val="00941616"/>
    <w:rsid w:val="00942E4B"/>
    <w:rsid w:val="00943F71"/>
    <w:rsid w:val="00944600"/>
    <w:rsid w:val="0094468C"/>
    <w:rsid w:val="00945518"/>
    <w:rsid w:val="0094665E"/>
    <w:rsid w:val="00947C42"/>
    <w:rsid w:val="00950249"/>
    <w:rsid w:val="009514BC"/>
    <w:rsid w:val="00951B84"/>
    <w:rsid w:val="009520E0"/>
    <w:rsid w:val="00953A3B"/>
    <w:rsid w:val="009548C0"/>
    <w:rsid w:val="00954C24"/>
    <w:rsid w:val="00957303"/>
    <w:rsid w:val="009577EE"/>
    <w:rsid w:val="00960A52"/>
    <w:rsid w:val="00960C2D"/>
    <w:rsid w:val="00960E08"/>
    <w:rsid w:val="009616EC"/>
    <w:rsid w:val="00966A83"/>
    <w:rsid w:val="00970111"/>
    <w:rsid w:val="00970FBF"/>
    <w:rsid w:val="00971480"/>
    <w:rsid w:val="00972C0E"/>
    <w:rsid w:val="00972D74"/>
    <w:rsid w:val="009739BC"/>
    <w:rsid w:val="00974450"/>
    <w:rsid w:val="00976D6B"/>
    <w:rsid w:val="009771FE"/>
    <w:rsid w:val="009815FA"/>
    <w:rsid w:val="009818AC"/>
    <w:rsid w:val="009818DB"/>
    <w:rsid w:val="009836A9"/>
    <w:rsid w:val="0098482D"/>
    <w:rsid w:val="00984832"/>
    <w:rsid w:val="0098560A"/>
    <w:rsid w:val="0099001B"/>
    <w:rsid w:val="00990345"/>
    <w:rsid w:val="009914ED"/>
    <w:rsid w:val="00992404"/>
    <w:rsid w:val="00992E18"/>
    <w:rsid w:val="00992EF3"/>
    <w:rsid w:val="009934A2"/>
    <w:rsid w:val="0099476C"/>
    <w:rsid w:val="00994BA0"/>
    <w:rsid w:val="009A04D4"/>
    <w:rsid w:val="009A4B67"/>
    <w:rsid w:val="009A6BF2"/>
    <w:rsid w:val="009B0D0E"/>
    <w:rsid w:val="009B22EA"/>
    <w:rsid w:val="009B26B5"/>
    <w:rsid w:val="009B2D45"/>
    <w:rsid w:val="009B4FBE"/>
    <w:rsid w:val="009B765B"/>
    <w:rsid w:val="009C045B"/>
    <w:rsid w:val="009C147D"/>
    <w:rsid w:val="009C4065"/>
    <w:rsid w:val="009C5B39"/>
    <w:rsid w:val="009C5D60"/>
    <w:rsid w:val="009C635A"/>
    <w:rsid w:val="009C650A"/>
    <w:rsid w:val="009C6D2F"/>
    <w:rsid w:val="009C6E22"/>
    <w:rsid w:val="009C7B2E"/>
    <w:rsid w:val="009C7E6D"/>
    <w:rsid w:val="009D0C73"/>
    <w:rsid w:val="009D10BF"/>
    <w:rsid w:val="009D2534"/>
    <w:rsid w:val="009D2AE7"/>
    <w:rsid w:val="009D2E0A"/>
    <w:rsid w:val="009D513A"/>
    <w:rsid w:val="009D7D60"/>
    <w:rsid w:val="009E0E3D"/>
    <w:rsid w:val="009E1FBE"/>
    <w:rsid w:val="009E2845"/>
    <w:rsid w:val="009E2A9B"/>
    <w:rsid w:val="009E4008"/>
    <w:rsid w:val="009E5253"/>
    <w:rsid w:val="009E6A28"/>
    <w:rsid w:val="009F1236"/>
    <w:rsid w:val="009F2E94"/>
    <w:rsid w:val="009F4D3A"/>
    <w:rsid w:val="009F4E2E"/>
    <w:rsid w:val="009F4F43"/>
    <w:rsid w:val="00A00BCE"/>
    <w:rsid w:val="00A01F79"/>
    <w:rsid w:val="00A01F98"/>
    <w:rsid w:val="00A02282"/>
    <w:rsid w:val="00A02B1E"/>
    <w:rsid w:val="00A04E72"/>
    <w:rsid w:val="00A05CA8"/>
    <w:rsid w:val="00A06EB4"/>
    <w:rsid w:val="00A10B91"/>
    <w:rsid w:val="00A111F3"/>
    <w:rsid w:val="00A13EA4"/>
    <w:rsid w:val="00A1435F"/>
    <w:rsid w:val="00A14958"/>
    <w:rsid w:val="00A159F7"/>
    <w:rsid w:val="00A15F0C"/>
    <w:rsid w:val="00A160CA"/>
    <w:rsid w:val="00A16559"/>
    <w:rsid w:val="00A16617"/>
    <w:rsid w:val="00A20F37"/>
    <w:rsid w:val="00A211B3"/>
    <w:rsid w:val="00A23545"/>
    <w:rsid w:val="00A272DB"/>
    <w:rsid w:val="00A3047F"/>
    <w:rsid w:val="00A30615"/>
    <w:rsid w:val="00A34740"/>
    <w:rsid w:val="00A34DF5"/>
    <w:rsid w:val="00A34EF5"/>
    <w:rsid w:val="00A34F4A"/>
    <w:rsid w:val="00A35C4E"/>
    <w:rsid w:val="00A36D97"/>
    <w:rsid w:val="00A3734B"/>
    <w:rsid w:val="00A37619"/>
    <w:rsid w:val="00A40501"/>
    <w:rsid w:val="00A4373B"/>
    <w:rsid w:val="00A43822"/>
    <w:rsid w:val="00A43967"/>
    <w:rsid w:val="00A45450"/>
    <w:rsid w:val="00A461A9"/>
    <w:rsid w:val="00A4621C"/>
    <w:rsid w:val="00A5245B"/>
    <w:rsid w:val="00A52763"/>
    <w:rsid w:val="00A5390F"/>
    <w:rsid w:val="00A54A24"/>
    <w:rsid w:val="00A557BF"/>
    <w:rsid w:val="00A57366"/>
    <w:rsid w:val="00A57B67"/>
    <w:rsid w:val="00A57C07"/>
    <w:rsid w:val="00A609FE"/>
    <w:rsid w:val="00A63C66"/>
    <w:rsid w:val="00A64064"/>
    <w:rsid w:val="00A644BC"/>
    <w:rsid w:val="00A66296"/>
    <w:rsid w:val="00A665DD"/>
    <w:rsid w:val="00A67040"/>
    <w:rsid w:val="00A67840"/>
    <w:rsid w:val="00A70660"/>
    <w:rsid w:val="00A71330"/>
    <w:rsid w:val="00A71529"/>
    <w:rsid w:val="00A72DE5"/>
    <w:rsid w:val="00A72ED9"/>
    <w:rsid w:val="00A73649"/>
    <w:rsid w:val="00A73765"/>
    <w:rsid w:val="00A7438F"/>
    <w:rsid w:val="00A77234"/>
    <w:rsid w:val="00A805DF"/>
    <w:rsid w:val="00A81C55"/>
    <w:rsid w:val="00A81F09"/>
    <w:rsid w:val="00A8202E"/>
    <w:rsid w:val="00A85C1B"/>
    <w:rsid w:val="00A86930"/>
    <w:rsid w:val="00A90942"/>
    <w:rsid w:val="00A90992"/>
    <w:rsid w:val="00A916AA"/>
    <w:rsid w:val="00A9234B"/>
    <w:rsid w:val="00A9239C"/>
    <w:rsid w:val="00A96C2B"/>
    <w:rsid w:val="00A97C0F"/>
    <w:rsid w:val="00A97FF2"/>
    <w:rsid w:val="00AA0FF1"/>
    <w:rsid w:val="00AA15FB"/>
    <w:rsid w:val="00AA165B"/>
    <w:rsid w:val="00AA1B26"/>
    <w:rsid w:val="00AA22C1"/>
    <w:rsid w:val="00AA2A5D"/>
    <w:rsid w:val="00AA34E0"/>
    <w:rsid w:val="00AA49B6"/>
    <w:rsid w:val="00AA7808"/>
    <w:rsid w:val="00AA7D18"/>
    <w:rsid w:val="00AB1E17"/>
    <w:rsid w:val="00AB30CD"/>
    <w:rsid w:val="00AB4D7E"/>
    <w:rsid w:val="00AB5053"/>
    <w:rsid w:val="00AB5FC0"/>
    <w:rsid w:val="00AB702A"/>
    <w:rsid w:val="00AC0689"/>
    <w:rsid w:val="00AC092B"/>
    <w:rsid w:val="00AC1211"/>
    <w:rsid w:val="00AC2F0B"/>
    <w:rsid w:val="00AC4DC0"/>
    <w:rsid w:val="00AC5203"/>
    <w:rsid w:val="00AC5468"/>
    <w:rsid w:val="00AC598B"/>
    <w:rsid w:val="00AC61F9"/>
    <w:rsid w:val="00AC6DB8"/>
    <w:rsid w:val="00AD00B7"/>
    <w:rsid w:val="00AD014A"/>
    <w:rsid w:val="00AD25C4"/>
    <w:rsid w:val="00AE12B5"/>
    <w:rsid w:val="00AE2AAF"/>
    <w:rsid w:val="00AE35A1"/>
    <w:rsid w:val="00AE485D"/>
    <w:rsid w:val="00AE4A98"/>
    <w:rsid w:val="00AE5DE3"/>
    <w:rsid w:val="00AE70B6"/>
    <w:rsid w:val="00AE7BD7"/>
    <w:rsid w:val="00AE7F10"/>
    <w:rsid w:val="00AF1553"/>
    <w:rsid w:val="00AF2841"/>
    <w:rsid w:val="00AF3272"/>
    <w:rsid w:val="00AF5F7D"/>
    <w:rsid w:val="00AF6036"/>
    <w:rsid w:val="00AF6B91"/>
    <w:rsid w:val="00AF7EF8"/>
    <w:rsid w:val="00AF7F53"/>
    <w:rsid w:val="00B00333"/>
    <w:rsid w:val="00B02583"/>
    <w:rsid w:val="00B02FCF"/>
    <w:rsid w:val="00B03331"/>
    <w:rsid w:val="00B05090"/>
    <w:rsid w:val="00B0542E"/>
    <w:rsid w:val="00B0560E"/>
    <w:rsid w:val="00B06424"/>
    <w:rsid w:val="00B0653B"/>
    <w:rsid w:val="00B06E10"/>
    <w:rsid w:val="00B07E55"/>
    <w:rsid w:val="00B07FAD"/>
    <w:rsid w:val="00B07FAF"/>
    <w:rsid w:val="00B123DC"/>
    <w:rsid w:val="00B15BDF"/>
    <w:rsid w:val="00B15D35"/>
    <w:rsid w:val="00B20543"/>
    <w:rsid w:val="00B21FE1"/>
    <w:rsid w:val="00B22451"/>
    <w:rsid w:val="00B22632"/>
    <w:rsid w:val="00B22F3F"/>
    <w:rsid w:val="00B23EF9"/>
    <w:rsid w:val="00B242BD"/>
    <w:rsid w:val="00B24F1D"/>
    <w:rsid w:val="00B25024"/>
    <w:rsid w:val="00B255AB"/>
    <w:rsid w:val="00B26A39"/>
    <w:rsid w:val="00B26D68"/>
    <w:rsid w:val="00B32DD7"/>
    <w:rsid w:val="00B32DF5"/>
    <w:rsid w:val="00B33859"/>
    <w:rsid w:val="00B33C42"/>
    <w:rsid w:val="00B33D3E"/>
    <w:rsid w:val="00B340F3"/>
    <w:rsid w:val="00B34591"/>
    <w:rsid w:val="00B34D5D"/>
    <w:rsid w:val="00B4043C"/>
    <w:rsid w:val="00B41209"/>
    <w:rsid w:val="00B4120E"/>
    <w:rsid w:val="00B42BE3"/>
    <w:rsid w:val="00B4330F"/>
    <w:rsid w:val="00B4380D"/>
    <w:rsid w:val="00B460AA"/>
    <w:rsid w:val="00B46D0D"/>
    <w:rsid w:val="00B47156"/>
    <w:rsid w:val="00B50599"/>
    <w:rsid w:val="00B51322"/>
    <w:rsid w:val="00B51722"/>
    <w:rsid w:val="00B5280B"/>
    <w:rsid w:val="00B531EB"/>
    <w:rsid w:val="00B55742"/>
    <w:rsid w:val="00B561CE"/>
    <w:rsid w:val="00B56520"/>
    <w:rsid w:val="00B56DA5"/>
    <w:rsid w:val="00B61B28"/>
    <w:rsid w:val="00B62522"/>
    <w:rsid w:val="00B631FC"/>
    <w:rsid w:val="00B63BA7"/>
    <w:rsid w:val="00B644F2"/>
    <w:rsid w:val="00B65911"/>
    <w:rsid w:val="00B714EF"/>
    <w:rsid w:val="00B72AD2"/>
    <w:rsid w:val="00B75F40"/>
    <w:rsid w:val="00B764F4"/>
    <w:rsid w:val="00B77081"/>
    <w:rsid w:val="00B77AE8"/>
    <w:rsid w:val="00B80684"/>
    <w:rsid w:val="00B811A2"/>
    <w:rsid w:val="00B81984"/>
    <w:rsid w:val="00B826C6"/>
    <w:rsid w:val="00B8516B"/>
    <w:rsid w:val="00B873D3"/>
    <w:rsid w:val="00B927C5"/>
    <w:rsid w:val="00B95BD8"/>
    <w:rsid w:val="00B96B62"/>
    <w:rsid w:val="00BA0407"/>
    <w:rsid w:val="00BA17E6"/>
    <w:rsid w:val="00BA2449"/>
    <w:rsid w:val="00BA318F"/>
    <w:rsid w:val="00BA463C"/>
    <w:rsid w:val="00BA539F"/>
    <w:rsid w:val="00BA6D08"/>
    <w:rsid w:val="00BB145A"/>
    <w:rsid w:val="00BB21AE"/>
    <w:rsid w:val="00BB2843"/>
    <w:rsid w:val="00BB3606"/>
    <w:rsid w:val="00BB4FC5"/>
    <w:rsid w:val="00BB7130"/>
    <w:rsid w:val="00BB7D41"/>
    <w:rsid w:val="00BB7E34"/>
    <w:rsid w:val="00BC1DD7"/>
    <w:rsid w:val="00BC64A5"/>
    <w:rsid w:val="00BC7233"/>
    <w:rsid w:val="00BC7E8E"/>
    <w:rsid w:val="00BD0780"/>
    <w:rsid w:val="00BD09A6"/>
    <w:rsid w:val="00BD3B12"/>
    <w:rsid w:val="00BD3DB4"/>
    <w:rsid w:val="00BD66A2"/>
    <w:rsid w:val="00BD7A97"/>
    <w:rsid w:val="00BE06E8"/>
    <w:rsid w:val="00BE09F6"/>
    <w:rsid w:val="00BE0D94"/>
    <w:rsid w:val="00BE3E29"/>
    <w:rsid w:val="00BE442C"/>
    <w:rsid w:val="00BE4CE4"/>
    <w:rsid w:val="00BE4E3F"/>
    <w:rsid w:val="00BE5602"/>
    <w:rsid w:val="00BF1703"/>
    <w:rsid w:val="00BF388B"/>
    <w:rsid w:val="00BF430A"/>
    <w:rsid w:val="00BF666C"/>
    <w:rsid w:val="00BF6910"/>
    <w:rsid w:val="00BF6EC4"/>
    <w:rsid w:val="00BF6F54"/>
    <w:rsid w:val="00C01D12"/>
    <w:rsid w:val="00C021D1"/>
    <w:rsid w:val="00C022BE"/>
    <w:rsid w:val="00C02D05"/>
    <w:rsid w:val="00C03076"/>
    <w:rsid w:val="00C0322C"/>
    <w:rsid w:val="00C03287"/>
    <w:rsid w:val="00C069C1"/>
    <w:rsid w:val="00C074C8"/>
    <w:rsid w:val="00C14B4E"/>
    <w:rsid w:val="00C14CFA"/>
    <w:rsid w:val="00C159B0"/>
    <w:rsid w:val="00C200FF"/>
    <w:rsid w:val="00C22E13"/>
    <w:rsid w:val="00C231D8"/>
    <w:rsid w:val="00C236EF"/>
    <w:rsid w:val="00C2398C"/>
    <w:rsid w:val="00C24103"/>
    <w:rsid w:val="00C24A19"/>
    <w:rsid w:val="00C25AA3"/>
    <w:rsid w:val="00C2661C"/>
    <w:rsid w:val="00C27C04"/>
    <w:rsid w:val="00C30D69"/>
    <w:rsid w:val="00C312DD"/>
    <w:rsid w:val="00C32113"/>
    <w:rsid w:val="00C328CC"/>
    <w:rsid w:val="00C36C15"/>
    <w:rsid w:val="00C375D4"/>
    <w:rsid w:val="00C4038E"/>
    <w:rsid w:val="00C41CE6"/>
    <w:rsid w:val="00C4294D"/>
    <w:rsid w:val="00C4376B"/>
    <w:rsid w:val="00C441EB"/>
    <w:rsid w:val="00C444BD"/>
    <w:rsid w:val="00C45717"/>
    <w:rsid w:val="00C46112"/>
    <w:rsid w:val="00C47395"/>
    <w:rsid w:val="00C47A3B"/>
    <w:rsid w:val="00C47A57"/>
    <w:rsid w:val="00C47A69"/>
    <w:rsid w:val="00C5086E"/>
    <w:rsid w:val="00C52164"/>
    <w:rsid w:val="00C52997"/>
    <w:rsid w:val="00C53EEA"/>
    <w:rsid w:val="00C559B6"/>
    <w:rsid w:val="00C61CB9"/>
    <w:rsid w:val="00C63780"/>
    <w:rsid w:val="00C63856"/>
    <w:rsid w:val="00C65817"/>
    <w:rsid w:val="00C67CDD"/>
    <w:rsid w:val="00C70950"/>
    <w:rsid w:val="00C73AEF"/>
    <w:rsid w:val="00C74544"/>
    <w:rsid w:val="00C75C1D"/>
    <w:rsid w:val="00C76974"/>
    <w:rsid w:val="00C77BBC"/>
    <w:rsid w:val="00C80198"/>
    <w:rsid w:val="00C80F34"/>
    <w:rsid w:val="00C815E9"/>
    <w:rsid w:val="00C8162C"/>
    <w:rsid w:val="00C81898"/>
    <w:rsid w:val="00C82CB2"/>
    <w:rsid w:val="00C8355D"/>
    <w:rsid w:val="00C84514"/>
    <w:rsid w:val="00C85947"/>
    <w:rsid w:val="00C85D6C"/>
    <w:rsid w:val="00C87C0F"/>
    <w:rsid w:val="00C90E14"/>
    <w:rsid w:val="00C913FB"/>
    <w:rsid w:val="00C91D0C"/>
    <w:rsid w:val="00C92621"/>
    <w:rsid w:val="00C929A4"/>
    <w:rsid w:val="00C9304A"/>
    <w:rsid w:val="00C933C5"/>
    <w:rsid w:val="00C94C9D"/>
    <w:rsid w:val="00C952D0"/>
    <w:rsid w:val="00C953C8"/>
    <w:rsid w:val="00C95630"/>
    <w:rsid w:val="00C95D32"/>
    <w:rsid w:val="00C96080"/>
    <w:rsid w:val="00C972A7"/>
    <w:rsid w:val="00CA0902"/>
    <w:rsid w:val="00CA224E"/>
    <w:rsid w:val="00CA2EE2"/>
    <w:rsid w:val="00CA5FEA"/>
    <w:rsid w:val="00CA6CBC"/>
    <w:rsid w:val="00CA78F5"/>
    <w:rsid w:val="00CA7B2D"/>
    <w:rsid w:val="00CB123B"/>
    <w:rsid w:val="00CB16C3"/>
    <w:rsid w:val="00CB1D6B"/>
    <w:rsid w:val="00CB3401"/>
    <w:rsid w:val="00CB4123"/>
    <w:rsid w:val="00CB62ED"/>
    <w:rsid w:val="00CB6B00"/>
    <w:rsid w:val="00CB6D19"/>
    <w:rsid w:val="00CB7430"/>
    <w:rsid w:val="00CB78C8"/>
    <w:rsid w:val="00CC1B2D"/>
    <w:rsid w:val="00CC2762"/>
    <w:rsid w:val="00CC3067"/>
    <w:rsid w:val="00CC371D"/>
    <w:rsid w:val="00CC38AB"/>
    <w:rsid w:val="00CC3D51"/>
    <w:rsid w:val="00CC7A82"/>
    <w:rsid w:val="00CD22D2"/>
    <w:rsid w:val="00CD3154"/>
    <w:rsid w:val="00CD4CD8"/>
    <w:rsid w:val="00CD7318"/>
    <w:rsid w:val="00CE012A"/>
    <w:rsid w:val="00CE247C"/>
    <w:rsid w:val="00CE29A5"/>
    <w:rsid w:val="00CE2A1C"/>
    <w:rsid w:val="00CE2F91"/>
    <w:rsid w:val="00CE3278"/>
    <w:rsid w:val="00CE3FB2"/>
    <w:rsid w:val="00CE4940"/>
    <w:rsid w:val="00CE591F"/>
    <w:rsid w:val="00CE7233"/>
    <w:rsid w:val="00CE7BD5"/>
    <w:rsid w:val="00CF3C1F"/>
    <w:rsid w:val="00CF4103"/>
    <w:rsid w:val="00CF43DA"/>
    <w:rsid w:val="00CF487E"/>
    <w:rsid w:val="00CF54EB"/>
    <w:rsid w:val="00D05257"/>
    <w:rsid w:val="00D06072"/>
    <w:rsid w:val="00D07674"/>
    <w:rsid w:val="00D11E69"/>
    <w:rsid w:val="00D1201B"/>
    <w:rsid w:val="00D1261A"/>
    <w:rsid w:val="00D12B8C"/>
    <w:rsid w:val="00D14A50"/>
    <w:rsid w:val="00D15136"/>
    <w:rsid w:val="00D158E3"/>
    <w:rsid w:val="00D15B62"/>
    <w:rsid w:val="00D16388"/>
    <w:rsid w:val="00D175EF"/>
    <w:rsid w:val="00D2065B"/>
    <w:rsid w:val="00D20A13"/>
    <w:rsid w:val="00D214A8"/>
    <w:rsid w:val="00D22DD6"/>
    <w:rsid w:val="00D2360F"/>
    <w:rsid w:val="00D253F8"/>
    <w:rsid w:val="00D32B30"/>
    <w:rsid w:val="00D332B5"/>
    <w:rsid w:val="00D334E6"/>
    <w:rsid w:val="00D33592"/>
    <w:rsid w:val="00D33F3A"/>
    <w:rsid w:val="00D34152"/>
    <w:rsid w:val="00D3420E"/>
    <w:rsid w:val="00D34A60"/>
    <w:rsid w:val="00D35970"/>
    <w:rsid w:val="00D35AE2"/>
    <w:rsid w:val="00D37D15"/>
    <w:rsid w:val="00D37D79"/>
    <w:rsid w:val="00D41143"/>
    <w:rsid w:val="00D41683"/>
    <w:rsid w:val="00D42F6E"/>
    <w:rsid w:val="00D43A96"/>
    <w:rsid w:val="00D50A37"/>
    <w:rsid w:val="00D5100A"/>
    <w:rsid w:val="00D51342"/>
    <w:rsid w:val="00D51704"/>
    <w:rsid w:val="00D51DC2"/>
    <w:rsid w:val="00D51F45"/>
    <w:rsid w:val="00D527B3"/>
    <w:rsid w:val="00D53235"/>
    <w:rsid w:val="00D559BD"/>
    <w:rsid w:val="00D6167F"/>
    <w:rsid w:val="00D61F26"/>
    <w:rsid w:val="00D63A14"/>
    <w:rsid w:val="00D65289"/>
    <w:rsid w:val="00D673FF"/>
    <w:rsid w:val="00D67A96"/>
    <w:rsid w:val="00D727B1"/>
    <w:rsid w:val="00D73AFA"/>
    <w:rsid w:val="00D740E5"/>
    <w:rsid w:val="00D742C1"/>
    <w:rsid w:val="00D745A9"/>
    <w:rsid w:val="00D75F4A"/>
    <w:rsid w:val="00D7612B"/>
    <w:rsid w:val="00D80A28"/>
    <w:rsid w:val="00D81E3E"/>
    <w:rsid w:val="00D84C50"/>
    <w:rsid w:val="00D863FC"/>
    <w:rsid w:val="00D864E2"/>
    <w:rsid w:val="00D866F6"/>
    <w:rsid w:val="00D8768E"/>
    <w:rsid w:val="00D878B4"/>
    <w:rsid w:val="00D87990"/>
    <w:rsid w:val="00D87D14"/>
    <w:rsid w:val="00D90269"/>
    <w:rsid w:val="00D9331E"/>
    <w:rsid w:val="00D93D29"/>
    <w:rsid w:val="00D96A2F"/>
    <w:rsid w:val="00D972B7"/>
    <w:rsid w:val="00DA0459"/>
    <w:rsid w:val="00DA0F11"/>
    <w:rsid w:val="00DA3850"/>
    <w:rsid w:val="00DA49B4"/>
    <w:rsid w:val="00DA51BE"/>
    <w:rsid w:val="00DA5204"/>
    <w:rsid w:val="00DA572F"/>
    <w:rsid w:val="00DB15BD"/>
    <w:rsid w:val="00DB3BC8"/>
    <w:rsid w:val="00DB56A8"/>
    <w:rsid w:val="00DB6137"/>
    <w:rsid w:val="00DB62C4"/>
    <w:rsid w:val="00DB6F77"/>
    <w:rsid w:val="00DB74F7"/>
    <w:rsid w:val="00DC08EC"/>
    <w:rsid w:val="00DC46DD"/>
    <w:rsid w:val="00DC4F49"/>
    <w:rsid w:val="00DC5406"/>
    <w:rsid w:val="00DC5A82"/>
    <w:rsid w:val="00DC6A38"/>
    <w:rsid w:val="00DD0F28"/>
    <w:rsid w:val="00DD12CA"/>
    <w:rsid w:val="00DD159B"/>
    <w:rsid w:val="00DD1C71"/>
    <w:rsid w:val="00DD294A"/>
    <w:rsid w:val="00DD2B24"/>
    <w:rsid w:val="00DD39F3"/>
    <w:rsid w:val="00DD3FE8"/>
    <w:rsid w:val="00DD4954"/>
    <w:rsid w:val="00DD7E7B"/>
    <w:rsid w:val="00DE20CF"/>
    <w:rsid w:val="00DE292B"/>
    <w:rsid w:val="00DE2D36"/>
    <w:rsid w:val="00DE305C"/>
    <w:rsid w:val="00DE35B7"/>
    <w:rsid w:val="00DE43A2"/>
    <w:rsid w:val="00DE4FC9"/>
    <w:rsid w:val="00DE5A75"/>
    <w:rsid w:val="00DE5FF8"/>
    <w:rsid w:val="00DE7364"/>
    <w:rsid w:val="00DE7738"/>
    <w:rsid w:val="00DF1FC8"/>
    <w:rsid w:val="00DF51CA"/>
    <w:rsid w:val="00DF720A"/>
    <w:rsid w:val="00E00689"/>
    <w:rsid w:val="00E00F7B"/>
    <w:rsid w:val="00E013E8"/>
    <w:rsid w:val="00E01A48"/>
    <w:rsid w:val="00E024CA"/>
    <w:rsid w:val="00E03270"/>
    <w:rsid w:val="00E0338A"/>
    <w:rsid w:val="00E05B53"/>
    <w:rsid w:val="00E07ADD"/>
    <w:rsid w:val="00E103D0"/>
    <w:rsid w:val="00E1062F"/>
    <w:rsid w:val="00E10B99"/>
    <w:rsid w:val="00E10E06"/>
    <w:rsid w:val="00E11572"/>
    <w:rsid w:val="00E1174A"/>
    <w:rsid w:val="00E1185C"/>
    <w:rsid w:val="00E12138"/>
    <w:rsid w:val="00E12C15"/>
    <w:rsid w:val="00E12F1B"/>
    <w:rsid w:val="00E147DA"/>
    <w:rsid w:val="00E149AA"/>
    <w:rsid w:val="00E14F35"/>
    <w:rsid w:val="00E1601F"/>
    <w:rsid w:val="00E22287"/>
    <w:rsid w:val="00E22C25"/>
    <w:rsid w:val="00E24A78"/>
    <w:rsid w:val="00E24B32"/>
    <w:rsid w:val="00E24E5A"/>
    <w:rsid w:val="00E25961"/>
    <w:rsid w:val="00E25DDA"/>
    <w:rsid w:val="00E2659D"/>
    <w:rsid w:val="00E26EF6"/>
    <w:rsid w:val="00E27271"/>
    <w:rsid w:val="00E32517"/>
    <w:rsid w:val="00E33CFE"/>
    <w:rsid w:val="00E33E64"/>
    <w:rsid w:val="00E373E0"/>
    <w:rsid w:val="00E400E4"/>
    <w:rsid w:val="00E407DD"/>
    <w:rsid w:val="00E42104"/>
    <w:rsid w:val="00E43F81"/>
    <w:rsid w:val="00E4617E"/>
    <w:rsid w:val="00E47AA5"/>
    <w:rsid w:val="00E52587"/>
    <w:rsid w:val="00E53E80"/>
    <w:rsid w:val="00E542BB"/>
    <w:rsid w:val="00E5534A"/>
    <w:rsid w:val="00E60036"/>
    <w:rsid w:val="00E60830"/>
    <w:rsid w:val="00E61A83"/>
    <w:rsid w:val="00E61F6E"/>
    <w:rsid w:val="00E644B5"/>
    <w:rsid w:val="00E64759"/>
    <w:rsid w:val="00E647F0"/>
    <w:rsid w:val="00E66337"/>
    <w:rsid w:val="00E667F6"/>
    <w:rsid w:val="00E67ABC"/>
    <w:rsid w:val="00E67B14"/>
    <w:rsid w:val="00E67FAD"/>
    <w:rsid w:val="00E70898"/>
    <w:rsid w:val="00E719E9"/>
    <w:rsid w:val="00E73F07"/>
    <w:rsid w:val="00E746F1"/>
    <w:rsid w:val="00E75FC5"/>
    <w:rsid w:val="00E76C0C"/>
    <w:rsid w:val="00E772A5"/>
    <w:rsid w:val="00E7790D"/>
    <w:rsid w:val="00E80583"/>
    <w:rsid w:val="00E815C6"/>
    <w:rsid w:val="00E8279B"/>
    <w:rsid w:val="00E84753"/>
    <w:rsid w:val="00E86BA8"/>
    <w:rsid w:val="00E8708A"/>
    <w:rsid w:val="00E8724E"/>
    <w:rsid w:val="00E873C5"/>
    <w:rsid w:val="00E87AAB"/>
    <w:rsid w:val="00E90FFB"/>
    <w:rsid w:val="00E92C53"/>
    <w:rsid w:val="00E94176"/>
    <w:rsid w:val="00E94CE2"/>
    <w:rsid w:val="00E95EC5"/>
    <w:rsid w:val="00E967A1"/>
    <w:rsid w:val="00E969C9"/>
    <w:rsid w:val="00EA1444"/>
    <w:rsid w:val="00EA194C"/>
    <w:rsid w:val="00EA401C"/>
    <w:rsid w:val="00EA45AA"/>
    <w:rsid w:val="00EA4B03"/>
    <w:rsid w:val="00EA50D9"/>
    <w:rsid w:val="00EA51A8"/>
    <w:rsid w:val="00EA5D05"/>
    <w:rsid w:val="00EA65C1"/>
    <w:rsid w:val="00EA682F"/>
    <w:rsid w:val="00EB02E9"/>
    <w:rsid w:val="00EB23C1"/>
    <w:rsid w:val="00EB6933"/>
    <w:rsid w:val="00EC00F0"/>
    <w:rsid w:val="00EC1799"/>
    <w:rsid w:val="00EC3FD1"/>
    <w:rsid w:val="00EC5B4E"/>
    <w:rsid w:val="00EC69BF"/>
    <w:rsid w:val="00EC6C9E"/>
    <w:rsid w:val="00ED10E9"/>
    <w:rsid w:val="00ED2560"/>
    <w:rsid w:val="00ED29B5"/>
    <w:rsid w:val="00ED5AF8"/>
    <w:rsid w:val="00ED6CF6"/>
    <w:rsid w:val="00ED757F"/>
    <w:rsid w:val="00EE1461"/>
    <w:rsid w:val="00EE146F"/>
    <w:rsid w:val="00EE31D4"/>
    <w:rsid w:val="00EE33EC"/>
    <w:rsid w:val="00EE559B"/>
    <w:rsid w:val="00EE55B1"/>
    <w:rsid w:val="00EE651B"/>
    <w:rsid w:val="00EE6C55"/>
    <w:rsid w:val="00EE7685"/>
    <w:rsid w:val="00EE7DBB"/>
    <w:rsid w:val="00EF0D01"/>
    <w:rsid w:val="00EF10BA"/>
    <w:rsid w:val="00EF15DA"/>
    <w:rsid w:val="00EF21BB"/>
    <w:rsid w:val="00EF225E"/>
    <w:rsid w:val="00EF24E9"/>
    <w:rsid w:val="00EF286C"/>
    <w:rsid w:val="00EF2BAB"/>
    <w:rsid w:val="00EF5CCE"/>
    <w:rsid w:val="00EF7100"/>
    <w:rsid w:val="00EF7DCF"/>
    <w:rsid w:val="00F00162"/>
    <w:rsid w:val="00F01737"/>
    <w:rsid w:val="00F01DB3"/>
    <w:rsid w:val="00F02A37"/>
    <w:rsid w:val="00F035D4"/>
    <w:rsid w:val="00F04876"/>
    <w:rsid w:val="00F04C5D"/>
    <w:rsid w:val="00F053C4"/>
    <w:rsid w:val="00F06EDE"/>
    <w:rsid w:val="00F1053A"/>
    <w:rsid w:val="00F11BEF"/>
    <w:rsid w:val="00F12325"/>
    <w:rsid w:val="00F129D8"/>
    <w:rsid w:val="00F12C27"/>
    <w:rsid w:val="00F133D1"/>
    <w:rsid w:val="00F14B18"/>
    <w:rsid w:val="00F153D3"/>
    <w:rsid w:val="00F1602A"/>
    <w:rsid w:val="00F1725A"/>
    <w:rsid w:val="00F21FEE"/>
    <w:rsid w:val="00F24BD2"/>
    <w:rsid w:val="00F25885"/>
    <w:rsid w:val="00F25A8A"/>
    <w:rsid w:val="00F27982"/>
    <w:rsid w:val="00F3086D"/>
    <w:rsid w:val="00F32958"/>
    <w:rsid w:val="00F32BE5"/>
    <w:rsid w:val="00F33A5D"/>
    <w:rsid w:val="00F34B17"/>
    <w:rsid w:val="00F3536D"/>
    <w:rsid w:val="00F3620E"/>
    <w:rsid w:val="00F37954"/>
    <w:rsid w:val="00F40154"/>
    <w:rsid w:val="00F4227A"/>
    <w:rsid w:val="00F42C28"/>
    <w:rsid w:val="00F439A7"/>
    <w:rsid w:val="00F44729"/>
    <w:rsid w:val="00F449F7"/>
    <w:rsid w:val="00F4560B"/>
    <w:rsid w:val="00F4576F"/>
    <w:rsid w:val="00F46A51"/>
    <w:rsid w:val="00F47538"/>
    <w:rsid w:val="00F47820"/>
    <w:rsid w:val="00F50439"/>
    <w:rsid w:val="00F51122"/>
    <w:rsid w:val="00F51322"/>
    <w:rsid w:val="00F51DDB"/>
    <w:rsid w:val="00F523A5"/>
    <w:rsid w:val="00F5263D"/>
    <w:rsid w:val="00F52B76"/>
    <w:rsid w:val="00F53FE4"/>
    <w:rsid w:val="00F5596C"/>
    <w:rsid w:val="00F569FB"/>
    <w:rsid w:val="00F56B64"/>
    <w:rsid w:val="00F60AB3"/>
    <w:rsid w:val="00F61992"/>
    <w:rsid w:val="00F61DC9"/>
    <w:rsid w:val="00F61E0A"/>
    <w:rsid w:val="00F634BF"/>
    <w:rsid w:val="00F63C79"/>
    <w:rsid w:val="00F6461E"/>
    <w:rsid w:val="00F657A5"/>
    <w:rsid w:val="00F6595E"/>
    <w:rsid w:val="00F67717"/>
    <w:rsid w:val="00F70C32"/>
    <w:rsid w:val="00F70CC7"/>
    <w:rsid w:val="00F72EE2"/>
    <w:rsid w:val="00F737CA"/>
    <w:rsid w:val="00F738CB"/>
    <w:rsid w:val="00F76543"/>
    <w:rsid w:val="00F776D7"/>
    <w:rsid w:val="00F80585"/>
    <w:rsid w:val="00F80D4C"/>
    <w:rsid w:val="00F819F0"/>
    <w:rsid w:val="00F824C5"/>
    <w:rsid w:val="00F837CA"/>
    <w:rsid w:val="00F838CC"/>
    <w:rsid w:val="00F83C1F"/>
    <w:rsid w:val="00F863D7"/>
    <w:rsid w:val="00F87769"/>
    <w:rsid w:val="00F936BC"/>
    <w:rsid w:val="00F94196"/>
    <w:rsid w:val="00F954CB"/>
    <w:rsid w:val="00F9717D"/>
    <w:rsid w:val="00FA0A4A"/>
    <w:rsid w:val="00FA123B"/>
    <w:rsid w:val="00FA13EC"/>
    <w:rsid w:val="00FA3632"/>
    <w:rsid w:val="00FA4900"/>
    <w:rsid w:val="00FA4AD0"/>
    <w:rsid w:val="00FA5543"/>
    <w:rsid w:val="00FA572B"/>
    <w:rsid w:val="00FB0E19"/>
    <w:rsid w:val="00FB1167"/>
    <w:rsid w:val="00FB1E20"/>
    <w:rsid w:val="00FB2A72"/>
    <w:rsid w:val="00FB2D47"/>
    <w:rsid w:val="00FB36E6"/>
    <w:rsid w:val="00FB4C39"/>
    <w:rsid w:val="00FB6D70"/>
    <w:rsid w:val="00FC1A3F"/>
    <w:rsid w:val="00FC3A2C"/>
    <w:rsid w:val="00FC3B9E"/>
    <w:rsid w:val="00FC405B"/>
    <w:rsid w:val="00FC454A"/>
    <w:rsid w:val="00FC46AA"/>
    <w:rsid w:val="00FC4B3C"/>
    <w:rsid w:val="00FC568B"/>
    <w:rsid w:val="00FC6ABC"/>
    <w:rsid w:val="00FC7024"/>
    <w:rsid w:val="00FC7ACC"/>
    <w:rsid w:val="00FC7C46"/>
    <w:rsid w:val="00FD18B4"/>
    <w:rsid w:val="00FD4EDE"/>
    <w:rsid w:val="00FD6134"/>
    <w:rsid w:val="00FD6B89"/>
    <w:rsid w:val="00FD7C78"/>
    <w:rsid w:val="00FE007F"/>
    <w:rsid w:val="00FE2D73"/>
    <w:rsid w:val="00FE3961"/>
    <w:rsid w:val="00FE3BF5"/>
    <w:rsid w:val="00FE4013"/>
    <w:rsid w:val="00FE438E"/>
    <w:rsid w:val="00FE4543"/>
    <w:rsid w:val="00FE5185"/>
    <w:rsid w:val="00FE7627"/>
    <w:rsid w:val="00FE7977"/>
    <w:rsid w:val="00FF11BC"/>
    <w:rsid w:val="00FF22D1"/>
    <w:rsid w:val="00FF3052"/>
    <w:rsid w:val="00FF3CA2"/>
    <w:rsid w:val="00FF3F6E"/>
    <w:rsid w:val="00FF4F90"/>
    <w:rsid w:val="00FF7904"/>
    <w:rsid w:val="00FF7C31"/>
    <w:rsid w:val="109C5933"/>
    <w:rsid w:val="74696B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iPriority="0"/>
    <w:lsdException w:name="footer" w:semiHidden="0"/>
    <w:lsdException w:name="caption" w:uiPriority="35" w:qFormat="1"/>
    <w:lsdException w:name="footnote reference" w:uiPriority="0" w:unhideWhenUsed="0"/>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unhideWhenUsed="0"/>
    <w:lsdException w:name="Normal Table" w:qFormat="1"/>
    <w:lsdException w:name="Balloon Text" w:uiPriority="0"/>
    <w:lsdException w:name="Table Grid" w:semiHidden="0" w:uiPriority="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1D8"/>
    <w:pPr>
      <w:widowControl w:val="0"/>
      <w:jc w:val="both"/>
    </w:pPr>
    <w:rPr>
      <w:kern w:val="2"/>
      <w:sz w:val="21"/>
      <w:szCs w:val="22"/>
    </w:rPr>
  </w:style>
  <w:style w:type="paragraph" w:styleId="4">
    <w:name w:val="heading 4"/>
    <w:basedOn w:val="a"/>
    <w:next w:val="a"/>
    <w:link w:val="4Char"/>
    <w:qFormat/>
    <w:rsid w:val="00C231D8"/>
    <w:pPr>
      <w:keepNext/>
      <w:jc w:val="center"/>
      <w:outlineLvl w:val="3"/>
    </w:pPr>
    <w:rPr>
      <w:rFonts w:ascii="黑体" w:eastAsia="黑体" w:hAnsi="宋体" w:cs="Times New Roman"/>
      <w:b/>
      <w:bCs/>
      <w:color w:val="000000"/>
      <w:sz w:val="28"/>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rsid w:val="00C231D8"/>
    <w:pPr>
      <w:spacing w:line="240" w:lineRule="exact"/>
      <w:jc w:val="center"/>
    </w:pPr>
    <w:rPr>
      <w:rFonts w:ascii="Times New Roman" w:eastAsia="宋体" w:hAnsi="Times New Roman" w:cs="Times New Roman"/>
      <w:sz w:val="18"/>
      <w:szCs w:val="18"/>
    </w:rPr>
  </w:style>
  <w:style w:type="paragraph" w:styleId="a3">
    <w:name w:val="Body Text"/>
    <w:basedOn w:val="a"/>
    <w:link w:val="Char"/>
    <w:rsid w:val="00C231D8"/>
    <w:pPr>
      <w:spacing w:line="0" w:lineRule="atLeast"/>
    </w:pPr>
    <w:rPr>
      <w:rFonts w:ascii="仿宋_GB2312" w:eastAsia="仿宋_GB2312" w:hAnsi="Times New Roman" w:cs="Times New Roman"/>
      <w:sz w:val="28"/>
      <w:szCs w:val="20"/>
    </w:rPr>
  </w:style>
  <w:style w:type="paragraph" w:styleId="a4">
    <w:name w:val="Body Text Indent"/>
    <w:basedOn w:val="a"/>
    <w:link w:val="Char0"/>
    <w:rsid w:val="00C231D8"/>
    <w:pPr>
      <w:ind w:firstLine="576"/>
    </w:pPr>
    <w:rPr>
      <w:rFonts w:ascii="仿宋_GB2312" w:eastAsia="仿宋_GB2312" w:hAnsi="Times New Roman" w:cs="Times New Roman"/>
      <w:sz w:val="28"/>
      <w:szCs w:val="20"/>
    </w:rPr>
  </w:style>
  <w:style w:type="paragraph" w:styleId="a5">
    <w:name w:val="Plain Text"/>
    <w:basedOn w:val="a"/>
    <w:link w:val="Char1"/>
    <w:rsid w:val="00C231D8"/>
    <w:rPr>
      <w:rFonts w:ascii="宋体" w:eastAsia="宋体" w:hAnsi="Courier New" w:cs="Courier New"/>
      <w:szCs w:val="21"/>
    </w:rPr>
  </w:style>
  <w:style w:type="paragraph" w:styleId="a6">
    <w:name w:val="Date"/>
    <w:basedOn w:val="a"/>
    <w:next w:val="a"/>
    <w:link w:val="Char2"/>
    <w:rsid w:val="00C231D8"/>
    <w:rPr>
      <w:rFonts w:ascii="Times New Roman" w:eastAsia="宋体" w:hAnsi="Times New Roman" w:cs="Times New Roman"/>
      <w:sz w:val="24"/>
      <w:szCs w:val="20"/>
    </w:rPr>
  </w:style>
  <w:style w:type="paragraph" w:styleId="2">
    <w:name w:val="Body Text Indent 2"/>
    <w:basedOn w:val="a"/>
    <w:link w:val="2Char"/>
    <w:rsid w:val="00C231D8"/>
    <w:pPr>
      <w:ind w:firstLine="564"/>
    </w:pPr>
    <w:rPr>
      <w:rFonts w:ascii="宋体" w:eastAsia="宋体" w:hAnsi="Times New Roman" w:cs="Times New Roman"/>
      <w:sz w:val="28"/>
      <w:szCs w:val="20"/>
    </w:rPr>
  </w:style>
  <w:style w:type="paragraph" w:styleId="a7">
    <w:name w:val="Balloon Text"/>
    <w:basedOn w:val="a"/>
    <w:link w:val="Char3"/>
    <w:semiHidden/>
    <w:unhideWhenUsed/>
    <w:rsid w:val="00C231D8"/>
    <w:rPr>
      <w:sz w:val="18"/>
      <w:szCs w:val="18"/>
    </w:rPr>
  </w:style>
  <w:style w:type="paragraph" w:styleId="a8">
    <w:name w:val="footer"/>
    <w:basedOn w:val="a"/>
    <w:link w:val="Char4"/>
    <w:uiPriority w:val="99"/>
    <w:unhideWhenUsed/>
    <w:rsid w:val="00C231D8"/>
    <w:pPr>
      <w:tabs>
        <w:tab w:val="center" w:pos="4153"/>
        <w:tab w:val="right" w:pos="8306"/>
      </w:tabs>
      <w:snapToGrid w:val="0"/>
      <w:jc w:val="left"/>
    </w:pPr>
    <w:rPr>
      <w:sz w:val="18"/>
      <w:szCs w:val="18"/>
    </w:rPr>
  </w:style>
  <w:style w:type="paragraph" w:styleId="a9">
    <w:name w:val="header"/>
    <w:basedOn w:val="a"/>
    <w:link w:val="Char5"/>
    <w:unhideWhenUsed/>
    <w:rsid w:val="00C231D8"/>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Char6"/>
    <w:semiHidden/>
    <w:rsid w:val="00C231D8"/>
    <w:pPr>
      <w:snapToGrid w:val="0"/>
      <w:jc w:val="left"/>
    </w:pPr>
    <w:rPr>
      <w:rFonts w:ascii="Times New Roman" w:eastAsia="宋体" w:hAnsi="Times New Roman" w:cs="Times New Roman"/>
      <w:sz w:val="18"/>
      <w:szCs w:val="18"/>
    </w:rPr>
  </w:style>
  <w:style w:type="paragraph" w:styleId="30">
    <w:name w:val="Body Text Indent 3"/>
    <w:basedOn w:val="a"/>
    <w:link w:val="3Char0"/>
    <w:rsid w:val="00C231D8"/>
    <w:pPr>
      <w:spacing w:line="360" w:lineRule="auto"/>
      <w:ind w:firstLine="480"/>
    </w:pPr>
    <w:rPr>
      <w:rFonts w:ascii="宋体" w:eastAsia="宋体" w:hAnsi="宋体" w:cs="Times New Roman"/>
      <w:sz w:val="24"/>
      <w:szCs w:val="24"/>
    </w:rPr>
  </w:style>
  <w:style w:type="paragraph" w:styleId="20">
    <w:name w:val="Body Text 2"/>
    <w:basedOn w:val="a"/>
    <w:link w:val="2Char0"/>
    <w:rsid w:val="00C231D8"/>
    <w:pPr>
      <w:spacing w:line="240" w:lineRule="exact"/>
    </w:pPr>
    <w:rPr>
      <w:rFonts w:ascii="宋体" w:eastAsia="宋体" w:hAnsi="宋体" w:cs="Times New Roman"/>
      <w:sz w:val="18"/>
      <w:szCs w:val="18"/>
    </w:rPr>
  </w:style>
  <w:style w:type="paragraph" w:styleId="ab">
    <w:name w:val="Normal (Web)"/>
    <w:basedOn w:val="a"/>
    <w:rsid w:val="00C231D8"/>
    <w:pPr>
      <w:widowControl/>
      <w:spacing w:before="100" w:beforeAutospacing="1" w:after="100" w:afterAutospacing="1"/>
      <w:jc w:val="left"/>
    </w:pPr>
    <w:rPr>
      <w:rFonts w:ascii="宋体" w:eastAsia="宋体" w:hAnsi="宋体" w:cs="Times New Roman"/>
      <w:kern w:val="0"/>
      <w:sz w:val="24"/>
      <w:szCs w:val="24"/>
    </w:rPr>
  </w:style>
  <w:style w:type="table" w:styleId="ac">
    <w:name w:val="Table Grid"/>
    <w:basedOn w:val="a1"/>
    <w:rsid w:val="00C23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C231D8"/>
    <w:rPr>
      <w:b/>
      <w:bCs/>
    </w:rPr>
  </w:style>
  <w:style w:type="character" w:styleId="ae">
    <w:name w:val="page number"/>
    <w:basedOn w:val="a0"/>
    <w:rsid w:val="00C231D8"/>
  </w:style>
  <w:style w:type="character" w:styleId="af">
    <w:name w:val="footnote reference"/>
    <w:basedOn w:val="a0"/>
    <w:semiHidden/>
    <w:rsid w:val="00C231D8"/>
    <w:rPr>
      <w:vertAlign w:val="superscript"/>
    </w:rPr>
  </w:style>
  <w:style w:type="paragraph" w:styleId="af0">
    <w:name w:val="List Paragraph"/>
    <w:basedOn w:val="a"/>
    <w:uiPriority w:val="34"/>
    <w:qFormat/>
    <w:rsid w:val="00C231D8"/>
    <w:pPr>
      <w:ind w:firstLineChars="200" w:firstLine="420"/>
    </w:pPr>
  </w:style>
  <w:style w:type="character" w:styleId="af1">
    <w:name w:val="Placeholder Text"/>
    <w:basedOn w:val="a0"/>
    <w:uiPriority w:val="99"/>
    <w:semiHidden/>
    <w:rsid w:val="00C231D8"/>
    <w:rPr>
      <w:color w:val="808080"/>
    </w:rPr>
  </w:style>
  <w:style w:type="character" w:customStyle="1" w:styleId="Char3">
    <w:name w:val="批注框文本 Char"/>
    <w:basedOn w:val="a0"/>
    <w:link w:val="a7"/>
    <w:uiPriority w:val="99"/>
    <w:semiHidden/>
    <w:rsid w:val="00C231D8"/>
    <w:rPr>
      <w:sz w:val="18"/>
      <w:szCs w:val="18"/>
    </w:rPr>
  </w:style>
  <w:style w:type="character" w:customStyle="1" w:styleId="Char5">
    <w:name w:val="页眉 Char"/>
    <w:basedOn w:val="a0"/>
    <w:link w:val="a9"/>
    <w:uiPriority w:val="99"/>
    <w:semiHidden/>
    <w:rsid w:val="00C231D8"/>
    <w:rPr>
      <w:sz w:val="18"/>
      <w:szCs w:val="18"/>
    </w:rPr>
  </w:style>
  <w:style w:type="character" w:customStyle="1" w:styleId="Char4">
    <w:name w:val="页脚 Char"/>
    <w:basedOn w:val="a0"/>
    <w:link w:val="a8"/>
    <w:uiPriority w:val="99"/>
    <w:rsid w:val="00C231D8"/>
    <w:rPr>
      <w:sz w:val="18"/>
      <w:szCs w:val="18"/>
    </w:rPr>
  </w:style>
  <w:style w:type="character" w:customStyle="1" w:styleId="4Char">
    <w:name w:val="标题 4 Char"/>
    <w:basedOn w:val="a0"/>
    <w:link w:val="4"/>
    <w:rsid w:val="00C231D8"/>
    <w:rPr>
      <w:rFonts w:ascii="黑体" w:eastAsia="黑体" w:hAnsi="宋体" w:cs="Times New Roman"/>
      <w:b/>
      <w:bCs/>
      <w:color w:val="000000"/>
      <w:sz w:val="28"/>
      <w:szCs w:val="30"/>
    </w:rPr>
  </w:style>
  <w:style w:type="character" w:customStyle="1" w:styleId="3Char0">
    <w:name w:val="正文文本缩进 3 Char"/>
    <w:basedOn w:val="a0"/>
    <w:link w:val="30"/>
    <w:rsid w:val="00C231D8"/>
    <w:rPr>
      <w:rFonts w:ascii="宋体" w:eastAsia="宋体" w:hAnsi="宋体" w:cs="Times New Roman"/>
      <w:sz w:val="24"/>
      <w:szCs w:val="24"/>
    </w:rPr>
  </w:style>
  <w:style w:type="character" w:customStyle="1" w:styleId="2Char">
    <w:name w:val="正文文本缩进 2 Char"/>
    <w:basedOn w:val="a0"/>
    <w:link w:val="2"/>
    <w:rsid w:val="00C231D8"/>
    <w:rPr>
      <w:rFonts w:ascii="宋体" w:eastAsia="宋体" w:hAnsi="Times New Roman" w:cs="Times New Roman"/>
      <w:sz w:val="28"/>
      <w:szCs w:val="20"/>
    </w:rPr>
  </w:style>
  <w:style w:type="character" w:customStyle="1" w:styleId="Char2">
    <w:name w:val="日期 Char"/>
    <w:basedOn w:val="a0"/>
    <w:link w:val="a6"/>
    <w:rsid w:val="00C231D8"/>
    <w:rPr>
      <w:rFonts w:ascii="Times New Roman" w:eastAsia="宋体" w:hAnsi="Times New Roman" w:cs="Times New Roman"/>
      <w:sz w:val="24"/>
      <w:szCs w:val="20"/>
    </w:rPr>
  </w:style>
  <w:style w:type="character" w:customStyle="1" w:styleId="Char0">
    <w:name w:val="正文文本缩进 Char"/>
    <w:basedOn w:val="a0"/>
    <w:link w:val="a4"/>
    <w:rsid w:val="00C231D8"/>
    <w:rPr>
      <w:rFonts w:ascii="仿宋_GB2312" w:eastAsia="仿宋_GB2312" w:hAnsi="Times New Roman" w:cs="Times New Roman"/>
      <w:sz w:val="28"/>
      <w:szCs w:val="20"/>
    </w:rPr>
  </w:style>
  <w:style w:type="character" w:customStyle="1" w:styleId="Char">
    <w:name w:val="正文文本 Char"/>
    <w:basedOn w:val="a0"/>
    <w:link w:val="a3"/>
    <w:rsid w:val="00C231D8"/>
    <w:rPr>
      <w:rFonts w:ascii="仿宋_GB2312" w:eastAsia="仿宋_GB2312" w:hAnsi="Times New Roman" w:cs="Times New Roman"/>
      <w:sz w:val="28"/>
      <w:szCs w:val="20"/>
    </w:rPr>
  </w:style>
  <w:style w:type="character" w:customStyle="1" w:styleId="Char1">
    <w:name w:val="纯文本 Char"/>
    <w:basedOn w:val="a0"/>
    <w:link w:val="a5"/>
    <w:rsid w:val="00C231D8"/>
    <w:rPr>
      <w:rFonts w:ascii="宋体" w:eastAsia="宋体" w:hAnsi="Courier New" w:cs="Courier New"/>
      <w:szCs w:val="21"/>
    </w:rPr>
  </w:style>
  <w:style w:type="character" w:customStyle="1" w:styleId="Char6">
    <w:name w:val="脚注文本 Char"/>
    <w:basedOn w:val="a0"/>
    <w:link w:val="aa"/>
    <w:semiHidden/>
    <w:rsid w:val="00C231D8"/>
    <w:rPr>
      <w:rFonts w:ascii="Times New Roman" w:eastAsia="宋体" w:hAnsi="Times New Roman" w:cs="Times New Roman"/>
      <w:sz w:val="18"/>
      <w:szCs w:val="18"/>
    </w:rPr>
  </w:style>
  <w:style w:type="character" w:customStyle="1" w:styleId="2Char0">
    <w:name w:val="正文文本 2 Char"/>
    <w:basedOn w:val="a0"/>
    <w:link w:val="20"/>
    <w:rsid w:val="00C231D8"/>
    <w:rPr>
      <w:rFonts w:ascii="宋体" w:eastAsia="宋体" w:hAnsi="宋体" w:cs="Times New Roman"/>
      <w:sz w:val="18"/>
      <w:szCs w:val="18"/>
    </w:rPr>
  </w:style>
  <w:style w:type="character" w:customStyle="1" w:styleId="3Char">
    <w:name w:val="正文文本 3 Char"/>
    <w:basedOn w:val="a0"/>
    <w:link w:val="3"/>
    <w:rsid w:val="00C231D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oleObject" Target="embeddings/oleObject69.bin"/><Relationship Id="rId21" Type="http://schemas.openxmlformats.org/officeDocument/2006/relationships/image" Target="media/image6.wmf"/><Relationship Id="rId42" Type="http://schemas.openxmlformats.org/officeDocument/2006/relationships/oleObject" Target="embeddings/oleObject21.bin"/><Relationship Id="rId47" Type="http://schemas.openxmlformats.org/officeDocument/2006/relationships/image" Target="media/image18.wmf"/><Relationship Id="rId63" Type="http://schemas.openxmlformats.org/officeDocument/2006/relationships/oleObject" Target="embeddings/oleObject32.bin"/><Relationship Id="rId68" Type="http://schemas.openxmlformats.org/officeDocument/2006/relationships/oleObject" Target="embeddings/oleObject35.bin"/><Relationship Id="rId84" Type="http://schemas.openxmlformats.org/officeDocument/2006/relationships/image" Target="media/image32.wmf"/><Relationship Id="rId89" Type="http://schemas.openxmlformats.org/officeDocument/2006/relationships/oleObject" Target="embeddings/oleObject51.bin"/><Relationship Id="rId112" Type="http://schemas.openxmlformats.org/officeDocument/2006/relationships/oleObject" Target="embeddings/oleObject66.bin"/><Relationship Id="rId133" Type="http://schemas.openxmlformats.org/officeDocument/2006/relationships/oleObject" Target="embeddings/oleObject82.bin"/><Relationship Id="rId138" Type="http://schemas.openxmlformats.org/officeDocument/2006/relationships/image" Target="media/image48.wmf"/><Relationship Id="rId154" Type="http://schemas.openxmlformats.org/officeDocument/2006/relationships/oleObject" Target="embeddings/oleObject99.bin"/><Relationship Id="rId159" Type="http://schemas.openxmlformats.org/officeDocument/2006/relationships/oleObject" Target="embeddings/oleObject102.bin"/><Relationship Id="rId16" Type="http://schemas.openxmlformats.org/officeDocument/2006/relationships/oleObject" Target="embeddings/oleObject5.bin"/><Relationship Id="rId107" Type="http://schemas.openxmlformats.org/officeDocument/2006/relationships/oleObject" Target="embeddings/oleObject62.bin"/><Relationship Id="rId11" Type="http://schemas.openxmlformats.org/officeDocument/2006/relationships/image" Target="media/image3.wmf"/><Relationship Id="rId32" Type="http://schemas.openxmlformats.org/officeDocument/2006/relationships/oleObject" Target="embeddings/oleObject16.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9.bin"/><Relationship Id="rId74" Type="http://schemas.openxmlformats.org/officeDocument/2006/relationships/oleObject" Target="embeddings/oleObject40.bin"/><Relationship Id="rId79" Type="http://schemas.openxmlformats.org/officeDocument/2006/relationships/image" Target="media/image30.wmf"/><Relationship Id="rId102" Type="http://schemas.openxmlformats.org/officeDocument/2006/relationships/oleObject" Target="embeddings/oleObject59.bin"/><Relationship Id="rId123" Type="http://schemas.openxmlformats.org/officeDocument/2006/relationships/oleObject" Target="embeddings/oleObject75.bin"/><Relationship Id="rId128" Type="http://schemas.openxmlformats.org/officeDocument/2006/relationships/oleObject" Target="embeddings/oleObject79.bin"/><Relationship Id="rId144" Type="http://schemas.openxmlformats.org/officeDocument/2006/relationships/oleObject" Target="embeddings/oleObject89.bin"/><Relationship Id="rId149" Type="http://schemas.openxmlformats.org/officeDocument/2006/relationships/oleObject" Target="embeddings/oleObject94.bin"/><Relationship Id="rId5" Type="http://schemas.openxmlformats.org/officeDocument/2006/relationships/footnotes" Target="footnotes.xml"/><Relationship Id="rId90" Type="http://schemas.openxmlformats.org/officeDocument/2006/relationships/oleObject" Target="embeddings/oleObject52.bin"/><Relationship Id="rId95" Type="http://schemas.openxmlformats.org/officeDocument/2006/relationships/oleObject" Target="embeddings/oleObject55.bin"/><Relationship Id="rId160" Type="http://schemas.openxmlformats.org/officeDocument/2006/relationships/oleObject" Target="embeddings/oleObject103.bin"/><Relationship Id="rId22" Type="http://schemas.openxmlformats.org/officeDocument/2006/relationships/oleObject" Target="embeddings/oleObject10.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24.bin"/><Relationship Id="rId64" Type="http://schemas.openxmlformats.org/officeDocument/2006/relationships/oleObject" Target="embeddings/oleObject33.bin"/><Relationship Id="rId69" Type="http://schemas.openxmlformats.org/officeDocument/2006/relationships/oleObject" Target="embeddings/oleObject36.bin"/><Relationship Id="rId113" Type="http://schemas.openxmlformats.org/officeDocument/2006/relationships/oleObject" Target="embeddings/oleObject67.bin"/><Relationship Id="rId118" Type="http://schemas.openxmlformats.org/officeDocument/2006/relationships/oleObject" Target="embeddings/oleObject70.bin"/><Relationship Id="rId134" Type="http://schemas.openxmlformats.org/officeDocument/2006/relationships/image" Target="media/image46.wmf"/><Relationship Id="rId139" Type="http://schemas.openxmlformats.org/officeDocument/2006/relationships/oleObject" Target="embeddings/oleObject85.bin"/><Relationship Id="rId80" Type="http://schemas.openxmlformats.org/officeDocument/2006/relationships/oleObject" Target="embeddings/oleObject44.bin"/><Relationship Id="rId85" Type="http://schemas.openxmlformats.org/officeDocument/2006/relationships/oleObject" Target="embeddings/oleObject47.bin"/><Relationship Id="rId150" Type="http://schemas.openxmlformats.org/officeDocument/2006/relationships/oleObject" Target="embeddings/oleObject95.bin"/><Relationship Id="rId155" Type="http://schemas.openxmlformats.org/officeDocument/2006/relationships/oleObject" Target="embeddings/oleObject100.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oleObject" Target="embeddings/oleObject19.bin"/><Relationship Id="rId59" Type="http://schemas.openxmlformats.org/officeDocument/2006/relationships/image" Target="media/image24.wmf"/><Relationship Id="rId103" Type="http://schemas.openxmlformats.org/officeDocument/2006/relationships/image" Target="media/image38.wmf"/><Relationship Id="rId108" Type="http://schemas.openxmlformats.org/officeDocument/2006/relationships/oleObject" Target="embeddings/oleObject63.bin"/><Relationship Id="rId124" Type="http://schemas.openxmlformats.org/officeDocument/2006/relationships/oleObject" Target="embeddings/oleObject76.bin"/><Relationship Id="rId129" Type="http://schemas.openxmlformats.org/officeDocument/2006/relationships/oleObject" Target="embeddings/oleObject80.bin"/><Relationship Id="rId54" Type="http://schemas.openxmlformats.org/officeDocument/2006/relationships/oleObject" Target="embeddings/oleObject27.bin"/><Relationship Id="rId70" Type="http://schemas.openxmlformats.org/officeDocument/2006/relationships/image" Target="media/image28.wmf"/><Relationship Id="rId75" Type="http://schemas.openxmlformats.org/officeDocument/2006/relationships/oleObject" Target="embeddings/oleObject41.bin"/><Relationship Id="rId91" Type="http://schemas.openxmlformats.org/officeDocument/2006/relationships/oleObject" Target="embeddings/oleObject53.bin"/><Relationship Id="rId96" Type="http://schemas.openxmlformats.org/officeDocument/2006/relationships/image" Target="media/image35.wmf"/><Relationship Id="rId140" Type="http://schemas.openxmlformats.org/officeDocument/2006/relationships/oleObject" Target="embeddings/oleObject86.bin"/><Relationship Id="rId145" Type="http://schemas.openxmlformats.org/officeDocument/2006/relationships/oleObject" Target="embeddings/oleObject90.bin"/><Relationship Id="rId161" Type="http://schemas.openxmlformats.org/officeDocument/2006/relationships/image" Target="media/image52.jpe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39.wmf"/><Relationship Id="rId114" Type="http://schemas.openxmlformats.org/officeDocument/2006/relationships/image" Target="media/image41.wmf"/><Relationship Id="rId119" Type="http://schemas.openxmlformats.org/officeDocument/2006/relationships/oleObject" Target="embeddings/oleObject71.bin"/><Relationship Id="rId127" Type="http://schemas.openxmlformats.org/officeDocument/2006/relationships/oleObject" Target="embeddings/oleObject78.bin"/><Relationship Id="rId10"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6.wmf"/><Relationship Id="rId73" Type="http://schemas.openxmlformats.org/officeDocument/2006/relationships/oleObject" Target="embeddings/oleObject39.bin"/><Relationship Id="rId78" Type="http://schemas.openxmlformats.org/officeDocument/2006/relationships/oleObject" Target="embeddings/oleObject43.bin"/><Relationship Id="rId81" Type="http://schemas.openxmlformats.org/officeDocument/2006/relationships/image" Target="media/image31.wmf"/><Relationship Id="rId86" Type="http://schemas.openxmlformats.org/officeDocument/2006/relationships/oleObject" Target="embeddings/oleObject48.bin"/><Relationship Id="rId94" Type="http://schemas.openxmlformats.org/officeDocument/2006/relationships/image" Target="media/image34.wmf"/><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oleObject" Target="embeddings/oleObject74.bin"/><Relationship Id="rId130" Type="http://schemas.openxmlformats.org/officeDocument/2006/relationships/image" Target="media/image44.wmf"/><Relationship Id="rId135" Type="http://schemas.openxmlformats.org/officeDocument/2006/relationships/oleObject" Target="embeddings/oleObject83.bin"/><Relationship Id="rId143" Type="http://schemas.openxmlformats.org/officeDocument/2006/relationships/oleObject" Target="embeddings/oleObject88.bin"/><Relationship Id="rId148" Type="http://schemas.openxmlformats.org/officeDocument/2006/relationships/oleObject" Target="embeddings/oleObject93.bin"/><Relationship Id="rId151" Type="http://schemas.openxmlformats.org/officeDocument/2006/relationships/oleObject" Target="embeddings/oleObject96.bin"/><Relationship Id="rId156"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4.wmf"/><Relationship Id="rId109" Type="http://schemas.openxmlformats.org/officeDocument/2006/relationships/oleObject" Target="embeddings/oleObject64.bin"/><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image" Target="media/image29.wmf"/><Relationship Id="rId97" Type="http://schemas.openxmlformats.org/officeDocument/2006/relationships/oleObject" Target="embeddings/oleObject56.bin"/><Relationship Id="rId104" Type="http://schemas.openxmlformats.org/officeDocument/2006/relationships/oleObject" Target="embeddings/oleObject60.bin"/><Relationship Id="rId120" Type="http://schemas.openxmlformats.org/officeDocument/2006/relationships/oleObject" Target="embeddings/oleObject72.bin"/><Relationship Id="rId125" Type="http://schemas.openxmlformats.org/officeDocument/2006/relationships/image" Target="media/image43.wmf"/><Relationship Id="rId141" Type="http://schemas.openxmlformats.org/officeDocument/2006/relationships/image" Target="media/image49.wmf"/><Relationship Id="rId146"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image" Target="media/image33.wmf"/><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oleObject" Target="embeddings/oleObject34.bin"/><Relationship Id="rId87" Type="http://schemas.openxmlformats.org/officeDocument/2006/relationships/oleObject" Target="embeddings/oleObject49.bin"/><Relationship Id="rId110" Type="http://schemas.openxmlformats.org/officeDocument/2006/relationships/oleObject" Target="embeddings/oleObject65.bin"/><Relationship Id="rId115" Type="http://schemas.openxmlformats.org/officeDocument/2006/relationships/oleObject" Target="embeddings/oleObject68.bin"/><Relationship Id="rId131" Type="http://schemas.openxmlformats.org/officeDocument/2006/relationships/oleObject" Target="embeddings/oleObject81.bin"/><Relationship Id="rId136" Type="http://schemas.openxmlformats.org/officeDocument/2006/relationships/image" Target="media/image47.wmf"/><Relationship Id="rId157" Type="http://schemas.openxmlformats.org/officeDocument/2006/relationships/oleObject" Target="embeddings/oleObject101.bin"/><Relationship Id="rId61" Type="http://schemas.openxmlformats.org/officeDocument/2006/relationships/image" Target="media/image25.wmf"/><Relationship Id="rId82" Type="http://schemas.openxmlformats.org/officeDocument/2006/relationships/oleObject" Target="embeddings/oleObject45.bin"/><Relationship Id="rId152" Type="http://schemas.openxmlformats.org/officeDocument/2006/relationships/oleObject" Target="embeddings/oleObject97.bin"/><Relationship Id="rId19" Type="http://schemas.openxmlformats.org/officeDocument/2006/relationships/oleObject" Target="embeddings/oleObject8.bin"/><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image" Target="media/image12.wmf"/><Relationship Id="rId56" Type="http://schemas.openxmlformats.org/officeDocument/2006/relationships/oleObject" Target="embeddings/oleObject28.bin"/><Relationship Id="rId77" Type="http://schemas.openxmlformats.org/officeDocument/2006/relationships/oleObject" Target="embeddings/oleObject42.bin"/><Relationship Id="rId100" Type="http://schemas.openxmlformats.org/officeDocument/2006/relationships/oleObject" Target="embeddings/oleObject58.bin"/><Relationship Id="rId105" Type="http://schemas.openxmlformats.org/officeDocument/2006/relationships/oleObject" Target="embeddings/oleObject61.bin"/><Relationship Id="rId126" Type="http://schemas.openxmlformats.org/officeDocument/2006/relationships/oleObject" Target="embeddings/oleObject77.bin"/><Relationship Id="rId147" Type="http://schemas.openxmlformats.org/officeDocument/2006/relationships/oleObject" Target="embeddings/oleObject92.bin"/><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oleObject" Target="embeddings/oleObject38.bin"/><Relationship Id="rId93" Type="http://schemas.openxmlformats.org/officeDocument/2006/relationships/oleObject" Target="embeddings/oleObject54.bin"/><Relationship Id="rId98" Type="http://schemas.openxmlformats.org/officeDocument/2006/relationships/oleObject" Target="embeddings/oleObject57.bin"/><Relationship Id="rId121" Type="http://schemas.openxmlformats.org/officeDocument/2006/relationships/oleObject" Target="embeddings/oleObject73.bin"/><Relationship Id="rId142" Type="http://schemas.openxmlformats.org/officeDocument/2006/relationships/oleObject" Target="embeddings/oleObject87.bin"/><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oleObject" Target="embeddings/oleObject23.bin"/><Relationship Id="rId67" Type="http://schemas.openxmlformats.org/officeDocument/2006/relationships/image" Target="media/image27.wmf"/><Relationship Id="rId116" Type="http://schemas.openxmlformats.org/officeDocument/2006/relationships/image" Target="media/image42.wmf"/><Relationship Id="rId137" Type="http://schemas.openxmlformats.org/officeDocument/2006/relationships/oleObject" Target="embeddings/oleObject84.bin"/><Relationship Id="rId158" Type="http://schemas.openxmlformats.org/officeDocument/2006/relationships/image" Target="media/image51.wmf"/><Relationship Id="rId20" Type="http://schemas.openxmlformats.org/officeDocument/2006/relationships/oleObject" Target="embeddings/oleObject9.bin"/><Relationship Id="rId41" Type="http://schemas.openxmlformats.org/officeDocument/2006/relationships/image" Target="media/image15.wmf"/><Relationship Id="rId62" Type="http://schemas.openxmlformats.org/officeDocument/2006/relationships/oleObject" Target="embeddings/oleObject31.bin"/><Relationship Id="rId83" Type="http://schemas.openxmlformats.org/officeDocument/2006/relationships/oleObject" Target="embeddings/oleObject46.bin"/><Relationship Id="rId88" Type="http://schemas.openxmlformats.org/officeDocument/2006/relationships/oleObject" Target="embeddings/oleObject50.bin"/><Relationship Id="rId111" Type="http://schemas.openxmlformats.org/officeDocument/2006/relationships/image" Target="media/image40.wmf"/><Relationship Id="rId132" Type="http://schemas.openxmlformats.org/officeDocument/2006/relationships/image" Target="media/image45.wmf"/><Relationship Id="rId153" Type="http://schemas.openxmlformats.org/officeDocument/2006/relationships/oleObject" Target="embeddings/oleObject9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11</cp:revision>
  <dcterms:created xsi:type="dcterms:W3CDTF">2019-08-12T02:11:00Z</dcterms:created>
  <dcterms:modified xsi:type="dcterms:W3CDTF">2021-10-21T02:15:00Z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8B6D7B85501144B4ABBE1A5AAC229515</vt:lpwstr>
  </property>
</Properties>
</file>