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兴邦新材料（山东）有限公司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21415-2025-E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531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