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bookmarkStart w:id="3" w:name="_GoBack"/>
      <w:bookmarkEnd w:id="3"/>
      <w:r>
        <w:rPr>
          <w:rFonts w:hint="eastAsia" w:ascii="宋体" w:hAnsi="宋体"/>
          <w:b/>
          <w:sz w:val="24"/>
        </w:rPr>
        <w:t>认证信息变更传递单</w:t>
      </w:r>
    </w:p>
    <w:p>
      <w:pPr>
        <w:tabs>
          <w:tab w:val="center" w:pos="4873"/>
          <w:tab w:val="left" w:pos="9041"/>
        </w:tabs>
        <w:bidi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1040-2021-QJEO</w:t>
      </w:r>
      <w:bookmarkEnd w:id="0"/>
      <w:r>
        <w:rPr>
          <w:rFonts w:hint="eastAsia"/>
          <w:b/>
          <w:szCs w:val="21"/>
          <w:lang w:val="en-US" w:eastAsia="zh-CN"/>
        </w:rPr>
        <w:t xml:space="preserve">        </w:t>
      </w:r>
      <w:r>
        <w:rPr>
          <w:rFonts w:hint="eastAsia"/>
          <w:b/>
          <w:szCs w:val="21"/>
        </w:rPr>
        <w:t xml:space="preserve">  组织名称:</w:t>
      </w:r>
      <w:bookmarkStart w:id="1" w:name="组织名称"/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四川中科正旋建设工程有限责任公司</w:t>
      </w:r>
      <w:bookmarkEnd w:id="1"/>
      <w:r>
        <w:rPr>
          <w:rFonts w:hint="eastAsia"/>
          <w:b/>
          <w:szCs w:val="21"/>
        </w:rPr>
        <w:t xml:space="preserve"> 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原（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经营地址，</w:t>
            </w: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  <w:szCs w:val="21"/>
              </w:rPr>
              <w:t>生产地址，注册地址）：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现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经营地址，</w:t>
            </w: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  <w:szCs w:val="21"/>
              </w:rPr>
              <w:t>生产地址，注册地址）：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经营地址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1：</w:t>
            </w: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  <w:szCs w:val="21"/>
              </w:rPr>
              <w:t>生产地址，注册地址）：成都市武侯区武科东二路460号7栋14层1406号</w:t>
            </w:r>
          </w:p>
          <w:p>
            <w:pPr>
              <w:rPr>
                <w:rFonts w:hint="eastAsia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</w:rPr>
              <w:sym w:font="Wingdings 2" w:char="0052"/>
            </w:r>
            <w:r>
              <w:rPr>
                <w:rFonts w:hint="eastAsia"/>
                <w:color w:val="FF0000"/>
                <w:szCs w:val="21"/>
              </w:rPr>
              <w:t>经营地址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sym w:font="Wingdings 2" w:char="00A3"/>
            </w:r>
            <w:r>
              <w:rPr>
                <w:rFonts w:hint="eastAsia"/>
                <w:color w:val="FF0000"/>
                <w:szCs w:val="21"/>
              </w:rPr>
              <w:t xml:space="preserve">生产地址，注册地址）：重庆市南岸区凤临路9号金辉大厦A座11-3 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在建工程场所：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 xml:space="preserve">秀山工业园区定向安置房项目（A30）地块 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 xml:space="preserve">华润置地西安公司2021年住宅项目基坑支护及降水集采工程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变更为：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在建工程场所：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重庆江津万达广场项目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（该项目部办公地址：</w:t>
            </w:r>
            <w:r>
              <w:rPr>
                <w:rFonts w:hint="eastAsia"/>
                <w:color w:val="FF0000"/>
                <w:szCs w:val="21"/>
              </w:rPr>
              <w:t xml:space="preserve">重庆市南岸区凤临路9号金辉大厦A座11-3 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人日增减的理由：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李永忠2021.12.30</w:t>
            </w:r>
            <w:r>
              <w:rPr>
                <w:rFonts w:hint="eastAsia"/>
                <w:b/>
                <w:szCs w:val="21"/>
              </w:rPr>
              <w:t xml:space="preserve">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45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李凤仪2021-12-30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footerReference r:id="rId4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-118745</wp:posOffset>
          </wp:positionV>
          <wp:extent cx="481330" cy="484505"/>
          <wp:effectExtent l="0" t="0" r="139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237B33"/>
    <w:multiLevelType w:val="singleLevel"/>
    <w:tmpl w:val="FA237B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36163C"/>
    <w:multiLevelType w:val="singleLevel"/>
    <w:tmpl w:val="1F36163C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6E"/>
    <w:rsid w:val="002A2E88"/>
    <w:rsid w:val="00471B6E"/>
    <w:rsid w:val="00E63E7B"/>
    <w:rsid w:val="00EB6B81"/>
    <w:rsid w:val="054E0085"/>
    <w:rsid w:val="07FC0BA5"/>
    <w:rsid w:val="0BB415A7"/>
    <w:rsid w:val="0E656C05"/>
    <w:rsid w:val="108F6CBF"/>
    <w:rsid w:val="158A0852"/>
    <w:rsid w:val="166C3E5C"/>
    <w:rsid w:val="1C2B69D0"/>
    <w:rsid w:val="21723781"/>
    <w:rsid w:val="25DF76E4"/>
    <w:rsid w:val="26751DF6"/>
    <w:rsid w:val="2A816FBC"/>
    <w:rsid w:val="2AF263E4"/>
    <w:rsid w:val="379540A7"/>
    <w:rsid w:val="38AF1FA2"/>
    <w:rsid w:val="39885D3C"/>
    <w:rsid w:val="456D0411"/>
    <w:rsid w:val="473B3BC6"/>
    <w:rsid w:val="475C073D"/>
    <w:rsid w:val="57F8000E"/>
    <w:rsid w:val="5AE26D53"/>
    <w:rsid w:val="5BFE3D3A"/>
    <w:rsid w:val="5D990D53"/>
    <w:rsid w:val="62BB0521"/>
    <w:rsid w:val="64943571"/>
    <w:rsid w:val="68A11FFC"/>
    <w:rsid w:val="6AD71D05"/>
    <w:rsid w:val="6DE74411"/>
    <w:rsid w:val="716774D1"/>
    <w:rsid w:val="74225C24"/>
    <w:rsid w:val="78E263E7"/>
    <w:rsid w:val="78E57CE3"/>
    <w:rsid w:val="7A5944E4"/>
    <w:rsid w:val="7A6A66F1"/>
    <w:rsid w:val="7C32489D"/>
    <w:rsid w:val="7C790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534</Words>
  <Characters>740</Characters>
  <Lines>6</Lines>
  <Paragraphs>1</Paragraphs>
  <TotalTime>0</TotalTime>
  <ScaleCrop>false</ScaleCrop>
  <LinksUpToDate>false</LinksUpToDate>
  <CharactersWithSpaces>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2022-04-11T07:01:51Z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2052-11.1.0.11365</vt:lpwstr>
  </property>
  <property fmtid="{D5CDD505-2E9C-101B-9397-08002B2CF9AE}" pid="4" name="ICV">
    <vt:lpwstr>961918AB4C40462FAA2DF8295E665641</vt:lpwstr>
  </property>
</Properties>
</file>