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四川宸宇川琦钢结构工程有限公司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1051-2021-Q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