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728"/>
        <w:gridCol w:w="667"/>
        <w:gridCol w:w="1087"/>
        <w:gridCol w:w="1355"/>
        <w:gridCol w:w="147"/>
        <w:gridCol w:w="269"/>
        <w:gridCol w:w="355"/>
        <w:gridCol w:w="300"/>
        <w:gridCol w:w="277"/>
        <w:gridCol w:w="313"/>
        <w:gridCol w:w="497"/>
        <w:gridCol w:w="704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建德市龙华塑化有限公司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建德市大同镇傅家村草坪山（工业功能区）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浙江省杭州市建德市大同镇傅家村草坪山（工业功能区）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3" w:name="合同编号"/>
            <w:r>
              <w:rPr>
                <w:sz w:val="21"/>
                <w:szCs w:val="21"/>
              </w:rPr>
              <w:t>1047-2021-</w:t>
            </w:r>
            <w:bookmarkEnd w:id="3"/>
            <w:r>
              <w:rPr>
                <w:rFonts w:hint="eastAsia"/>
                <w:sz w:val="21"/>
                <w:szCs w:val="21"/>
                <w:lang w:val="en-US" w:eastAsia="zh-CN"/>
              </w:rPr>
              <w:t>F</w:t>
            </w:r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李晓芳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18858132685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249541767@qq.com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bookmarkStart w:id="14" w:name="管理者代表"/>
            <w:r>
              <w:t>李晓芳</w:t>
            </w:r>
            <w:bookmarkEnd w:id="14"/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食品安全小组组长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bookmarkStart w:id="15" w:name="管代电话"/>
            <w:bookmarkEnd w:id="15"/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■现场审核□远程审核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□非现场  □现场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bookmarkStart w:id="29" w:name="_GoBack" w:colFirst="1" w:colLast="7"/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/>
                <w:b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□</w:t>
            </w:r>
            <w:r>
              <w:rPr>
                <w:color w:val="0000FF"/>
                <w:sz w:val="21"/>
                <w:szCs w:val="21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□</w:t>
            </w:r>
            <w:r>
              <w:rPr>
                <w:color w:val="0000FF"/>
                <w:sz w:val="21"/>
                <w:szCs w:val="21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□</w:t>
            </w:r>
            <w:r>
              <w:rPr>
                <w:color w:val="0000FF"/>
                <w:sz w:val="21"/>
                <w:szCs w:val="21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□</w:t>
            </w:r>
            <w:r>
              <w:rPr>
                <w:color w:val="0000FF"/>
                <w:sz w:val="21"/>
                <w:szCs w:val="21"/>
              </w:rPr>
              <w:t>远程接入</w:t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t>□网络□智能手机□台式电脑□笔记本电脑□录像机□照相机□可穿戴设备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  <w:lang w:val="en-US" w:eastAsia="zh-CN"/>
              </w:rPr>
              <w:t>不适用</w:t>
            </w:r>
          </w:p>
        </w:tc>
      </w:tr>
      <w:bookmarkEnd w:id="2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r>
              <w:rPr>
                <w:sz w:val="21"/>
                <w:szCs w:val="21"/>
              </w:rPr>
              <w:t>位于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浙江省杭州市</w:t>
            </w:r>
            <w:r>
              <w:rPr>
                <w:sz w:val="21"/>
                <w:szCs w:val="21"/>
              </w:rPr>
              <w:t>建德市大同镇傅家村草坪山（工业功能区）建德市龙华塑化有限公司生产车间的食品添加剂[碳酸钙（重质碳酸钙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I类</w:t>
            </w:r>
            <w:r>
              <w:rPr>
                <w:sz w:val="21"/>
                <w:szCs w:val="21"/>
              </w:rPr>
              <w:t>）]的生产</w:t>
            </w:r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8" w:name="专业代码"/>
            <w:r>
              <w:rPr>
                <w:sz w:val="21"/>
                <w:szCs w:val="21"/>
              </w:rPr>
              <w:t>K-1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9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0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1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2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3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4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5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6" w:name="审核日期"/>
            <w:r>
              <w:rPr>
                <w:rFonts w:hint="eastAsia"/>
                <w:b/>
                <w:sz w:val="21"/>
                <w:szCs w:val="21"/>
              </w:rPr>
              <w:t>2021年10月14日 上午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8:30</w:t>
            </w:r>
            <w:r>
              <w:rPr>
                <w:rFonts w:hint="eastAsia"/>
                <w:b/>
                <w:sz w:val="21"/>
                <w:szCs w:val="21"/>
              </w:rPr>
              <w:t>至2021年10月14日 上午</w:t>
            </w:r>
            <w:bookmarkEnd w:id="26"/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12:30</w:t>
            </w:r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7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至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日，共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29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8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201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51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029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8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2020-N1FSMS-1232380</w:t>
            </w:r>
          </w:p>
        </w:tc>
        <w:tc>
          <w:tcPr>
            <w:tcW w:w="1201" w:type="dxa"/>
            <w:gridSpan w:val="4"/>
            <w:vAlign w:val="center"/>
          </w:tcPr>
          <w:p>
            <w:pPr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现场审核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51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18006317769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029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任泽华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8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2020-N1FSMS-3059498</w:t>
            </w:r>
          </w:p>
        </w:tc>
        <w:tc>
          <w:tcPr>
            <w:tcW w:w="1201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现场审核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K-1</w:t>
            </w:r>
          </w:p>
        </w:tc>
        <w:tc>
          <w:tcPr>
            <w:tcW w:w="1451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13173653732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029" w:type="dxa"/>
            <w:gridSpan w:val="2"/>
            <w:vAlign w:val="center"/>
          </w:tcPr>
          <w:p/>
        </w:tc>
        <w:tc>
          <w:tcPr>
            <w:tcW w:w="667" w:type="dxa"/>
            <w:vAlign w:val="center"/>
          </w:tcPr>
          <w:p/>
        </w:tc>
        <w:tc>
          <w:tcPr>
            <w:tcW w:w="2589" w:type="dxa"/>
            <w:gridSpan w:val="3"/>
            <w:vAlign w:val="center"/>
          </w:tcPr>
          <w:p/>
        </w:tc>
        <w:tc>
          <w:tcPr>
            <w:tcW w:w="1201" w:type="dxa"/>
            <w:gridSpan w:val="4"/>
            <w:vAlign w:val="center"/>
          </w:tcPr>
          <w:p/>
        </w:tc>
        <w:tc>
          <w:tcPr>
            <w:tcW w:w="810" w:type="dxa"/>
            <w:gridSpan w:val="2"/>
            <w:vAlign w:val="center"/>
          </w:tcPr>
          <w:p/>
        </w:tc>
        <w:tc>
          <w:tcPr>
            <w:tcW w:w="1451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029" w:type="dxa"/>
            <w:gridSpan w:val="2"/>
            <w:vAlign w:val="center"/>
          </w:tcPr>
          <w:p/>
        </w:tc>
        <w:tc>
          <w:tcPr>
            <w:tcW w:w="667" w:type="dxa"/>
            <w:vAlign w:val="center"/>
          </w:tcPr>
          <w:p/>
        </w:tc>
        <w:tc>
          <w:tcPr>
            <w:tcW w:w="2589" w:type="dxa"/>
            <w:gridSpan w:val="3"/>
            <w:vAlign w:val="center"/>
          </w:tcPr>
          <w:p/>
        </w:tc>
        <w:tc>
          <w:tcPr>
            <w:tcW w:w="1201" w:type="dxa"/>
            <w:gridSpan w:val="4"/>
            <w:vAlign w:val="center"/>
          </w:tcPr>
          <w:p/>
        </w:tc>
        <w:tc>
          <w:tcPr>
            <w:tcW w:w="810" w:type="dxa"/>
            <w:gridSpan w:val="2"/>
            <w:vAlign w:val="center"/>
          </w:tcPr>
          <w:p/>
        </w:tc>
        <w:tc>
          <w:tcPr>
            <w:tcW w:w="1451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029" w:type="dxa"/>
            <w:gridSpan w:val="2"/>
            <w:vAlign w:val="center"/>
          </w:tcPr>
          <w:p/>
        </w:tc>
        <w:tc>
          <w:tcPr>
            <w:tcW w:w="667" w:type="dxa"/>
            <w:vAlign w:val="center"/>
          </w:tcPr>
          <w:p/>
        </w:tc>
        <w:tc>
          <w:tcPr>
            <w:tcW w:w="2589" w:type="dxa"/>
            <w:gridSpan w:val="3"/>
            <w:vAlign w:val="center"/>
          </w:tcPr>
          <w:p/>
        </w:tc>
        <w:tc>
          <w:tcPr>
            <w:tcW w:w="1201" w:type="dxa"/>
            <w:gridSpan w:val="4"/>
            <w:vAlign w:val="center"/>
          </w:tcPr>
          <w:p/>
        </w:tc>
        <w:tc>
          <w:tcPr>
            <w:tcW w:w="810" w:type="dxa"/>
            <w:gridSpan w:val="2"/>
            <w:vAlign w:val="center"/>
          </w:tcPr>
          <w:p/>
        </w:tc>
        <w:tc>
          <w:tcPr>
            <w:tcW w:w="1451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29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58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10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51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1029" w:type="dxa"/>
            <w:gridSpan w:val="2"/>
            <w:vAlign w:val="center"/>
          </w:tcPr>
          <w:p/>
        </w:tc>
        <w:tc>
          <w:tcPr>
            <w:tcW w:w="667" w:type="dxa"/>
            <w:vAlign w:val="center"/>
          </w:tcPr>
          <w:p/>
        </w:tc>
        <w:tc>
          <w:tcPr>
            <w:tcW w:w="2858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10" w:type="dxa"/>
            <w:gridSpan w:val="2"/>
            <w:vAlign w:val="center"/>
          </w:tcPr>
          <w:p/>
        </w:tc>
        <w:tc>
          <w:tcPr>
            <w:tcW w:w="1451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029" w:type="dxa"/>
            <w:gridSpan w:val="2"/>
            <w:vAlign w:val="center"/>
          </w:tcPr>
          <w:p/>
        </w:tc>
        <w:tc>
          <w:tcPr>
            <w:tcW w:w="667" w:type="dxa"/>
            <w:vAlign w:val="center"/>
          </w:tcPr>
          <w:p/>
        </w:tc>
        <w:tc>
          <w:tcPr>
            <w:tcW w:w="2858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10" w:type="dxa"/>
            <w:gridSpan w:val="2"/>
            <w:vAlign w:val="center"/>
          </w:tcPr>
          <w:p/>
        </w:tc>
        <w:tc>
          <w:tcPr>
            <w:tcW w:w="1451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8" w:name="总组长Add1"/>
            <w:r>
              <w:rPr>
                <w:sz w:val="21"/>
                <w:szCs w:val="21"/>
              </w:rPr>
              <w:t>肖新龙</w:t>
            </w:r>
            <w:bookmarkEnd w:id="28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18006317769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2021-10-09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jc w:val="center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jc w:val="center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143" w:type="dxa"/>
        <w:tblInd w:w="-2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300"/>
        <w:gridCol w:w="6712"/>
        <w:gridCol w:w="1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143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22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日期</w:t>
            </w:r>
          </w:p>
        </w:tc>
        <w:tc>
          <w:tcPr>
            <w:tcW w:w="13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时间</w:t>
            </w:r>
          </w:p>
        </w:tc>
        <w:tc>
          <w:tcPr>
            <w:tcW w:w="671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受审核部门、场所及审核内容</w:t>
            </w:r>
          </w:p>
        </w:tc>
        <w:tc>
          <w:tcPr>
            <w:tcW w:w="120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2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</w:rPr>
              <w:t>202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1-10-14上午</w:t>
            </w:r>
          </w:p>
        </w:tc>
        <w:tc>
          <w:tcPr>
            <w:tcW w:w="13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8:25</w:t>
            </w:r>
          </w:p>
        </w:tc>
        <w:tc>
          <w:tcPr>
            <w:tcW w:w="671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到达</w:t>
            </w:r>
          </w:p>
        </w:tc>
        <w:tc>
          <w:tcPr>
            <w:tcW w:w="120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2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8:30</w:t>
            </w:r>
          </w:p>
        </w:tc>
        <w:tc>
          <w:tcPr>
            <w:tcW w:w="671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首次会议</w:t>
            </w:r>
          </w:p>
        </w:tc>
        <w:tc>
          <w:tcPr>
            <w:tcW w:w="120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922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8:30-9:30</w:t>
            </w:r>
          </w:p>
        </w:tc>
        <w:tc>
          <w:tcPr>
            <w:tcW w:w="6712" w:type="dxa"/>
            <w:shd w:val="clear" w:color="auto" w:fill="DBEEF3" w:themeFill="accent5" w:themeFillTint="32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合同基本信息确认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核对资质证书（营业执照、生产（安全）许可证、行业许可证、3C证书等）</w:t>
            </w:r>
            <w:r>
              <w:rPr>
                <w:rFonts w:hint="eastAsia"/>
                <w:b/>
                <w:bCs/>
                <w:color w:val="FF0000"/>
                <w:sz w:val="21"/>
                <w:szCs w:val="21"/>
              </w:rPr>
              <w:t>原件</w:t>
            </w:r>
            <w:r>
              <w:rPr>
                <w:rFonts w:hint="eastAsia"/>
                <w:sz w:val="21"/>
                <w:szCs w:val="21"/>
              </w:rPr>
              <w:t>和复印件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确定有效的员工人数</w:t>
            </w:r>
            <w:r>
              <w:rPr>
                <w:sz w:val="21"/>
                <w:szCs w:val="21"/>
              </w:rPr>
              <w:t xml:space="preserve"> 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生产、服务的班次</w:t>
            </w:r>
          </w:p>
          <w:p>
            <w:pPr>
              <w:pStyle w:val="8"/>
              <w:widowControl/>
              <w:numPr>
                <w:ilvl w:val="0"/>
                <w:numId w:val="1"/>
              </w:numPr>
              <w:spacing w:before="40"/>
              <w:ind w:firstLineChars="0"/>
              <w:jc w:val="left"/>
              <w:rPr>
                <w:b/>
                <w:bCs/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体系运行时间是否满足3个月</w:t>
            </w:r>
          </w:p>
        </w:tc>
        <w:tc>
          <w:tcPr>
            <w:tcW w:w="1209" w:type="dxa"/>
            <w:tcBorders>
              <w:right w:val="single" w:color="auto" w:sz="8" w:space="0"/>
            </w:tcBorders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922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9:30-10:00</w:t>
            </w:r>
          </w:p>
        </w:tc>
        <w:tc>
          <w:tcPr>
            <w:tcW w:w="6712" w:type="dxa"/>
            <w:shd w:val="clear" w:color="auto" w:fill="DBEEF3" w:themeFill="accent5" w:themeFillTint="32"/>
            <w:vAlign w:val="center"/>
          </w:tcPr>
          <w:p>
            <w:pPr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组织环境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主要的相关方和期望</w:t>
            </w:r>
            <w:r>
              <w:rPr>
                <w:sz w:val="21"/>
                <w:szCs w:val="21"/>
              </w:rPr>
              <w:t xml:space="preserve"> 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风险的识别和评价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组织机构的设置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被主管部门处罚和曝光情况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其他机构转入情况（适用时）</w:t>
            </w:r>
          </w:p>
        </w:tc>
        <w:tc>
          <w:tcPr>
            <w:tcW w:w="1209" w:type="dxa"/>
            <w:tcBorders>
              <w:right w:val="single" w:color="auto" w:sz="8" w:space="0"/>
            </w:tcBorders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922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10:00-11:00</w:t>
            </w:r>
          </w:p>
        </w:tc>
        <w:tc>
          <w:tcPr>
            <w:tcW w:w="6712" w:type="dxa"/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b/>
                <w:bCs/>
                <w:sz w:val="21"/>
                <w:szCs w:val="21"/>
                <w:shd w:val="pct10" w:color="auto" w:fill="FFFFFF"/>
              </w:rPr>
              <w:t>各</w:t>
            </w:r>
            <w:r>
              <w:rPr>
                <w:rFonts w:hint="eastAsia"/>
                <w:sz w:val="21"/>
                <w:szCs w:val="21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管理目标及完成统计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相关方/客户的反馈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内审的策划和实施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管理体系的评审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情况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</w:t>
            </w:r>
            <w:r>
              <w:rPr>
                <w:sz w:val="21"/>
                <w:szCs w:val="21"/>
              </w:rPr>
              <w:t>多场所</w:t>
            </w:r>
            <w:r>
              <w:rPr>
                <w:rFonts w:hint="eastAsia"/>
                <w:sz w:val="21"/>
                <w:szCs w:val="21"/>
              </w:rPr>
              <w:t>/临时场所</w:t>
            </w:r>
            <w:r>
              <w:rPr>
                <w:sz w:val="21"/>
                <w:szCs w:val="21"/>
              </w:rPr>
              <w:t>建立的控制的水平（</w:t>
            </w:r>
            <w:r>
              <w:rPr>
                <w:rFonts w:hint="eastAsia"/>
                <w:sz w:val="21"/>
                <w:szCs w:val="21"/>
              </w:rPr>
              <w:t>适用</w:t>
            </w:r>
            <w:r>
              <w:rPr>
                <w:sz w:val="21"/>
                <w:szCs w:val="21"/>
              </w:rPr>
              <w:t>时）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209" w:type="dxa"/>
            <w:tcBorders>
              <w:right w:val="single" w:color="auto" w:sz="8" w:space="0"/>
            </w:tcBorders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922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11:00-11:30</w:t>
            </w:r>
          </w:p>
        </w:tc>
        <w:tc>
          <w:tcPr>
            <w:tcW w:w="6712" w:type="dxa"/>
            <w:shd w:val="clear" w:color="auto" w:fill="DBEEF3" w:themeFill="accent5" w:themeFillTint="32"/>
            <w:vAlign w:val="center"/>
          </w:tcPr>
          <w:p>
            <w:pPr>
              <w:widowControl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文件化体系策划情况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管理手册；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文件化的程序；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作业文件；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clear" w:pos="637"/>
              </w:tabs>
              <w:ind w:left="637" w:leftChars="0" w:hanging="360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记录表格</w:t>
            </w:r>
          </w:p>
        </w:tc>
        <w:tc>
          <w:tcPr>
            <w:tcW w:w="1209" w:type="dxa"/>
            <w:tcBorders>
              <w:right w:val="single" w:color="auto" w:sz="8" w:space="0"/>
            </w:tcBorders>
            <w:shd w:val="clear" w:color="auto" w:fill="DBEEF3" w:themeFill="accent5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922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E6E0EC" w:themeFill="accent4" w:themeFillTint="32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8:30-10:30</w:t>
            </w:r>
          </w:p>
        </w:tc>
        <w:tc>
          <w:tcPr>
            <w:tcW w:w="6712" w:type="dxa"/>
            <w:shd w:val="clear" w:color="auto" w:fill="E6E0EC" w:themeFill="accent4" w:themeFillTint="3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FSMS运行情况：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查看食品安全危害识别的充分性和评估的合理性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查看人流、物流、水流、气流的合理性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查看PRP、OPRP和HACCP计划（仅限FSMS）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了解食品安全的关键控制点、关键限值</w:t>
            </w:r>
            <w:r>
              <w:rPr>
                <w:sz w:val="21"/>
                <w:szCs w:val="21"/>
              </w:rPr>
              <w:t>的确定</w:t>
            </w:r>
            <w:r>
              <w:rPr>
                <w:rFonts w:hint="eastAsia"/>
                <w:sz w:val="21"/>
                <w:szCs w:val="21"/>
              </w:rPr>
              <w:t>及</w:t>
            </w:r>
            <w:r>
              <w:rPr>
                <w:sz w:val="21"/>
                <w:szCs w:val="21"/>
              </w:rPr>
              <w:t>其支持性证据。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了解员工的健康（证）的情况；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了解适用的食品安全法律（产品执行的标准或技术要求）和其他要求的获取、识别程序实施情况和合规性评价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控制措施的确认、活动的验证和改进方案符合食品安全管理体系标准的要求</w:t>
            </w:r>
            <w:r>
              <w:rPr>
                <w:sz w:val="21"/>
                <w:szCs w:val="21"/>
              </w:rPr>
              <w:t>;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食品安全管理体系的文件和安排适合内部沟通和与相关供应商、顾客、利益相关方的沟通</w:t>
            </w:r>
            <w:r>
              <w:rPr>
                <w:sz w:val="21"/>
                <w:szCs w:val="21"/>
              </w:rPr>
              <w:t>;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标识、追溯计划和产品召回/撤回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查看产品食品安全性检验的证据（报告）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Ansi="方正仿宋简体"/>
                <w:sz w:val="21"/>
                <w:szCs w:val="21"/>
              </w:rPr>
              <w:t>充分识别委托加工等生产活动对食品安全的影响程度；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了解消费者投诉处理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了解</w:t>
            </w:r>
            <w:r>
              <w:rPr>
                <w:sz w:val="21"/>
                <w:szCs w:val="21"/>
              </w:rPr>
              <w:t>应急准备和响应情况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等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720"/>
              </w:tabs>
              <w:ind w:left="637" w:leftChars="0" w:hanging="360" w:firstLineChars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tcBorders>
              <w:right w:val="single" w:color="auto" w:sz="8" w:space="0"/>
            </w:tcBorders>
            <w:shd w:val="clear" w:color="auto" w:fill="E6E0EC" w:themeFill="accent4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922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E6E0EC" w:themeFill="accent4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10:30-11:30</w:t>
            </w:r>
          </w:p>
        </w:tc>
        <w:tc>
          <w:tcPr>
            <w:tcW w:w="6712" w:type="dxa"/>
            <w:shd w:val="clear" w:color="auto" w:fill="E6E0EC" w:themeFill="accent4" w:themeFillTint="32"/>
            <w:vAlign w:val="center"/>
          </w:tcPr>
          <w:p>
            <w:pPr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  <w:shd w:val="pct10" w:color="auto" w:fill="FFFFFF"/>
              </w:rPr>
              <w:t>FSMS场所巡查</w:t>
            </w:r>
            <w:r>
              <w:rPr>
                <w:sz w:val="21"/>
                <w:szCs w:val="21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巡视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生产加工、原料/成品贮存、实验室、</w:t>
            </w:r>
            <w:r>
              <w:rPr>
                <w:rFonts w:hint="eastAsia"/>
                <w:sz w:val="21"/>
                <w:szCs w:val="21"/>
              </w:rPr>
              <w:t>服务区域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情况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确认生产/服务流程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观察基础设施完好并运行（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主要生产加工设备、仓库、车辆、</w:t>
            </w:r>
            <w:r>
              <w:rPr>
                <w:rFonts w:hint="eastAsia"/>
                <w:sz w:val="21"/>
                <w:szCs w:val="21"/>
              </w:rPr>
              <w:t>员工设施等）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观察食品安全相关的监视和测量设备的种类并了解检定/校准情况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观察工作环境（清洁、消毒、虫害防治等）</w:t>
            </w:r>
          </w:p>
          <w:p>
            <w:pPr>
              <w:widowControl/>
              <w:numPr>
                <w:ilvl w:val="0"/>
                <w:numId w:val="1"/>
              </w:numPr>
              <w:spacing w:before="40"/>
              <w:ind w:left="637" w:leftChars="0" w:hanging="360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9" w:type="dxa"/>
            <w:tcBorders>
              <w:right w:val="single" w:color="auto" w:sz="8" w:space="0"/>
            </w:tcBorders>
            <w:shd w:val="clear" w:color="auto" w:fill="E6E0EC" w:themeFill="accent4" w:themeFillTint="3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922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/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</w:rPr>
              <w:t>1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1:30-12:00</w:t>
            </w:r>
          </w:p>
        </w:tc>
        <w:tc>
          <w:tcPr>
            <w:tcW w:w="6712" w:type="dxa"/>
            <w:shd w:val="clear" w:color="auto" w:fill="FFFFFF" w:themeFill="background1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审核组内部沟通讨论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末次会议的准备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21"/>
                <w:szCs w:val="21"/>
                <w:shd w:val="pct10" w:color="auto" w:fill="FFFFFF"/>
              </w:rPr>
            </w:pPr>
            <w:r>
              <w:rPr>
                <w:rFonts w:hint="eastAsia"/>
                <w:sz w:val="21"/>
                <w:szCs w:val="21"/>
              </w:rPr>
              <w:t>与申请组织讨论确定第二阶段审核安排</w:t>
            </w:r>
          </w:p>
        </w:tc>
        <w:tc>
          <w:tcPr>
            <w:tcW w:w="1209" w:type="dxa"/>
            <w:tcBorders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922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12:00-12:30</w:t>
            </w:r>
          </w:p>
        </w:tc>
        <w:tc>
          <w:tcPr>
            <w:tcW w:w="6712" w:type="dxa"/>
            <w:shd w:val="clear" w:color="auto" w:fill="FFFFFF" w:themeFill="background1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ind w:left="720" w:leftChars="0" w:hanging="360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汇报审核发现，提出整改要求</w:t>
            </w:r>
          </w:p>
        </w:tc>
        <w:tc>
          <w:tcPr>
            <w:tcW w:w="1209" w:type="dxa"/>
            <w:tcBorders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922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b/>
                <w:kern w:val="2"/>
                <w:sz w:val="18"/>
                <w:szCs w:val="18"/>
                <w:lang w:val="en-US" w:eastAsia="zh-CN" w:bidi="ar-SA"/>
              </w:rPr>
              <w:t>12:30</w:t>
            </w:r>
          </w:p>
        </w:tc>
        <w:tc>
          <w:tcPr>
            <w:tcW w:w="6712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审核结束</w:t>
            </w:r>
          </w:p>
        </w:tc>
        <w:tc>
          <w:tcPr>
            <w:tcW w:w="1209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AB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2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1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11C4F88"/>
    <w:rsid w:val="43AA2D7B"/>
    <w:rsid w:val="766276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2</TotalTime>
  <ScaleCrop>false</ScaleCrop>
  <LinksUpToDate>false</LinksUpToDate>
  <CharactersWithSpaces>3682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肖新龙</cp:lastModifiedBy>
  <cp:lastPrinted>2019-03-27T03:10:00Z</cp:lastPrinted>
  <dcterms:modified xsi:type="dcterms:W3CDTF">2021-10-14T08:47:24Z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2052-11.1.0.10938</vt:lpwstr>
  </property>
</Properties>
</file>