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86"/>
        <w:gridCol w:w="223"/>
        <w:gridCol w:w="843"/>
        <w:gridCol w:w="648"/>
        <w:gridCol w:w="213"/>
        <w:gridCol w:w="1704"/>
        <w:gridCol w:w="174"/>
        <w:gridCol w:w="566"/>
        <w:gridCol w:w="588"/>
        <w:gridCol w:w="376"/>
        <w:gridCol w:w="442"/>
        <w:gridCol w:w="682"/>
        <w:gridCol w:w="580"/>
        <w:gridCol w:w="56"/>
        <w:gridCol w:w="23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8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5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河北七宇电力工程有限公司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8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8745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任丘市经济技术开发区紫金道东侧，金华路北侧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8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</w:t>
            </w:r>
          </w:p>
        </w:tc>
        <w:tc>
          <w:tcPr>
            <w:tcW w:w="8745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任丘市经济技术开发区紫金道东侧，金华路北侧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8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05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1009-2021-QEO</w:t>
            </w:r>
            <w:bookmarkEnd w:id="3"/>
          </w:p>
        </w:tc>
        <w:tc>
          <w:tcPr>
            <w:tcW w:w="115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786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8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05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联系人"/>
            <w:r>
              <w:rPr>
                <w:sz w:val="21"/>
                <w:szCs w:val="21"/>
              </w:rPr>
              <w:t>何许飞</w:t>
            </w:r>
            <w:bookmarkEnd w:id="8"/>
          </w:p>
        </w:tc>
        <w:tc>
          <w:tcPr>
            <w:tcW w:w="115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联系人电话"/>
            <w:r>
              <w:rPr>
                <w:sz w:val="21"/>
                <w:szCs w:val="21"/>
              </w:rPr>
              <w:t>13731707919</w:t>
            </w:r>
            <w:bookmarkEnd w:id="9"/>
          </w:p>
        </w:tc>
        <w:tc>
          <w:tcPr>
            <w:tcW w:w="63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联系人邮箱"/>
            <w:r>
              <w:rPr>
                <w:sz w:val="21"/>
                <w:szCs w:val="21"/>
              </w:rPr>
              <w:t>hbzhengren2014@163.com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745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8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745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1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81" w:type="dxa"/>
            <w:gridSpan w:val="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745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■现场审核□远程审核</w:t>
            </w:r>
            <w:bookmarkStart w:id="12" w:name="非现场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□非现场  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48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777" w:type="dxa"/>
            <w:gridSpan w:val="10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审核范围"/>
            <w:r>
              <w:rPr>
                <w:sz w:val="21"/>
                <w:szCs w:val="21"/>
              </w:rPr>
              <w:t>Q：铁附件和电力金具的生产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E：铁附件和电力金具的生产所涉及场所的相关环境管理活动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O：铁附件和电力金具的生产所涉及场所的相关职业健康安全管理活动</w:t>
            </w:r>
            <w:bookmarkEnd w:id="13"/>
          </w:p>
        </w:tc>
        <w:tc>
          <w:tcPr>
            <w:tcW w:w="68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228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4" w:name="专业代码"/>
            <w:r>
              <w:rPr>
                <w:sz w:val="21"/>
                <w:szCs w:val="21"/>
              </w:rPr>
              <w:t>Q：17.11.03;17.12.05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E：17.11.03;17.12.05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O：17.11.03;17.12.05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48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745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16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7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18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745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9" w:name="审核日期"/>
            <w:r>
              <w:rPr>
                <w:rFonts w:hint="eastAsia"/>
                <w:b/>
                <w:sz w:val="21"/>
                <w:szCs w:val="21"/>
              </w:rPr>
              <w:t>2021年11月03日 下午至2021年11月04日 上午</w:t>
            </w:r>
            <w:bookmarkEnd w:id="1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0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48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745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注册证书号</w:t>
            </w:r>
          </w:p>
        </w:tc>
        <w:tc>
          <w:tcPr>
            <w:tcW w:w="2956" w:type="dxa"/>
            <w:gridSpan w:val="7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吉洁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5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2019-N1QMS-3022240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2020-N1EMS-3022240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2020-N1OHSMS-3022240</w:t>
            </w:r>
          </w:p>
        </w:tc>
        <w:tc>
          <w:tcPr>
            <w:tcW w:w="2956" w:type="dxa"/>
            <w:gridSpan w:val="7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Q:17.11.03,17.12.05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E:17.11.03,17.12.05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O:17.11.03,17.12.05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周文廷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5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2019-N1QMS-1244880</w:t>
            </w:r>
          </w:p>
        </w:tc>
        <w:tc>
          <w:tcPr>
            <w:tcW w:w="2956" w:type="dxa"/>
            <w:gridSpan w:val="7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Q:17.11.03,17.12.05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226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704" w:type="dxa"/>
            <w:gridSpan w:val="3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审核方案</w:t>
            </w:r>
          </w:p>
          <w:p>
            <w:pPr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管理人员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李凤娟</w:t>
            </w:r>
          </w:p>
        </w:tc>
        <w:tc>
          <w:tcPr>
            <w:tcW w:w="1704" w:type="dxa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审核组长</w:t>
            </w:r>
          </w:p>
          <w:p>
            <w:pPr>
              <w:rPr>
                <w:rFonts w:hint="default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1704" w:type="dxa"/>
            <w:gridSpan w:val="4"/>
            <w:vAlign w:val="center"/>
          </w:tcPr>
          <w:p>
            <w:pP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943610" cy="454025"/>
                  <wp:effectExtent l="0" t="0" r="0" b="0"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610" cy="45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受审核方代表</w:t>
            </w:r>
          </w:p>
          <w:p>
            <w:pPr>
              <w:rPr>
                <w:rFonts w:hint="default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签字盖章</w:t>
            </w:r>
          </w:p>
        </w:tc>
        <w:tc>
          <w:tcPr>
            <w:tcW w:w="1706" w:type="dxa"/>
            <w:gridSpan w:val="3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704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2021.11.1</w:t>
            </w:r>
          </w:p>
        </w:tc>
        <w:tc>
          <w:tcPr>
            <w:tcW w:w="1704" w:type="dxa"/>
            <w:vAlign w:val="center"/>
          </w:tcPr>
          <w:p>
            <w:pP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1704" w:type="dxa"/>
            <w:gridSpan w:val="4"/>
            <w:vAlign w:val="center"/>
          </w:tcPr>
          <w:p>
            <w:pPr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2021.11.3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1706" w:type="dxa"/>
            <w:gridSpan w:val="3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</w:tbl>
    <w:p>
      <w:pPr>
        <w:widowControl/>
        <w:jc w:val="left"/>
      </w:pPr>
    </w:p>
    <w:p>
      <w:pPr>
        <w:snapToGrid w:val="0"/>
        <w:spacing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2021.11.3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13：00-13：30</w:t>
            </w: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20" w:lineRule="exact"/>
              <w:jc w:val="lef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2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2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2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2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2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2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2021.11.4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8：00-11：30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Chars="0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Chars="0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Chars="0"/>
              <w:textAlignment w:val="auto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Chars="0"/>
              <w:textAlignment w:val="auto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Chars="0"/>
              <w:textAlignment w:val="auto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Chars="0"/>
              <w:textAlignment w:val="auto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Chars="0"/>
              <w:textAlignment w:val="auto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20" w:lineRule="exact"/>
              <w:jc w:val="left"/>
              <w:textAlignment w:val="auto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20" w:lineRule="exact"/>
              <w:jc w:val="left"/>
              <w:textAlignment w:val="auto"/>
            </w:pPr>
            <w:r>
              <w:rPr>
                <w:rFonts w:hint="eastAsia"/>
              </w:rPr>
              <w:t>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20" w:lineRule="exact"/>
              <w:jc w:val="left"/>
              <w:textAlignment w:val="auto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20" w:lineRule="exact"/>
              <w:jc w:val="left"/>
              <w:textAlignment w:val="auto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20" w:lineRule="exact"/>
              <w:jc w:val="left"/>
              <w:textAlignment w:val="auto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20" w:lineRule="exact"/>
              <w:jc w:val="left"/>
              <w:textAlignment w:val="auto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20" w:lineRule="exact"/>
              <w:jc w:val="left"/>
              <w:textAlignment w:val="auto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20" w:lineRule="exact"/>
              <w:jc w:val="left"/>
              <w:textAlignment w:val="auto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20" w:lineRule="exact"/>
              <w:jc w:val="left"/>
              <w:textAlignment w:val="auto"/>
            </w:pPr>
            <w:r>
              <w:rPr>
                <w:rFonts w:hint="eastAsia"/>
              </w:rPr>
              <w:t>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20" w:lineRule="exact"/>
              <w:jc w:val="left"/>
              <w:textAlignment w:val="auto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20" w:lineRule="exact"/>
              <w:jc w:val="left"/>
              <w:textAlignment w:val="auto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20" w:lineRule="exact"/>
              <w:jc w:val="left"/>
              <w:textAlignment w:val="auto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20" w:lineRule="exact"/>
              <w:jc w:val="left"/>
              <w:textAlignment w:val="auto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20" w:lineRule="exact"/>
              <w:jc w:val="left"/>
              <w:textAlignment w:val="auto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20" w:lineRule="exact"/>
              <w:jc w:val="left"/>
              <w:textAlignment w:val="auto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20" w:lineRule="exact"/>
              <w:jc w:val="left"/>
              <w:textAlignment w:val="auto"/>
            </w:pPr>
            <w:r>
              <w:rPr>
                <w:rFonts w:hint="eastAsia"/>
              </w:rPr>
              <w:t>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20" w:lineRule="exact"/>
              <w:jc w:val="left"/>
              <w:textAlignment w:val="auto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20" w:lineRule="exact"/>
              <w:jc w:val="left"/>
              <w:textAlignment w:val="auto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20" w:lineRule="exact"/>
              <w:jc w:val="left"/>
              <w:textAlignment w:val="auto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20" w:lineRule="exact"/>
              <w:jc w:val="left"/>
              <w:textAlignment w:val="auto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20" w:lineRule="exact"/>
              <w:jc w:val="left"/>
              <w:textAlignment w:val="auto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11：30-12：00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20" w:lineRule="exact"/>
              <w:jc w:val="left"/>
              <w:textAlignment w:val="auto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审核组</w:t>
            </w:r>
          </w:p>
        </w:tc>
      </w:tr>
    </w:tbl>
    <w:p>
      <w:pPr>
        <w:rPr>
          <w:b/>
          <w:sz w:val="28"/>
          <w:szCs w:val="28"/>
        </w:rPr>
      </w:pPr>
      <w:bookmarkStart w:id="21" w:name="_GoBack"/>
      <w:bookmarkEnd w:id="21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文本框 1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470B"/>
    <w:rsid w:val="004E3CEA"/>
    <w:rsid w:val="00601998"/>
    <w:rsid w:val="00D2470B"/>
    <w:rsid w:val="11395A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625</Words>
  <Characters>3565</Characters>
  <Lines>29</Lines>
  <Paragraphs>8</Paragraphs>
  <TotalTime>8</TotalTime>
  <ScaleCrop>false</ScaleCrop>
  <LinksUpToDate>false</LinksUpToDate>
  <CharactersWithSpaces>4182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至鱼</cp:lastModifiedBy>
  <cp:lastPrinted>2019-03-27T03:10:00Z</cp:lastPrinted>
  <dcterms:modified xsi:type="dcterms:W3CDTF">2021-11-03T06:22:45Z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2052-11.1.0.11045</vt:lpwstr>
  </property>
</Properties>
</file>