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受审核方名称</w:t>
            </w:r>
          </w:p>
        </w:tc>
        <w:tc>
          <w:tcPr>
            <w:tcW w:w="7964" w:type="dxa"/>
            <w:gridSpan w:val="5"/>
            <w:tcBorders>
              <w:top w:val="single" w:color="auto" w:sz="8" w:space="0"/>
            </w:tcBorders>
          </w:tcPr>
          <w:p>
            <w:pPr>
              <w:keepNext w:val="0"/>
              <w:keepLines w:val="0"/>
              <w:pageBreakBefore w:val="0"/>
              <w:kinsoku/>
              <w:wordWrap/>
              <w:overflowPunct/>
              <w:topLinePunct w:val="0"/>
              <w:autoSpaceDE/>
              <w:autoSpaceDN/>
              <w:bidi w:val="0"/>
              <w:adjustRightInd/>
              <w:spacing w:after="0" w:line="320" w:lineRule="exact"/>
              <w:textAlignment w:val="auto"/>
              <w:rPr>
                <w:sz w:val="20"/>
              </w:rPr>
            </w:pPr>
            <w:bookmarkStart w:id="0" w:name="组织名称"/>
            <w:r>
              <w:rPr>
                <w:sz w:val="20"/>
              </w:rPr>
              <w:t>河北七宇电力工程有限公司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240" w:lineRule="exact"/>
              <w:jc w:val="center"/>
              <w:textAlignment w:val="auto"/>
              <w:rPr>
                <w:b/>
                <w:sz w:val="20"/>
              </w:rPr>
            </w:pPr>
            <w:r>
              <w:rPr>
                <w:rFonts w:hint="eastAsia"/>
                <w:b/>
                <w:sz w:val="20"/>
              </w:rPr>
              <w:t>申请管理体系认证标准</w:t>
            </w:r>
          </w:p>
          <w:p>
            <w:pPr>
              <w:keepNext w:val="0"/>
              <w:keepLines w:val="0"/>
              <w:pageBreakBefore w:val="0"/>
              <w:kinsoku/>
              <w:wordWrap/>
              <w:overflowPunct/>
              <w:topLinePunct w:val="0"/>
              <w:autoSpaceDE/>
              <w:autoSpaceDN/>
              <w:bidi w:val="0"/>
              <w:adjustRightInd/>
              <w:spacing w:after="0" w:line="160" w:lineRule="exact"/>
              <w:jc w:val="center"/>
              <w:textAlignment w:val="auto"/>
              <w:rPr>
                <w:sz w:val="16"/>
                <w:szCs w:val="16"/>
              </w:rPr>
            </w:pPr>
          </w:p>
        </w:tc>
        <w:tc>
          <w:tcPr>
            <w:tcW w:w="4517" w:type="dxa"/>
            <w:gridSpan w:val="3"/>
            <w:vAlign w:val="center"/>
          </w:tcPr>
          <w:p>
            <w:pPr>
              <w:keepNext w:val="0"/>
              <w:keepLines w:val="0"/>
              <w:pageBreakBefore w:val="0"/>
              <w:kinsoku/>
              <w:wordWrap/>
              <w:overflowPunct/>
              <w:topLinePunct w:val="0"/>
              <w:autoSpaceDE/>
              <w:autoSpaceDN/>
              <w:bidi w:val="0"/>
              <w:adjustRightInd/>
              <w:spacing w:after="0"/>
              <w:textAlignment w:val="auto"/>
              <w:rPr>
                <w:rFonts w:hint="eastAsia"/>
                <w:sz w:val="22"/>
                <w:szCs w:val="22"/>
              </w:rPr>
            </w:pPr>
            <w:bookmarkStart w:id="1" w:name="Q勾选"/>
            <w:r>
              <w:rPr>
                <w:rFonts w:hint="eastAsia"/>
                <w:sz w:val="22"/>
                <w:szCs w:val="22"/>
              </w:rPr>
              <w:t>■</w:t>
            </w:r>
            <w:bookmarkEnd w:id="1"/>
            <w:r>
              <w:rPr>
                <w:rFonts w:hint="eastAsia"/>
                <w:sz w:val="22"/>
                <w:szCs w:val="22"/>
              </w:rPr>
              <w:t>GB/T19001-2016</w:t>
            </w:r>
          </w:p>
          <w:p>
            <w:pPr>
              <w:keepNext w:val="0"/>
              <w:keepLines w:val="0"/>
              <w:pageBreakBefore w:val="0"/>
              <w:kinsoku/>
              <w:wordWrap/>
              <w:overflowPunct/>
              <w:topLinePunct w:val="0"/>
              <w:autoSpaceDE/>
              <w:autoSpaceDN/>
              <w:bidi w:val="0"/>
              <w:adjustRightInd/>
              <w:spacing w:after="0"/>
              <w:textAlignment w:val="auto"/>
              <w:rPr>
                <w:rFonts w:hint="eastAsia"/>
                <w:sz w:val="22"/>
                <w:szCs w:val="22"/>
              </w:rPr>
            </w:pPr>
            <w:bookmarkStart w:id="2" w:name="E勾选"/>
            <w:r>
              <w:rPr>
                <w:rFonts w:hint="eastAsia"/>
                <w:sz w:val="22"/>
                <w:szCs w:val="22"/>
                <w:lang w:eastAsia="zh-CN"/>
              </w:rPr>
              <w:t>■</w:t>
            </w:r>
            <w:bookmarkEnd w:id="2"/>
            <w:r>
              <w:rPr>
                <w:rFonts w:hint="eastAsia"/>
                <w:sz w:val="22"/>
                <w:szCs w:val="22"/>
              </w:rPr>
              <w:t>GB/T24001-2016</w:t>
            </w:r>
            <w:bookmarkStart w:id="3" w:name="S勾选"/>
          </w:p>
          <w:p>
            <w:pPr>
              <w:keepNext w:val="0"/>
              <w:keepLines w:val="0"/>
              <w:pageBreakBefore w:val="0"/>
              <w:kinsoku/>
              <w:wordWrap/>
              <w:overflowPunct/>
              <w:topLinePunct w:val="0"/>
              <w:autoSpaceDE/>
              <w:autoSpaceDN/>
              <w:bidi w:val="0"/>
              <w:adjustRightInd/>
              <w:spacing w:after="0"/>
              <w:textAlignment w:val="auto"/>
              <w:rPr>
                <w:sz w:val="22"/>
                <w:szCs w:val="22"/>
              </w:rPr>
            </w:pPr>
            <w:r>
              <w:rPr>
                <w:rFonts w:hint="eastAsia"/>
                <w:sz w:val="22"/>
                <w:szCs w:val="22"/>
              </w:rPr>
              <w:t>■</w:t>
            </w:r>
            <w:bookmarkEnd w:id="3"/>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tc>
        <w:tc>
          <w:tcPr>
            <w:tcW w:w="1134"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sz w:val="22"/>
                <w:szCs w:val="22"/>
              </w:rPr>
            </w:pPr>
            <w:r>
              <w:rPr>
                <w:rFonts w:hint="eastAsia"/>
                <w:b/>
                <w:sz w:val="22"/>
                <w:szCs w:val="22"/>
              </w:rPr>
              <w:t>合同编号</w:t>
            </w:r>
          </w:p>
        </w:tc>
        <w:tc>
          <w:tcPr>
            <w:tcW w:w="2313"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rFonts w:hint="eastAsia" w:eastAsia="宋体"/>
                <w:sz w:val="22"/>
                <w:szCs w:val="22"/>
                <w:lang w:val="en-US" w:eastAsia="zh-CN"/>
              </w:rPr>
            </w:pPr>
            <w:r>
              <w:rPr>
                <w:rFonts w:hint="eastAsia"/>
                <w:sz w:val="22"/>
                <w:szCs w:val="22"/>
                <w:lang w:val="en-US" w:eastAsia="zh-CN"/>
              </w:rPr>
              <w:t xml:space="preserve"> </w:t>
            </w:r>
            <w:bookmarkStart w:id="4" w:name="合同编号"/>
            <w:r>
              <w:rPr>
                <w:rFonts w:hint="eastAsia" w:eastAsia="宋体"/>
                <w:sz w:val="22"/>
                <w:szCs w:val="22"/>
                <w:lang w:val="en-US" w:eastAsia="zh-CN"/>
              </w:rPr>
              <w:t>1009-2021-QEO</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审核类型</w:t>
            </w:r>
          </w:p>
        </w:tc>
        <w:tc>
          <w:tcPr>
            <w:tcW w:w="7964" w:type="dxa"/>
            <w:gridSpan w:val="5"/>
            <w:vAlign w:val="center"/>
          </w:tcPr>
          <w:p>
            <w:pPr>
              <w:keepNext w:val="0"/>
              <w:keepLines w:val="0"/>
              <w:pageBreakBefore w:val="0"/>
              <w:kinsoku/>
              <w:wordWrap/>
              <w:overflowPunct/>
              <w:topLinePunct w:val="0"/>
              <w:autoSpaceDE/>
              <w:autoSpaceDN/>
              <w:bidi w:val="0"/>
              <w:adjustRightInd/>
              <w:spacing w:after="0" w:line="280" w:lineRule="exact"/>
              <w:textAlignment w:val="auto"/>
              <w:rPr>
                <w:sz w:val="18"/>
                <w:szCs w:val="18"/>
              </w:rPr>
            </w:pPr>
            <w:bookmarkStart w:id="5" w:name="初审"/>
            <w:r>
              <w:rPr>
                <w:rFonts w:hint="eastAsia"/>
                <w:sz w:val="22"/>
                <w:szCs w:val="22"/>
              </w:rPr>
              <w:t>■</w:t>
            </w:r>
            <w:bookmarkEnd w:id="5"/>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6" w:name="监督次数"/>
            <w:bookmarkEnd w:id="6"/>
            <w:r>
              <w:rPr>
                <w:sz w:val="22"/>
                <w:szCs w:val="22"/>
              </w:rPr>
              <w:t xml:space="preserve"> </w:t>
            </w:r>
            <w:r>
              <w:rPr>
                <w:rFonts w:hint="eastAsia"/>
                <w:sz w:val="22"/>
                <w:szCs w:val="22"/>
                <w:lang w:val="en-US" w:eastAsia="zh-CN"/>
              </w:rPr>
              <w:t>2</w:t>
            </w:r>
            <w:r>
              <w:rPr>
                <w:sz w:val="22"/>
                <w:szCs w:val="22"/>
              </w:rPr>
              <w:t>)</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审核组成员信息</w:t>
            </w: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textAlignment w:val="auto"/>
              <w:rPr>
                <w:sz w:val="16"/>
                <w:szCs w:val="16"/>
              </w:rPr>
            </w:pPr>
            <w:r>
              <w:rPr>
                <w:rFonts w:hint="eastAsia"/>
                <w:b/>
                <w:sz w:val="22"/>
                <w:szCs w:val="22"/>
              </w:rPr>
              <w:t>姓名</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职务</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ind w:firstLine="110" w:firstLineChars="50"/>
              <w:textAlignment w:val="auto"/>
              <w:rPr>
                <w:rFonts w:ascii="Times New Roman" w:hAnsi="Times New Roman" w:eastAsia="宋体" w:cs="Times New Roman"/>
                <w:kern w:val="2"/>
                <w:sz w:val="22"/>
                <w:szCs w:val="22"/>
                <w:highlight w:val="none"/>
                <w:lang w:val="en-US" w:eastAsia="zh-CN" w:bidi="ar-SA"/>
              </w:rPr>
            </w:pPr>
            <w:r>
              <w:rPr>
                <w:sz w:val="22"/>
                <w:szCs w:val="22"/>
                <w:highlight w:val="none"/>
              </w:rPr>
              <w:t>吉洁</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ind w:left="572" w:leftChars="0"/>
              <w:textAlignment w:val="auto"/>
              <w:rPr>
                <w:rFonts w:ascii="Times New Roman" w:hAnsi="Times New Roman" w:eastAsia="宋体" w:cs="Times New Roman"/>
                <w:kern w:val="2"/>
                <w:sz w:val="22"/>
                <w:szCs w:val="22"/>
                <w:highlight w:val="none"/>
                <w:lang w:val="en-US" w:eastAsia="zh-CN" w:bidi="ar-SA"/>
              </w:rPr>
            </w:pPr>
            <w:r>
              <w:rPr>
                <w:sz w:val="22"/>
                <w:szCs w:val="22"/>
                <w:highlight w:val="none"/>
              </w:rPr>
              <w:t>组长</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none"/>
              </w:rPr>
            </w:pPr>
            <w:r>
              <w:rPr>
                <w:sz w:val="22"/>
                <w:szCs w:val="22"/>
                <w:highlight w:val="none"/>
              </w:rPr>
              <w:t>2019-N1QMS-3022240</w:t>
            </w:r>
          </w:p>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none"/>
              </w:rPr>
            </w:pPr>
            <w:r>
              <w:rPr>
                <w:sz w:val="22"/>
                <w:szCs w:val="22"/>
                <w:highlight w:val="none"/>
              </w:rPr>
              <w:t>2020-N1EMS-3022240</w:t>
            </w:r>
          </w:p>
          <w:p>
            <w:pPr>
              <w:keepNext w:val="0"/>
              <w:keepLines w:val="0"/>
              <w:pageBreakBefore w:val="0"/>
              <w:kinsoku/>
              <w:wordWrap/>
              <w:overflowPunct/>
              <w:topLinePunct w:val="0"/>
              <w:autoSpaceDE/>
              <w:autoSpaceDN/>
              <w:bidi w:val="0"/>
              <w:adjustRightInd/>
              <w:snapToGrid w:val="0"/>
              <w:spacing w:after="0" w:line="320" w:lineRule="exact"/>
              <w:ind w:left="1309" w:leftChars="0"/>
              <w:textAlignment w:val="auto"/>
              <w:rPr>
                <w:rFonts w:ascii="Times New Roman" w:hAnsi="Times New Roman" w:eastAsia="宋体" w:cs="Times New Roman"/>
                <w:kern w:val="2"/>
                <w:sz w:val="22"/>
                <w:szCs w:val="22"/>
                <w:highlight w:val="none"/>
                <w:lang w:val="en-US" w:eastAsia="zh-CN" w:bidi="ar-SA"/>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6"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ind w:firstLine="110" w:firstLineChars="50"/>
              <w:textAlignment w:val="auto"/>
              <w:rPr>
                <w:rFonts w:ascii="Times New Roman" w:hAnsi="Times New Roman" w:eastAsia="宋体" w:cs="Times New Roman"/>
                <w:kern w:val="2"/>
                <w:sz w:val="22"/>
                <w:szCs w:val="22"/>
                <w:highlight w:val="none"/>
                <w:lang w:val="en-US" w:eastAsia="zh-CN" w:bidi="ar-SA"/>
              </w:rPr>
            </w:pPr>
            <w:r>
              <w:rPr>
                <w:sz w:val="22"/>
                <w:szCs w:val="22"/>
                <w:highlight w:val="none"/>
              </w:rPr>
              <w:t>周文廷</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ind w:left="572" w:leftChars="0"/>
              <w:textAlignment w:val="auto"/>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leftChars="0"/>
              <w:textAlignment w:val="auto"/>
              <w:rPr>
                <w:rFonts w:ascii="Times New Roman" w:hAnsi="Times New Roman" w:eastAsia="宋体" w:cs="Times New Roman"/>
                <w:kern w:val="2"/>
                <w:sz w:val="22"/>
                <w:szCs w:val="22"/>
                <w:highlight w:val="none"/>
                <w:lang w:val="en-US" w:eastAsia="zh-CN" w:bidi="ar-SA"/>
              </w:rPr>
            </w:pPr>
            <w:r>
              <w:rPr>
                <w:sz w:val="22"/>
                <w:szCs w:val="22"/>
                <w:highlight w:val="none"/>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r>
              <w:rPr>
                <w:rFonts w:hint="eastAsia"/>
                <w:b/>
                <w:sz w:val="22"/>
                <w:szCs w:val="22"/>
              </w:rPr>
              <w:t>审核组工作情况</w:t>
            </w:r>
          </w:p>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7964" w:type="dxa"/>
            <w:gridSpan w:val="5"/>
          </w:tcPr>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受审核方意见</w:t>
            </w:r>
          </w:p>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p>
        </w:tc>
        <w:tc>
          <w:tcPr>
            <w:tcW w:w="7964" w:type="dxa"/>
            <w:gridSpan w:val="5"/>
            <w:tcBorders>
              <w:bottom w:val="single" w:color="auto" w:sz="8" w:space="0"/>
            </w:tcBorders>
          </w:tcPr>
          <w:p>
            <w:pPr>
              <w:keepNext w:val="0"/>
              <w:keepLines w:val="0"/>
              <w:pageBreakBefore w:val="0"/>
              <w:kinsoku/>
              <w:wordWrap/>
              <w:overflowPunct/>
              <w:topLinePunct w:val="0"/>
              <w:autoSpaceDE/>
              <w:autoSpaceDN/>
              <w:bidi w:val="0"/>
              <w:adjustRightInd/>
              <w:spacing w:after="0" w:line="276" w:lineRule="auto"/>
              <w:textAlignment w:val="auto"/>
              <w:rPr>
                <w:rFonts w:ascii="宋体"/>
                <w:sz w:val="22"/>
                <w:szCs w:val="22"/>
              </w:rPr>
            </w:pPr>
            <w:r>
              <w:rPr>
                <w:rFonts w:hint="eastAsia"/>
                <w:b/>
                <w:sz w:val="22"/>
                <w:szCs w:val="22"/>
              </w:rPr>
              <w:t>对审核组审核工作</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满意（优）</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kinsoku/>
              <w:wordWrap/>
              <w:overflowPunct/>
              <w:topLinePunct w:val="0"/>
              <w:autoSpaceDE/>
              <w:autoSpaceDN/>
              <w:bidi w:val="0"/>
              <w:adjustRightInd/>
              <w:spacing w:after="0" w:line="276" w:lineRule="auto"/>
              <w:ind w:firstLine="963" w:firstLineChars="438"/>
              <w:textAlignment w:val="auto"/>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kinsoku/>
              <w:wordWrap/>
              <w:overflowPunct/>
              <w:topLinePunct w:val="0"/>
              <w:autoSpaceDE/>
              <w:autoSpaceDN/>
              <w:bidi w:val="0"/>
              <w:adjustRightInd/>
              <w:spacing w:after="0" w:line="276" w:lineRule="auto"/>
              <w:ind w:firstLine="4510" w:firstLineChars="205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keepNext w:val="0"/>
              <w:keepLines w:val="0"/>
              <w:pageBreakBefore w:val="0"/>
              <w:kinsoku/>
              <w:wordWrap/>
              <w:overflowPunct/>
              <w:topLinePunct w:val="0"/>
              <w:autoSpaceDE/>
              <w:autoSpaceDN/>
              <w:bidi w:val="0"/>
              <w:adjustRightInd/>
              <w:spacing w:after="0"/>
              <w:ind w:firstLine="4510" w:firstLineChars="2050"/>
              <w:textAlignment w:val="auto"/>
              <w:rPr>
                <w:sz w:val="22"/>
                <w:szCs w:val="22"/>
              </w:rPr>
            </w:pPr>
          </w:p>
          <w:p>
            <w:pPr>
              <w:keepNext w:val="0"/>
              <w:keepLines w:val="0"/>
              <w:pageBreakBefore w:val="0"/>
              <w:kinsoku/>
              <w:wordWrap/>
              <w:overflowPunct/>
              <w:topLinePunct w:val="0"/>
              <w:autoSpaceDE/>
              <w:autoSpaceDN/>
              <w:bidi w:val="0"/>
              <w:adjustRightInd/>
              <w:spacing w:after="0"/>
              <w:textAlignment w:val="auto"/>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9" w:name="_GoBack"/>
      <w:bookmarkEnd w:id="9"/>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2711F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2</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2021-11-04T02:09:15Z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