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917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北京国测信安科技有限公司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189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北京国测信安科技有限公司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33.02.01,33.02.04,34.06.00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33.02.01,33.02.04,34.06.00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33.02.01,33.02.04,34.06.00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33.02.01,33.02.04,34.06.00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33.02.01,33.02.04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33.02.01,33.02.04,34.06.00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2025年07月28日上午至2025年07月29日上午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E:网络安全咨询服务，信息系统风险评估服务，网络安全运维服务，软件测试所涉及场所的相关环境管理活动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Q:网络安全咨询服务，信息系统风险评估服务，网络安全运维服务，软件测试</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O:网络安全咨询服务，信息系统风险评估服务，网络安全运维服务，软件测试所涉及场所的相关职业健康安全管理活动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北京市朝阳区容创路17号楼-3至8层101号7层710</w:t>
      </w:r>
    </w:p>
    <w:p w14:paraId="5FB2C4BD">
      <w:pPr>
        <w:spacing w:line="360" w:lineRule="auto"/>
        <w:ind w:firstLine="420" w:firstLineChars="200"/>
      </w:pPr>
      <w:r>
        <w:rPr>
          <w:rFonts w:hint="eastAsia"/>
        </w:rPr>
        <w:t>办公地址：</w:t>
      </w:r>
      <w:r>
        <w:rPr>
          <w:rFonts w:hint="eastAsia"/>
        </w:rPr>
        <w:t>北京市朝阳区容创路17号楼-3至8层101号7层710</w:t>
      </w:r>
    </w:p>
    <w:p w14:paraId="3E2A92FF">
      <w:pPr>
        <w:spacing w:line="360" w:lineRule="auto"/>
        <w:ind w:firstLine="420" w:firstLineChars="200"/>
      </w:pPr>
      <w:r>
        <w:rPr>
          <w:rFonts w:hint="eastAsia"/>
        </w:rPr>
        <w:t>经营地址：</w:t>
      </w:r>
      <w:bookmarkStart w:id="14" w:name="生产地址"/>
      <w:bookmarkEnd w:id="14"/>
      <w:r>
        <w:rPr>
          <w:rFonts w:hint="eastAsia"/>
        </w:rPr>
        <w:t>北京市朝阳区容创路17号楼-3至8层101号7层710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09:00至2025年07月25日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北京国测信安科技有限公司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678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