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0149-2018-Q-2019</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重庆叁盾包装材料有限公司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spacing w:line="360" w:lineRule="auto"/>
        <w:rPr>
          <w:b/>
          <w:color w:val="000000" w:themeColor="text1"/>
          <w:sz w:val="22"/>
          <w:szCs w:val="22"/>
          <w:u w:val="single"/>
        </w:rPr>
      </w:pPr>
      <w:r>
        <w:rPr>
          <w:rFonts w:hint="eastAsia"/>
          <w:b/>
          <w:color w:val="000000" w:themeColor="text1"/>
          <w:sz w:val="22"/>
          <w:szCs w:val="22"/>
        </w:rPr>
        <w:t>组织注册地址(中文)：</w:t>
      </w:r>
      <w:r>
        <w:rPr>
          <w:rFonts w:hint="eastAsia" w:ascii="Times New Roman" w:hAnsi="Times New Roman" w:eastAsia="宋体" w:cs="Times New Roman"/>
          <w:b/>
          <w:color w:val="000000" w:themeColor="text1"/>
          <w:kern w:val="2"/>
          <w:sz w:val="22"/>
          <w:szCs w:val="22"/>
          <w:lang w:val="en-US" w:eastAsia="zh-CN" w:bidi="ar-SA"/>
        </w:rPr>
        <w:t>重庆市璧山区青杠街道塘坊西一路2号（6号厂房）4-1</w:t>
      </w:r>
      <w:r>
        <w:rPr>
          <w:rFonts w:hint="eastAsia" w:cs="Times New Roman"/>
          <w:b/>
          <w:color w:val="000000" w:themeColor="text1"/>
          <w:kern w:val="2"/>
          <w:sz w:val="22"/>
          <w:szCs w:val="22"/>
          <w:lang w:val="en-US" w:eastAsia="zh-CN" w:bidi="ar-SA"/>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3" w:name="注册邮编"/>
      <w:r>
        <w:rPr>
          <w:b/>
          <w:color w:val="000000" w:themeColor="text1"/>
          <w:sz w:val="22"/>
          <w:szCs w:val="22"/>
          <w:u w:val="single"/>
        </w:rPr>
        <w:t>400000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4" w:name="办公地址"/>
      <w:r>
        <w:rPr>
          <w:rFonts w:hint="eastAsia"/>
          <w:b/>
          <w:color w:val="000000" w:themeColor="text1"/>
          <w:sz w:val="22"/>
          <w:szCs w:val="22"/>
        </w:rPr>
        <w:t>重庆市璧山区青杠塘坊工业园塘坊西一路2号</w:t>
      </w:r>
      <w:bookmarkEnd w:id="4"/>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400000</w:t>
      </w:r>
      <w:bookmarkEnd w:id="5"/>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915001075936550523</w:t>
      </w:r>
      <w:bookmarkEnd w:id="6"/>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023-81679399</w:t>
      </w:r>
      <w:bookmarkEnd w:id="8"/>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eastAsia="zh-CN"/>
        </w:rPr>
        <w:t>庄振华</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李锦伟</w:t>
      </w:r>
      <w:bookmarkEnd w:id="9"/>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0" w:name="体系人数"/>
      <w:r>
        <w:rPr>
          <w:b/>
          <w:color w:val="000000" w:themeColor="text1"/>
          <w:sz w:val="22"/>
          <w:szCs w:val="22"/>
          <w:u w:val="single"/>
        </w:rPr>
        <w:t>22</w:t>
      </w:r>
      <w:bookmarkEnd w:id="10"/>
    </w:p>
    <w:p>
      <w:pPr>
        <w:pStyle w:val="2"/>
        <w:spacing w:before="120" w:beforeLines="50" w:line="240" w:lineRule="exact"/>
        <w:ind w:firstLine="0"/>
        <w:rPr>
          <w:b/>
          <w:color w:val="000000" w:themeColor="text1"/>
          <w:sz w:val="22"/>
          <w:szCs w:val="22"/>
          <w:u w:val="single"/>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rFonts w:hint="eastAsia"/>
          <w:b/>
          <w:color w:val="000000" w:themeColor="text1"/>
          <w:spacing w:val="-2"/>
          <w:sz w:val="22"/>
          <w:szCs w:val="22"/>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监查1</w:t>
      </w:r>
      <w:bookmarkEnd w:id="15"/>
    </w:p>
    <w:p>
      <w:pPr>
        <w:pStyle w:val="2"/>
        <w:spacing w:line="400" w:lineRule="exact"/>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☑注册</w:t>
      </w:r>
      <w:r>
        <w:rPr>
          <w:rFonts w:hint="eastAsia"/>
          <w:b/>
          <w:color w:val="000000" w:themeColor="text1"/>
          <w:sz w:val="22"/>
          <w:szCs w:val="22"/>
        </w:rPr>
        <w:t>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w:t>
      </w:r>
      <w:bookmarkStart w:id="17" w:name="_GoBack"/>
      <w:bookmarkEnd w:id="17"/>
      <w:r>
        <w:rPr>
          <w:rFonts w:hint="eastAsia"/>
          <w:b/>
          <w:color w:val="000000" w:themeColor="text1"/>
          <w:sz w:val="22"/>
          <w:szCs w:val="22"/>
        </w:rPr>
        <w:t>覆盖范围（中文）：</w:t>
      </w:r>
      <w:bookmarkStart w:id="16" w:name="审核范围"/>
      <w:r>
        <w:rPr>
          <w:rFonts w:hint="eastAsia"/>
          <w:b/>
          <w:color w:val="000000" w:themeColor="text1"/>
          <w:sz w:val="22"/>
          <w:szCs w:val="22"/>
        </w:rPr>
        <w:t>包装材料（气相防锈包装材料、防静电包装材料）的生产</w:t>
      </w:r>
      <w:bookmarkEnd w:id="16"/>
      <w:r>
        <w:rPr>
          <w:rFonts w:hint="eastAsia"/>
          <w:b/>
          <w:color w:val="000000" w:themeColor="text1"/>
          <w:sz w:val="22"/>
          <w:szCs w:val="22"/>
        </w:rPr>
        <w:t xml:space="preserve"> </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w:t>
      </w:r>
      <w:r>
        <w:rPr>
          <w:rFonts w:hint="eastAsia"/>
          <w:b/>
          <w:color w:val="000000" w:themeColor="text1"/>
          <w:sz w:val="22"/>
          <w:szCs w:val="22"/>
          <w:lang w:val="en-US" w:eastAsia="zh-CN"/>
        </w:rPr>
        <w:t xml:space="preserve">      </w:t>
      </w:r>
      <w:r>
        <w:rPr>
          <w:rFonts w:hint="eastAsia"/>
          <w:b/>
          <w:color w:val="000000" w:themeColor="text1"/>
          <w:sz w:val="22"/>
          <w:szCs w:val="22"/>
        </w:rPr>
        <w:t>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C261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dcterms:modified xsi:type="dcterms:W3CDTF">2019-11-21T03:57:55Z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