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9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食品安全小组、领导层、质管部、生产部等</w:t>
            </w:r>
            <w:r>
              <w:rPr>
                <w:rFonts w:hint="eastAsia"/>
                <w:color w:val="000000"/>
                <w:sz w:val="24"/>
                <w:szCs w:val="24"/>
              </w:rPr>
              <w:t xml:space="preserve">                 </w:t>
            </w:r>
          </w:p>
          <w:p>
            <w:pPr>
              <w:rPr>
                <w:rFonts w:hint="default" w:eastAsia="宋体"/>
                <w:color w:val="000000"/>
                <w:sz w:val="24"/>
                <w:szCs w:val="24"/>
                <w:lang w:val="en-US" w:eastAsia="zh-CN"/>
              </w:rPr>
            </w:pPr>
            <w:r>
              <w:rPr>
                <w:rFonts w:hint="eastAsia"/>
                <w:color w:val="000000"/>
                <w:sz w:val="24"/>
                <w:szCs w:val="24"/>
                <w:lang w:val="en-US" w:eastAsia="zh-CN"/>
              </w:rPr>
              <w:t>主管领导：苏浩</w:t>
            </w:r>
          </w:p>
          <w:p>
            <w:pPr>
              <w:rPr>
                <w:color w:val="000000"/>
                <w:sz w:val="24"/>
                <w:szCs w:val="24"/>
              </w:rPr>
            </w:pPr>
            <w:r>
              <w:rPr>
                <w:rFonts w:hint="eastAsia"/>
                <w:color w:val="000000"/>
                <w:sz w:val="24"/>
                <w:szCs w:val="24"/>
              </w:rPr>
              <w:t>陪同人员：</w:t>
            </w:r>
            <w:r>
              <w:rPr>
                <w:rFonts w:hint="eastAsia"/>
                <w:color w:val="000000"/>
                <w:sz w:val="24"/>
                <w:szCs w:val="24"/>
                <w:lang w:val="en-US" w:eastAsia="zh-CN"/>
              </w:rPr>
              <w:t>付怀林</w:t>
            </w:r>
            <w:r>
              <w:rPr>
                <w:rFonts w:hint="eastAsia"/>
                <w:color w:val="000000"/>
                <w:sz w:val="24"/>
                <w:szCs w:val="24"/>
              </w:rPr>
              <w:t xml:space="preserve"> </w:t>
            </w:r>
          </w:p>
        </w:tc>
        <w:tc>
          <w:tcPr>
            <w:tcW w:w="149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肖新龙、任泽华</w:t>
            </w:r>
            <w:r>
              <w:rPr>
                <w:rFonts w:hint="eastAsia"/>
                <w:color w:val="000000"/>
                <w:sz w:val="24"/>
                <w:szCs w:val="24"/>
              </w:rPr>
              <w:t xml:space="preserve">    审核时间：</w:t>
            </w:r>
            <w:bookmarkStart w:id="0" w:name="审核日期"/>
            <w:r>
              <w:rPr>
                <w:color w:val="000000"/>
              </w:rPr>
              <w:t>2021年10月20日 上午</w:t>
            </w:r>
            <w:r>
              <w:rPr>
                <w:rFonts w:hint="eastAsia"/>
                <w:color w:val="000000"/>
                <w:lang w:val="en-US" w:eastAsia="zh-CN"/>
              </w:rPr>
              <w:t>8:30</w:t>
            </w:r>
            <w:r>
              <w:rPr>
                <w:color w:val="000000"/>
              </w:rPr>
              <w:t>至2021年10月20日 上午</w:t>
            </w:r>
            <w:bookmarkEnd w:id="0"/>
            <w:r>
              <w:rPr>
                <w:rFonts w:hint="eastAsia"/>
                <w:color w:val="000000"/>
                <w:lang w:val="en-US" w:eastAsia="zh-CN"/>
              </w:rPr>
              <w:t>12:30</w:t>
            </w:r>
          </w:p>
        </w:tc>
        <w:tc>
          <w:tcPr>
            <w:tcW w:w="149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49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yellow"/>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9113013005404499XF</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lang w:val="en-US" w:eastAsia="zh-CN"/>
              </w:rPr>
              <w:t>2062年9月25日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食品、药品用复合膜袋加工、销售</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highlight w:val="none"/>
              </w:rPr>
            </w:pPr>
            <w:r>
              <w:rPr>
                <w:rFonts w:hint="eastAsia"/>
                <w:color w:val="000000"/>
              </w:rPr>
              <w:t>认证申请范围：</w:t>
            </w:r>
            <w:r>
              <w:rPr>
                <w:rFonts w:hint="eastAsia"/>
                <w:color w:val="000000"/>
                <w:szCs w:val="21"/>
                <w:highlight w:val="none"/>
                <w:u w:val="single"/>
              </w:rPr>
              <w:t xml:space="preserve"> </w:t>
            </w:r>
            <w:r>
              <w:rPr>
                <w:rFonts w:hint="eastAsia"/>
                <w:color w:val="000000"/>
                <w:szCs w:val="21"/>
                <w:highlight w:val="none"/>
                <w:u w:val="single"/>
                <w:lang w:val="en-US" w:eastAsia="zh-CN"/>
              </w:rPr>
              <w:t>FSMS:</w:t>
            </w:r>
            <w:r>
              <w:rPr>
                <w:color w:val="000000"/>
                <w:szCs w:val="21"/>
                <w:highlight w:val="none"/>
                <w:u w:val="single"/>
              </w:rPr>
              <w:t xml:space="preserve"> </w:t>
            </w:r>
            <w:bookmarkStart w:id="1" w:name="审核范围"/>
            <w:r>
              <w:rPr>
                <w:sz w:val="21"/>
                <w:szCs w:val="21"/>
                <w:highlight w:val="none"/>
                <w:u w:val="single"/>
              </w:rPr>
              <w:t>位于无极县无极镇里家庄村南120米石家庄翔舜药用包装有限公司生产车间的食品用复合膜、袋（包装用塑料复合膜、袋</w:t>
            </w:r>
            <w:bookmarkStart w:id="3" w:name="_GoBack"/>
            <w:bookmarkEnd w:id="3"/>
            <w:r>
              <w:rPr>
                <w:sz w:val="21"/>
                <w:szCs w:val="21"/>
                <w:highlight w:val="none"/>
                <w:u w:val="single"/>
              </w:rPr>
              <w:t>，食品接触用特定复合膜、袋）的生产</w:t>
            </w:r>
            <w:bookmarkEnd w:id="1"/>
            <w:r>
              <w:rPr>
                <w:color w:val="000000"/>
                <w:szCs w:val="21"/>
                <w:highlight w:val="none"/>
                <w:u w:val="single"/>
              </w:rPr>
              <w:t xml:space="preserve">   </w:t>
            </w:r>
            <w:r>
              <w:rPr>
                <w:rFonts w:hint="eastAsia"/>
                <w:color w:val="000000"/>
                <w:szCs w:val="21"/>
                <w:highlight w:val="none"/>
              </w:rPr>
              <w:t>；</w:t>
            </w:r>
          </w:p>
          <w:p>
            <w:pPr>
              <w:rPr>
                <w:color w:val="000000"/>
              </w:rPr>
            </w:pP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全国工业产品生产</w:t>
            </w:r>
            <w:r>
              <w:rPr>
                <w:rFonts w:hint="eastAsia"/>
                <w:b/>
                <w:bCs/>
                <w:color w:val="000000"/>
                <w:szCs w:val="21"/>
              </w:rPr>
              <w:t>许可证》</w:t>
            </w:r>
            <w:r>
              <w:rPr>
                <w:rFonts w:hint="eastAsia"/>
                <w:color w:val="000000"/>
                <w:szCs w:val="21"/>
              </w:rPr>
              <w:t>——：</w:t>
            </w:r>
            <w:r>
              <w:rPr>
                <w:rFonts w:hint="eastAsia"/>
                <w:color w:val="000000"/>
                <w:szCs w:val="21"/>
                <w:highlight w:val="none"/>
                <w:lang w:eastAsia="zh-CN"/>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t>□</w:t>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冀XK16-204-00481</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2024年10月7日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食品相关产品：食品用塑料包装容器工具等制品 1.复合膜袋</w:t>
            </w:r>
            <w:r>
              <w:rPr>
                <w:color w:val="000000"/>
                <w:szCs w:val="21"/>
                <w:u w:val="single"/>
              </w:rPr>
              <w:t xml:space="preserve">                                                            </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2" w:name="注册地址"/>
            <w:r>
              <w:rPr>
                <w:color w:val="000000"/>
                <w:szCs w:val="21"/>
                <w:u w:val="single"/>
              </w:rPr>
              <w:t>无极县无极镇里家庄村南120米</w:t>
            </w:r>
            <w:bookmarkEnd w:id="2"/>
            <w:r>
              <w:rPr>
                <w:color w:val="000000"/>
                <w:szCs w:val="21"/>
                <w:u w:val="single"/>
              </w:rPr>
              <w:t xml:space="preserve">      </w:t>
            </w:r>
          </w:p>
          <w:p>
            <w:pPr>
              <w:rPr>
                <w:color w:val="000000"/>
              </w:rPr>
            </w:pPr>
            <w:r>
              <w:rPr>
                <w:rFonts w:hint="eastAsia"/>
                <w:color w:val="000000"/>
              </w:rPr>
              <w:t>与</w:t>
            </w:r>
            <w:r>
              <w:rPr>
                <w:rFonts w:hint="eastAsia"/>
                <w:color w:val="000000"/>
                <w:szCs w:val="21"/>
                <w:highlight w:val="none"/>
                <w:lang w:eastAsia="zh-CN"/>
              </w:rPr>
              <w:sym w:font="Wingdings 2" w:char="0052"/>
            </w:r>
            <w:r>
              <w:rPr>
                <w:rFonts w:hint="eastAsia"/>
                <w:color w:val="000000"/>
                <w:highlight w:val="none"/>
              </w:rPr>
              <w:t>《营业执照》和</w:t>
            </w:r>
            <w:r>
              <w:rPr>
                <w:rFonts w:hint="eastAsia"/>
                <w:color w:val="000000"/>
                <w:szCs w:val="21"/>
                <w:highlight w:val="none"/>
                <w:lang w:eastAsia="zh-CN"/>
              </w:rPr>
              <w:sym w:font="Wingdings 2" w:char="0052"/>
            </w:r>
            <w:r>
              <w:rPr>
                <w:rFonts w:hint="eastAsia"/>
                <w:color w:val="000000"/>
              </w:rPr>
              <w:t>《</w:t>
            </w:r>
            <w:r>
              <w:rPr>
                <w:rFonts w:hint="eastAsia"/>
                <w:color w:val="000000"/>
                <w:lang w:val="en-US" w:eastAsia="zh-CN"/>
              </w:rPr>
              <w:t>全国工业产品生产</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无极县无极镇里家庄村南120米        </w:t>
            </w:r>
          </w:p>
          <w:p>
            <w:pPr>
              <w:rPr>
                <w:color w:val="000000"/>
              </w:rPr>
            </w:pPr>
            <w:r>
              <w:rPr>
                <w:rFonts w:hint="eastAsia"/>
                <w:color w:val="000000"/>
              </w:rPr>
              <w:t>与生产或服务现场一致</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r>
              <w:rPr>
                <w:rFonts w:hint="eastAsia"/>
                <w:color w:val="000000"/>
                <w:szCs w:val="21"/>
                <w:u w:val="single"/>
                <w:lang w:val="en-US" w:eastAsia="zh-CN"/>
              </w:rPr>
              <w:t>不适用</w:t>
            </w:r>
            <w:r>
              <w:rPr>
                <w:color w:val="000000"/>
                <w:szCs w:val="21"/>
                <w:u w:val="single"/>
              </w:rPr>
              <w:t xml:space="preserve">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highlight w:val="none"/>
                <w:lang w:val="en-US" w:eastAsia="zh-CN"/>
              </w:rPr>
            </w:pPr>
            <w:r>
              <w:rPr>
                <w:rFonts w:hint="eastAsia"/>
                <w:color w:val="000000"/>
                <w:highlight w:val="none"/>
              </w:rPr>
              <w:t>生产/服务流程图：</w:t>
            </w:r>
            <w:r>
              <w:rPr>
                <w:highlight w:val="none"/>
              </w:rPr>
              <w:drawing>
                <wp:inline distT="0" distB="0" distL="114300" distR="114300">
                  <wp:extent cx="4114800" cy="4089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114800" cy="4089400"/>
                          </a:xfrm>
                          <a:prstGeom prst="rect">
                            <a:avLst/>
                          </a:prstGeom>
                          <a:noFill/>
                          <a:ln>
                            <a:noFill/>
                          </a:ln>
                        </pic:spPr>
                      </pic:pic>
                    </a:graphicData>
                  </a:graphic>
                </wp:inline>
              </w:drawing>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t>认证范围内管理体系覆盖的人数（总计</w:t>
            </w:r>
            <w:r>
              <w:rPr>
                <w:color w:val="000000"/>
                <w:szCs w:val="21"/>
                <w:highlight w:val="none"/>
                <w:u w:val="single"/>
              </w:rPr>
              <w:t xml:space="preserve"> </w:t>
            </w:r>
            <w:r>
              <w:rPr>
                <w:rFonts w:hint="eastAsia"/>
                <w:color w:val="000000"/>
                <w:szCs w:val="21"/>
                <w:highlight w:val="none"/>
                <w:u w:val="single"/>
                <w:lang w:val="en-US" w:eastAsia="zh-CN"/>
              </w:rPr>
              <w:t>52</w:t>
            </w:r>
            <w:r>
              <w:rPr>
                <w:color w:val="000000"/>
                <w:szCs w:val="21"/>
                <w:highlight w:val="none"/>
                <w:u w:val="single"/>
              </w:rPr>
              <w:t xml:space="preserve"> </w:t>
            </w:r>
            <w:r>
              <w:rPr>
                <w:rFonts w:hint="eastAsia"/>
                <w:color w:val="000000"/>
                <w:szCs w:val="21"/>
                <w:highlight w:val="none"/>
              </w:rPr>
              <w:t>人）　</w:t>
            </w:r>
          </w:p>
          <w:p>
            <w:pPr>
              <w:rPr>
                <w:color w:val="000000"/>
                <w:szCs w:val="18"/>
                <w:highlight w:val="none"/>
              </w:rPr>
            </w:pPr>
          </w:p>
          <w:p>
            <w:pPr>
              <w:rPr>
                <w:color w:val="000000"/>
                <w:szCs w:val="18"/>
              </w:rPr>
            </w:pPr>
            <w:r>
              <w:rPr>
                <w:rFonts w:hint="eastAsia"/>
                <w:color w:val="000000"/>
                <w:szCs w:val="18"/>
                <w:highlight w:val="none"/>
              </w:rPr>
              <w:t>管理人员</w:t>
            </w:r>
            <w:r>
              <w:rPr>
                <w:color w:val="000000"/>
                <w:szCs w:val="21"/>
                <w:highlight w:val="none"/>
                <w:u w:val="single"/>
              </w:rPr>
              <w:t xml:space="preserve">  </w:t>
            </w:r>
            <w:r>
              <w:rPr>
                <w:rFonts w:hint="eastAsia"/>
                <w:color w:val="000000"/>
                <w:szCs w:val="21"/>
                <w:highlight w:val="none"/>
                <w:u w:val="single"/>
                <w:lang w:val="en-US" w:eastAsia="zh-CN"/>
              </w:rPr>
              <w:t>6</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46</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color w:val="000000"/>
                <w:szCs w:val="21"/>
                <w:highlight w:val="none"/>
              </w:rPr>
              <w:t>8:00-</w:t>
            </w:r>
            <w:r>
              <w:rPr>
                <w:rFonts w:hint="eastAsia"/>
                <w:color w:val="000000"/>
                <w:szCs w:val="21"/>
                <w:highlight w:val="none"/>
                <w:lang w:val="en-US" w:eastAsia="zh-CN"/>
              </w:rPr>
              <w:t>18</w:t>
            </w:r>
            <w:r>
              <w:rPr>
                <w:color w:val="000000"/>
                <w:szCs w:val="21"/>
                <w:highlight w:val="none"/>
              </w:rPr>
              <w:t xml:space="preserve"> :00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w:t>
            </w:r>
            <w:r>
              <w:rPr>
                <w:color w:val="000000"/>
                <w:szCs w:val="18"/>
                <w:highlight w:val="none"/>
                <w:u w:val="single"/>
              </w:rPr>
              <w:t xml:space="preserve"> </w:t>
            </w:r>
            <w:r>
              <w:rPr>
                <w:rFonts w:hint="eastAsia"/>
                <w:color w:val="000000"/>
                <w:szCs w:val="18"/>
                <w:highlight w:val="none"/>
              </w:rPr>
              <w:t>日</w:t>
            </w:r>
          </w:p>
          <w:p>
            <w:pPr>
              <w:rPr>
                <w:color w:val="000000"/>
                <w:szCs w:val="21"/>
              </w:rPr>
            </w:pPr>
            <w:r>
              <w:rPr>
                <w:rFonts w:hint="eastAsia"/>
                <w:color w:val="000000"/>
                <w:szCs w:val="21"/>
              </w:rPr>
              <w:t xml:space="preserve">□QMS  □EMS  □OHSMS  </w:t>
            </w:r>
            <w:r>
              <w:rPr>
                <w:rFonts w:hint="eastAsia"/>
                <w:color w:val="000000"/>
                <w:szCs w:val="21"/>
              </w:rPr>
              <w:sym w:font="Wingdings 2" w:char="0052"/>
            </w:r>
            <w:r>
              <w:rPr>
                <w:rFonts w:hint="eastAsia"/>
                <w:color w:val="000000"/>
                <w:szCs w:val="21"/>
              </w:rPr>
              <w:t xml:space="preserve">FSMS  □HACCP  </w:t>
            </w:r>
          </w:p>
          <w:p>
            <w:pPr>
              <w:rPr>
                <w:color w:val="000000"/>
                <w:szCs w:val="21"/>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sym w:font="Wingdings 2" w:char="00A3"/>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r>
              <w:rPr>
                <w:color w:val="000000"/>
                <w:szCs w:val="18"/>
                <w:highlight w:val="none"/>
              </w:rPr>
              <w:t xml:space="preserve"> </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r>
              <w:rPr>
                <w:color w:val="000000"/>
                <w:szCs w:val="18"/>
                <w:highlight w:val="none"/>
              </w:rPr>
              <w:t xml:space="preserve"> </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none"/>
              </w:rPr>
            </w:pPr>
          </w:p>
          <w:p>
            <w:pPr>
              <w:rPr>
                <w:rFonts w:hint="eastAsia" w:eastAsia="宋体"/>
                <w:color w:val="000000"/>
                <w:szCs w:val="18"/>
                <w:highlight w:val="none"/>
                <w:lang w:val="en-US" w:eastAsia="zh-CN"/>
              </w:rPr>
            </w:pPr>
            <w:r>
              <w:rPr>
                <w:rFonts w:hint="eastAsia"/>
                <w:color w:val="000000"/>
                <w:szCs w:val="18"/>
                <w:highlight w:val="none"/>
              </w:rPr>
              <w:t>- 其他机构转入情况（适用时）</w:t>
            </w:r>
            <w:r>
              <w:rPr>
                <w:rFonts w:hint="eastAsia"/>
                <w:color w:val="000000"/>
                <w:szCs w:val="18"/>
                <w:highlight w:val="none"/>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lang w:eastAsia="zh-CN"/>
              </w:rPr>
              <w:t>（</w:t>
            </w:r>
            <w:r>
              <w:rPr>
                <w:rFonts w:hint="eastAsia"/>
                <w:color w:val="000000"/>
                <w:lang w:val="en-US" w:eastAsia="zh-CN"/>
              </w:rPr>
              <w:t>任泽华</w:t>
            </w:r>
            <w:r>
              <w:rPr>
                <w:rFonts w:hint="eastAsia"/>
                <w:color w:val="000000"/>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highlight w:val="none"/>
              </w:rPr>
            </w:pPr>
            <w:r>
              <w:rPr>
                <w:rFonts w:hint="eastAsia"/>
                <w:color w:val="000000"/>
                <w:szCs w:val="18"/>
                <w:highlight w:val="none"/>
              </w:rPr>
              <w:t>组织文件化的管理方针已制定，内容为：</w:t>
            </w:r>
          </w:p>
          <w:p>
            <w:pPr>
              <w:widowControl/>
              <w:spacing w:before="40"/>
              <w:jc w:val="left"/>
              <w:rPr>
                <w:color w:val="000000"/>
                <w:szCs w:val="18"/>
                <w:highlight w:val="none"/>
              </w:rPr>
            </w:pPr>
            <w:r>
              <w:rPr>
                <w:rFonts w:hint="eastAsia"/>
                <w:color w:val="000000"/>
                <w:szCs w:val="18"/>
                <w:highlight w:val="none"/>
                <w:u w:val="single"/>
              </w:rPr>
              <w:t xml:space="preserve"> </w:t>
            </w:r>
            <w:r>
              <w:rPr>
                <w:rFonts w:hint="eastAsia"/>
                <w:color w:val="000000"/>
                <w:szCs w:val="18"/>
                <w:highlight w:val="none"/>
                <w:u w:val="single"/>
                <w:lang w:val="en-US" w:eastAsia="zh-CN"/>
              </w:rPr>
              <w:t>遵守国家法律法规，密切关注顾客要求，持续改进管理体系，不断满足顾客要求</w:t>
            </w:r>
            <w:r>
              <w:rPr>
                <w:color w:val="000000"/>
                <w:szCs w:val="18"/>
                <w:highlight w:val="none"/>
                <w:u w:val="single"/>
              </w:rPr>
              <w:t xml:space="preserve">               </w:t>
            </w:r>
          </w:p>
          <w:p>
            <w:pPr>
              <w:widowControl/>
              <w:spacing w:before="40"/>
              <w:jc w:val="left"/>
              <w:rPr>
                <w:color w:val="000000"/>
                <w:spacing w:val="-2"/>
                <w:szCs w:val="21"/>
                <w:highlight w:val="none"/>
              </w:rPr>
            </w:pPr>
            <w:r>
              <w:rPr>
                <w:rFonts w:hint="eastAsia"/>
                <w:color w:val="000000"/>
                <w:szCs w:val="18"/>
                <w:highlight w:val="none"/>
              </w:rPr>
              <w:t>贯彻情况：</w:t>
            </w:r>
            <w:r>
              <w:rPr>
                <w:rFonts w:hint="eastAsia"/>
                <w:color w:val="000000"/>
                <w:szCs w:val="21"/>
                <w:highlight w:val="none"/>
              </w:rPr>
              <w:sym w:font="Wingdings 2" w:char="0052"/>
            </w:r>
            <w:r>
              <w:rPr>
                <w:rFonts w:hint="eastAsia"/>
                <w:color w:val="000000"/>
                <w:spacing w:val="-2"/>
                <w:szCs w:val="21"/>
                <w:highlight w:val="none"/>
              </w:rPr>
              <w:t>文件发放</w:t>
            </w:r>
            <w:r>
              <w:rPr>
                <w:color w:val="000000"/>
                <w:spacing w:val="-2"/>
                <w:szCs w:val="21"/>
                <w:highlight w:val="none"/>
              </w:rPr>
              <w:t xml:space="preserve"> </w:t>
            </w:r>
            <w:r>
              <w:rPr>
                <w:rFonts w:hint="eastAsia"/>
                <w:color w:val="000000"/>
                <w:szCs w:val="21"/>
                <w:highlight w:val="none"/>
              </w:rPr>
              <w:t>□标语 □</w:t>
            </w:r>
            <w:r>
              <w:rPr>
                <w:rFonts w:hint="eastAsia"/>
                <w:color w:val="000000"/>
                <w:spacing w:val="-2"/>
                <w:szCs w:val="21"/>
                <w:highlight w:val="none"/>
              </w:rPr>
              <w:t>展板</w:t>
            </w:r>
            <w:r>
              <w:rPr>
                <w:color w:val="000000"/>
                <w:spacing w:val="-2"/>
                <w:szCs w:val="21"/>
                <w:highlight w:val="none"/>
              </w:rPr>
              <w:t xml:space="preserve"> </w:t>
            </w:r>
            <w:r>
              <w:rPr>
                <w:rFonts w:hint="eastAsia"/>
                <w:color w:val="000000"/>
                <w:szCs w:val="21"/>
                <w:highlight w:val="none"/>
              </w:rPr>
              <w:t>□</w:t>
            </w:r>
            <w:r>
              <w:rPr>
                <w:rFonts w:hint="eastAsia"/>
                <w:color w:val="000000"/>
                <w:spacing w:val="-2"/>
                <w:szCs w:val="21"/>
                <w:highlight w:val="none"/>
              </w:rPr>
              <w:t>网站</w:t>
            </w:r>
            <w:r>
              <w:rPr>
                <w:color w:val="000000"/>
                <w:spacing w:val="-2"/>
                <w:szCs w:val="21"/>
                <w:highlight w:val="none"/>
              </w:rPr>
              <w:t xml:space="preserve">  </w:t>
            </w:r>
            <w:r>
              <w:rPr>
                <w:rFonts w:hint="eastAsia"/>
                <w:color w:val="000000"/>
                <w:szCs w:val="21"/>
                <w:highlight w:val="none"/>
              </w:rPr>
              <w:t>□</w:t>
            </w:r>
            <w:r>
              <w:rPr>
                <w:rFonts w:hint="eastAsia"/>
                <w:color w:val="000000"/>
                <w:spacing w:val="-2"/>
                <w:szCs w:val="21"/>
                <w:highlight w:val="none"/>
              </w:rPr>
              <w:t>员工手册</w:t>
            </w:r>
            <w:r>
              <w:rPr>
                <w:color w:val="000000"/>
                <w:spacing w:val="-2"/>
                <w:szCs w:val="21"/>
                <w:highlight w:val="none"/>
              </w:rPr>
              <w:t xml:space="preserve"> </w:t>
            </w:r>
            <w:r>
              <w:rPr>
                <w:rFonts w:hint="eastAsia"/>
                <w:color w:val="000000"/>
                <w:szCs w:val="21"/>
                <w:highlight w:val="none"/>
              </w:rPr>
              <w:t>□</w:t>
            </w:r>
            <w:r>
              <w:rPr>
                <w:color w:val="000000"/>
                <w:spacing w:val="-2"/>
                <w:szCs w:val="21"/>
                <w:highlight w:val="none"/>
              </w:rPr>
              <w:t xml:space="preserve"> </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组织文件化的管理目标已制定，内容为：</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见下表</w:t>
            </w:r>
            <w:r>
              <w:rPr>
                <w:color w:val="000000"/>
                <w:szCs w:val="18"/>
                <w:highlight w:val="none"/>
                <w:u w:val="single"/>
              </w:rPr>
              <w:t xml:space="preserve">                                           </w:t>
            </w:r>
          </w:p>
          <w:tbl>
            <w:tblPr>
              <w:tblStyle w:val="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1219"/>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widowControl/>
                    <w:spacing w:before="40"/>
                    <w:jc w:val="left"/>
                    <w:rPr>
                      <w:color w:val="000000"/>
                      <w:szCs w:val="18"/>
                      <w:highlight w:val="none"/>
                    </w:rPr>
                  </w:pPr>
                  <w:r>
                    <w:rPr>
                      <w:rFonts w:hint="eastAsia"/>
                      <w:color w:val="000000"/>
                      <w:szCs w:val="18"/>
                      <w:highlight w:val="none"/>
                    </w:rPr>
                    <w:t>目标</w:t>
                  </w:r>
                </w:p>
              </w:tc>
              <w:tc>
                <w:tcPr>
                  <w:tcW w:w="1219" w:type="dxa"/>
                </w:tcPr>
                <w:p>
                  <w:pPr>
                    <w:widowControl/>
                    <w:spacing w:before="40"/>
                    <w:jc w:val="left"/>
                    <w:rPr>
                      <w:color w:val="000000"/>
                      <w:szCs w:val="18"/>
                      <w:highlight w:val="none"/>
                    </w:rPr>
                  </w:pPr>
                  <w:r>
                    <w:rPr>
                      <w:rFonts w:hint="eastAsia"/>
                      <w:color w:val="000000"/>
                      <w:szCs w:val="18"/>
                      <w:highlight w:val="none"/>
                    </w:rPr>
                    <w:t>考核频次</w:t>
                  </w:r>
                </w:p>
              </w:tc>
              <w:tc>
                <w:tcPr>
                  <w:tcW w:w="3499" w:type="dxa"/>
                </w:tcPr>
                <w:p>
                  <w:pPr>
                    <w:widowControl/>
                    <w:spacing w:before="40"/>
                    <w:jc w:val="left"/>
                    <w:rPr>
                      <w:color w:val="000000"/>
                      <w:szCs w:val="18"/>
                      <w:highlight w:val="none"/>
                    </w:rPr>
                  </w:pPr>
                  <w:r>
                    <w:rPr>
                      <w:rFonts w:hint="eastAsia"/>
                      <w:color w:val="000000"/>
                      <w:szCs w:val="18"/>
                      <w:highlight w:val="none"/>
                    </w:rPr>
                    <w:t>计算方法</w:t>
                  </w:r>
                </w:p>
              </w:tc>
              <w:tc>
                <w:tcPr>
                  <w:tcW w:w="2444"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Align w:val="top"/>
                </w:tcPr>
                <w:p>
                  <w:pPr>
                    <w:spacing w:line="400" w:lineRule="exact"/>
                    <w:rPr>
                      <w:rFonts w:ascii="Times New Roman" w:hAnsi="Times New Roman" w:eastAsia="宋体" w:cs="Times New Roman"/>
                      <w:kern w:val="2"/>
                      <w:sz w:val="21"/>
                      <w:szCs w:val="21"/>
                      <w:lang w:val="en-US" w:eastAsia="zh-CN" w:bidi="ar-SA"/>
                    </w:rPr>
                  </w:pPr>
                  <w:r>
                    <w:rPr>
                      <w:rFonts w:hint="eastAsia" w:ascii="宋体" w:hAnsi="宋体" w:cs="宋体"/>
                      <w:sz w:val="24"/>
                      <w:szCs w:val="24"/>
                    </w:rPr>
                    <w:t>关键控制点执行率1</w:t>
                  </w:r>
                  <w:r>
                    <w:rPr>
                      <w:rFonts w:ascii="宋体" w:hAnsi="宋体" w:cs="宋体"/>
                      <w:sz w:val="24"/>
                      <w:szCs w:val="24"/>
                    </w:rPr>
                    <w:t>00</w:t>
                  </w:r>
                  <w:r>
                    <w:rPr>
                      <w:rFonts w:hint="eastAsia" w:ascii="宋体" w:hAnsi="宋体" w:cs="宋体"/>
                      <w:sz w:val="24"/>
                      <w:szCs w:val="24"/>
                    </w:rPr>
                    <w:t>%</w:t>
                  </w:r>
                </w:p>
              </w:tc>
              <w:tc>
                <w:tcPr>
                  <w:tcW w:w="1219"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半年</w:t>
                  </w:r>
                </w:p>
              </w:tc>
              <w:tc>
                <w:tcPr>
                  <w:tcW w:w="3499"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szCs w:val="21"/>
                    </w:rPr>
                    <w:t>执行关键控制点书/总关键控制点数×100%</w:t>
                  </w:r>
                </w:p>
              </w:tc>
              <w:tc>
                <w:tcPr>
                  <w:tcW w:w="2444" w:type="dxa"/>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Align w:val="center"/>
                </w:tcPr>
                <w:p>
                  <w:pPr>
                    <w:spacing w:line="400" w:lineRule="exact"/>
                    <w:rPr>
                      <w:rFonts w:ascii="Times New Roman" w:hAnsi="Times New Roman" w:eastAsia="宋体" w:cs="Times New Roman"/>
                      <w:kern w:val="2"/>
                      <w:sz w:val="21"/>
                      <w:szCs w:val="21"/>
                      <w:lang w:val="en-US" w:eastAsia="zh-CN" w:bidi="ar-SA"/>
                    </w:rPr>
                  </w:pPr>
                  <w:r>
                    <w:rPr>
                      <w:rFonts w:hint="eastAsia" w:ascii="宋体" w:hAnsi="宋体" w:cs="宋体"/>
                      <w:sz w:val="24"/>
                      <w:szCs w:val="24"/>
                    </w:rPr>
                    <w:t>食品安全事故为0</w:t>
                  </w:r>
                </w:p>
              </w:tc>
              <w:tc>
                <w:tcPr>
                  <w:tcW w:w="1219" w:type="dxa"/>
                  <w:vAlign w:val="center"/>
                </w:tcPr>
                <w:p>
                  <w:pPr>
                    <w:widowControl/>
                    <w:spacing w:before="40"/>
                    <w:rPr>
                      <w:rFonts w:ascii="Times New Roman" w:hAnsi="Times New Roman" w:eastAsia="宋体" w:cs="Times New Roman"/>
                      <w:color w:val="000000"/>
                      <w:kern w:val="2"/>
                      <w:sz w:val="21"/>
                      <w:szCs w:val="21"/>
                      <w:lang w:val="en-US" w:eastAsia="zh-CN" w:bidi="ar-SA"/>
                    </w:rPr>
                  </w:pPr>
                  <w:r>
                    <w:rPr>
                      <w:rFonts w:hint="eastAsia"/>
                      <w:color w:val="000000"/>
                      <w:szCs w:val="21"/>
                    </w:rPr>
                    <w:t>半年</w:t>
                  </w:r>
                </w:p>
              </w:tc>
              <w:tc>
                <w:tcPr>
                  <w:tcW w:w="3499" w:type="dxa"/>
                  <w:vAlign w:val="center"/>
                </w:tcPr>
                <w:p>
                  <w:pPr>
                    <w:widowControl/>
                    <w:spacing w:before="40"/>
                    <w:rPr>
                      <w:rFonts w:ascii="Times New Roman" w:hAnsi="Times New Roman" w:eastAsia="宋体" w:cs="Times New Roman"/>
                      <w:color w:val="000000"/>
                      <w:kern w:val="2"/>
                      <w:sz w:val="21"/>
                      <w:szCs w:val="21"/>
                      <w:lang w:val="en-US" w:eastAsia="zh-CN" w:bidi="ar-SA"/>
                    </w:rPr>
                  </w:pPr>
                  <w:r>
                    <w:rPr>
                      <w:rFonts w:hint="eastAsia"/>
                      <w:color w:val="000000"/>
                      <w:szCs w:val="21"/>
                    </w:rPr>
                    <w:t>按照实际发生次数</w:t>
                  </w:r>
                </w:p>
              </w:tc>
              <w:tc>
                <w:tcPr>
                  <w:tcW w:w="2444" w:type="dxa"/>
                </w:tcPr>
                <w:p>
                  <w:pPr>
                    <w:widowControl/>
                    <w:spacing w:before="40"/>
                    <w:rPr>
                      <w:rFonts w:ascii="Times New Roman" w:hAnsi="Times New Roman" w:eastAsia="宋体" w:cs="Times New Roman"/>
                      <w:color w:val="000000"/>
                      <w:kern w:val="2"/>
                      <w:sz w:val="21"/>
                      <w:szCs w:val="21"/>
                      <w:lang w:val="en-US" w:eastAsia="zh-CN" w:bidi="ar-SA"/>
                    </w:rPr>
                  </w:pPr>
                  <w:r>
                    <w:rPr>
                      <w:rFonts w:hint="eastAsia"/>
                      <w:color w:val="000000"/>
                      <w:szCs w:val="21"/>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widowControl/>
                    <w:spacing w:before="40"/>
                    <w:jc w:val="left"/>
                    <w:rPr>
                      <w:color w:val="000000"/>
                      <w:szCs w:val="18"/>
                      <w:highlight w:val="yellow"/>
                    </w:rPr>
                  </w:pPr>
                </w:p>
              </w:tc>
              <w:tc>
                <w:tcPr>
                  <w:tcW w:w="1219"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bl>
          <w:p>
            <w:pPr>
              <w:widowControl/>
              <w:jc w:val="left"/>
              <w:rPr>
                <w:color w:val="000000"/>
                <w:szCs w:val="18"/>
                <w:highlight w:val="yellow"/>
                <w:shd w:val="pct10" w:color="auto" w:fill="FFFFFF"/>
              </w:rPr>
            </w:pP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份；详见《记录清单》</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lang w:val="en-US" w:eastAsia="zh-CN"/>
              </w:rPr>
              <w:t>7</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9-10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日实施了管理评审；</w:t>
            </w:r>
          </w:p>
          <w:p>
            <w:pPr>
              <w:widowControl/>
              <w:spacing w:before="40"/>
              <w:jc w:val="left"/>
              <w:rPr>
                <w:rFonts w:hint="default" w:eastAsia="宋体"/>
                <w:color w:val="000000"/>
                <w:szCs w:val="18"/>
                <w:lang w:val="en-US" w:eastAsia="zh-C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r>
              <w:rPr>
                <w:rFonts w:hint="eastAsia"/>
                <w:color w:val="000000"/>
                <w:szCs w:val="18"/>
                <w:highlight w:val="none"/>
                <w:lang w:eastAsia="zh-CN"/>
              </w:rPr>
              <w:t>，</w:t>
            </w:r>
            <w:r>
              <w:rPr>
                <w:rFonts w:hint="eastAsia"/>
                <w:color w:val="000000"/>
                <w:szCs w:val="18"/>
                <w:highlight w:val="none"/>
                <w:lang w:val="en-US" w:eastAsia="zh-CN"/>
              </w:rPr>
              <w:t>未见各部门的输入报告</w:t>
            </w:r>
          </w:p>
          <w:p>
            <w:pPr>
              <w:widowControl/>
              <w:spacing w:before="40"/>
              <w:jc w:val="left"/>
              <w:rPr>
                <w:color w:val="000000"/>
                <w:szCs w:val="18"/>
                <w:highlight w:val="cyan"/>
              </w:rPr>
            </w:pP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szCs w:val="21"/>
                <w:shd w:val="pct10" w:color="auto" w:fill="FFFFFF"/>
                <w:lang w:eastAsia="zh-CN"/>
              </w:rPr>
              <w:t>（</w:t>
            </w:r>
            <w:r>
              <w:rPr>
                <w:rFonts w:hint="eastAsia"/>
                <w:color w:val="000000"/>
                <w:szCs w:val="21"/>
                <w:shd w:val="pct10" w:color="auto" w:fill="FFFFFF"/>
                <w:lang w:val="en-US" w:eastAsia="zh-CN"/>
              </w:rPr>
              <w:t>肖新龙</w:t>
            </w:r>
            <w:r>
              <w:rPr>
                <w:rFonts w:hint="eastAsia"/>
                <w:color w:val="000000"/>
                <w:szCs w:val="21"/>
                <w:shd w:val="pct10" w:color="auto" w:fill="FFFFFF"/>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9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w:t>
            </w:r>
            <w:r>
              <w:rPr>
                <w:rFonts w:hint="eastAsia"/>
                <w:b/>
                <w:bCs/>
                <w:color w:val="000000"/>
                <w:szCs w:val="21"/>
                <w:lang w:val="en-US" w:eastAsia="zh-CN"/>
              </w:rPr>
              <w:t>全国工业产品生产</w:t>
            </w:r>
            <w:r>
              <w:rPr>
                <w:rFonts w:hint="eastAsia"/>
                <w:b/>
                <w:bCs/>
                <w:color w:val="000000"/>
                <w:szCs w:val="21"/>
              </w:rPr>
              <w:t>许可证</w:t>
            </w:r>
            <w:r>
              <w:rPr>
                <w:color w:val="000000"/>
                <w:szCs w:val="18"/>
              </w:rPr>
              <w:t>》</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lang w:val="en-US" w:eastAsia="zh-CN"/>
              </w:rPr>
              <w:t>冀XK16-204-00481</w:t>
            </w:r>
            <w:r>
              <w:rPr>
                <w:color w:val="000000"/>
                <w:szCs w:val="21"/>
                <w:u w:val="single"/>
              </w:rPr>
              <w:t xml:space="preserve">  </w:t>
            </w:r>
            <w:r>
              <w:rPr>
                <w:rFonts w:hint="eastAsia"/>
                <w:color w:val="000000"/>
                <w:szCs w:val="18"/>
                <w:u w:val="single"/>
              </w:rPr>
              <w:t xml:space="preserve">      </w:t>
            </w:r>
          </w:p>
          <w:p>
            <w:pPr>
              <w:rPr>
                <w:rFonts w:hint="eastAsia" w:eastAsia="宋体"/>
                <w:color w:val="000000"/>
                <w:szCs w:val="18"/>
                <w:lang w:eastAsia="zh-CN"/>
              </w:rPr>
            </w:pPr>
            <w:r>
              <w:rPr>
                <w:rFonts w:hint="eastAsia"/>
                <w:color w:val="000000"/>
                <w:szCs w:val="18"/>
              </w:rPr>
              <w:t>有效期：</w:t>
            </w:r>
            <w:r>
              <w:rPr>
                <w:rFonts w:hint="eastAsia"/>
                <w:color w:val="000000"/>
                <w:szCs w:val="18"/>
                <w:u w:val="single"/>
              </w:rPr>
              <w:t xml:space="preserve"> </w:t>
            </w:r>
            <w:r>
              <w:rPr>
                <w:rFonts w:hint="eastAsia"/>
                <w:color w:val="000000"/>
                <w:szCs w:val="21"/>
                <w:u w:val="single"/>
                <w:lang w:val="en-US" w:eastAsia="zh-CN"/>
              </w:rPr>
              <w:t>2024年10月7日</w:t>
            </w:r>
            <w:r>
              <w:rPr>
                <w:color w:val="000000"/>
                <w:szCs w:val="21"/>
                <w:u w:val="single"/>
              </w:rPr>
              <w:t xml:space="preserve">   </w:t>
            </w:r>
            <w:r>
              <w:rPr>
                <w:rFonts w:hint="eastAsia"/>
                <w:color w:val="000000"/>
                <w:szCs w:val="21"/>
                <w:u w:val="single"/>
                <w:lang w:eastAsia="zh-CN"/>
              </w:rPr>
              <w:t>；</w:t>
            </w:r>
          </w:p>
          <w:p>
            <w:pPr>
              <w:rPr>
                <w:color w:val="000000"/>
              </w:rPr>
            </w:pPr>
            <w:r>
              <w:rPr>
                <w:rFonts w:hint="eastAsia"/>
                <w:color w:val="000000"/>
              </w:rPr>
              <w:t>许可范围：</w:t>
            </w:r>
            <w:r>
              <w:rPr>
                <w:rFonts w:hint="eastAsia"/>
                <w:color w:val="000000"/>
                <w:szCs w:val="21"/>
                <w:u w:val="single"/>
                <w:lang w:val="en-US" w:eastAsia="zh-CN"/>
              </w:rPr>
              <w:t>食品相关产品：食品用塑料包装容器工具等制品 1.复合膜袋</w:t>
            </w:r>
            <w:r>
              <w:rPr>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sz w:val="21"/>
                <w:szCs w:val="21"/>
                <w:u w:val="single"/>
              </w:rPr>
              <w:t xml:space="preserve"> CCAA 0022-2014  食品包装容器及材料生产企业要求</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GB/T 23887-2009 食品包装容器及材料生产企业通用良好操作规范      </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rFonts w:hint="eastAsia"/>
                <w:color w:val="000000"/>
                <w:sz w:val="21"/>
                <w:szCs w:val="21"/>
                <w:u w:val="single"/>
                <w:lang w:val="en-US" w:eastAsia="zh-CN"/>
              </w:rPr>
              <w:t>Q/SXYB 01-2019《多层复合食品包装膜、袋》</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3"/>
              <w:ind w:firstLine="0" w:firstLineChars="0"/>
              <w:rPr>
                <w:color w:val="000000"/>
                <w:sz w:val="21"/>
                <w:szCs w:val="21"/>
                <w:highlight w:val="none"/>
                <w:u w:val="single"/>
              </w:rPr>
            </w:pPr>
            <w:r>
              <w:rPr>
                <w:rFonts w:hint="eastAsia"/>
                <w:color w:val="000000"/>
                <w:sz w:val="21"/>
                <w:szCs w:val="21"/>
                <w:highlight w:val="none"/>
              </w:rPr>
              <w:t xml:space="preserve">  报告号1：</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未提供产品外检报告</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w:t>
            </w:r>
          </w:p>
          <w:p>
            <w:pPr>
              <w:pStyle w:val="13"/>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13"/>
              <w:ind w:firstLine="0" w:firstLineChars="0"/>
              <w:rPr>
                <w:color w:val="000000"/>
                <w:sz w:val="21"/>
                <w:szCs w:val="21"/>
                <w:highlight w:val="none"/>
              </w:rPr>
            </w:pPr>
          </w:p>
          <w:p>
            <w:pPr>
              <w:widowControl/>
              <w:spacing w:before="40"/>
              <w:jc w:val="left"/>
              <w:rPr>
                <w:color w:val="000000"/>
                <w:szCs w:val="21"/>
                <w:highlight w:val="none"/>
              </w:rPr>
            </w:pPr>
            <w:r>
              <w:rPr>
                <w:rFonts w:hint="eastAsia"/>
                <w:color w:val="000000"/>
                <w:szCs w:val="21"/>
                <w:highlight w:val="none"/>
              </w:rPr>
              <w:t>- 确认生产/服务流程</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与提供流程图一致   </w:t>
            </w:r>
            <w:r>
              <w:rPr>
                <w:rFonts w:ascii="Wingdings" w:hAnsi="Wingdings"/>
                <w:color w:val="000000"/>
                <w:szCs w:val="21"/>
                <w:highlight w:val="none"/>
              </w:rPr>
              <w:t>¨</w:t>
            </w:r>
            <w:r>
              <w:rPr>
                <w:rFonts w:hint="eastAsia"/>
                <w:color w:val="000000"/>
                <w:szCs w:val="21"/>
                <w:highlight w:val="none"/>
              </w:rPr>
              <w:t xml:space="preserve">与提供流程图不一致，说明：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rFonts w:hint="eastAsia" w:eastAsia="宋体"/>
                <w:color w:val="000000"/>
                <w:szCs w:val="18"/>
                <w:lang w:eastAsia="zh-CN"/>
              </w:rPr>
            </w:pPr>
            <w:r>
              <w:rPr>
                <w:rFonts w:hint="eastAsia"/>
                <w:color w:val="000000"/>
                <w:szCs w:val="18"/>
              </w:rPr>
              <w:t xml:space="preserve">- 了解企业进行合规性评价的有效性 </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符合   </w:t>
            </w:r>
            <w:r>
              <w:rPr>
                <w:rFonts w:ascii="Wingdings" w:hAnsi="Wingdings"/>
                <w:color w:val="000000"/>
                <w:szCs w:val="21"/>
                <w:highlight w:val="none"/>
              </w:rPr>
              <w:t>¨</w:t>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了解员工的健康（证）的情况；</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未办理，需要改进：</w:t>
            </w:r>
            <w:r>
              <w:rPr>
                <w:rFonts w:hint="eastAsia"/>
                <w:color w:val="000000"/>
                <w:sz w:val="21"/>
                <w:szCs w:val="21"/>
                <w:highlight w:val="none"/>
                <w:u w:val="single"/>
              </w:rPr>
              <w:t xml:space="preserve"> </w:t>
            </w:r>
            <w:r>
              <w:rPr>
                <w:rFonts w:hint="eastAsia"/>
                <w:color w:val="FF0000"/>
                <w:sz w:val="21"/>
                <w:szCs w:val="21"/>
                <w:highlight w:val="none"/>
                <w:u w:val="single"/>
                <w:lang w:val="en-US" w:eastAsia="zh-CN"/>
              </w:rPr>
              <w:t>抽查苏浩、付怀林健康证已过期</w:t>
            </w:r>
            <w:r>
              <w:rPr>
                <w:rFonts w:hint="eastAsia"/>
                <w:color w:val="FF0000"/>
                <w:sz w:val="21"/>
                <w:szCs w:val="21"/>
                <w:highlight w:val="none"/>
                <w:u w:val="single"/>
              </w:rPr>
              <w:t xml:space="preserve">    </w:t>
            </w:r>
            <w:r>
              <w:rPr>
                <w:rFonts w:hint="eastAsia"/>
                <w:color w:val="000000"/>
                <w:sz w:val="21"/>
                <w:szCs w:val="21"/>
                <w:highlight w:val="none"/>
                <w:u w:val="single"/>
              </w:rPr>
              <w:t xml:space="preserve">                 </w:t>
            </w:r>
          </w:p>
          <w:p>
            <w:pPr>
              <w:pStyle w:val="13"/>
              <w:ind w:firstLine="0" w:firstLineChars="0"/>
              <w:rPr>
                <w:color w:val="000000"/>
                <w:sz w:val="21"/>
                <w:szCs w:val="21"/>
                <w:highlight w:val="yellow"/>
                <w:u w:val="single"/>
              </w:rPr>
            </w:pPr>
          </w:p>
          <w:p>
            <w:pPr>
              <w:pStyle w:val="13"/>
              <w:ind w:firstLine="0" w:firstLineChars="0"/>
              <w:rPr>
                <w:color w:val="000000"/>
                <w:sz w:val="21"/>
                <w:szCs w:val="21"/>
                <w:highlight w:val="none"/>
              </w:rPr>
            </w:pPr>
            <w:r>
              <w:rPr>
                <w:rFonts w:hint="eastAsia"/>
                <w:color w:val="000000"/>
                <w:sz w:val="21"/>
                <w:szCs w:val="21"/>
                <w:highlight w:val="none"/>
              </w:rPr>
              <w:t>- 了解标识的方法</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A8"/>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sym w:font="Wingdings" w:char="00FE"/>
            </w:r>
            <w:r>
              <w:rPr>
                <w:rFonts w:hint="eastAsia"/>
                <w:color w:val="000000"/>
                <w:sz w:val="21"/>
                <w:szCs w:val="21"/>
                <w:highlight w:val="none"/>
              </w:rPr>
              <w:t xml:space="preserve">编号   </w:t>
            </w:r>
            <w:r>
              <w:rPr>
                <w:rFonts w:ascii="Wingdings" w:hAnsi="Wingdings"/>
                <w:color w:val="000000"/>
                <w:sz w:val="21"/>
                <w:szCs w:val="21"/>
                <w:highlight w:val="none"/>
              </w:rPr>
              <w:t>¨</w:t>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了解追溯计划和演练</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了解产品顾客投诉处理</w:t>
            </w:r>
          </w:p>
          <w:p>
            <w:pPr>
              <w:pStyle w:val="13"/>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未发生过投诉   </w:t>
            </w:r>
            <w:r>
              <w:rPr>
                <w:rFonts w:ascii="Wingdings" w:hAnsi="Wingdings"/>
                <w:color w:val="000000"/>
                <w:sz w:val="21"/>
                <w:szCs w:val="21"/>
                <w:highlight w:val="none"/>
              </w:rPr>
              <w:t>¨</w:t>
            </w:r>
            <w:r>
              <w:rPr>
                <w:rFonts w:hint="eastAsia"/>
                <w:color w:val="000000"/>
                <w:sz w:val="21"/>
                <w:szCs w:val="21"/>
                <w:highlight w:val="none"/>
              </w:rPr>
              <w:t xml:space="preserve">发生过投诉，说明： </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了解产品召回/撤回的状况</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未发生过召回   </w:t>
            </w:r>
            <w:r>
              <w:rPr>
                <w:rFonts w:ascii="Wingdings" w:hAnsi="Wingdings"/>
                <w:color w:val="000000"/>
                <w:sz w:val="21"/>
                <w:szCs w:val="21"/>
                <w:highlight w:val="none"/>
              </w:rPr>
              <w:t>¨</w:t>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yellow"/>
                <w:u w:val="single"/>
              </w:rPr>
            </w:pPr>
            <w:r>
              <w:rPr>
                <w:rFonts w:ascii="Wingdings" w:hAnsi="Wingdings"/>
                <w:color w:val="000000"/>
                <w:szCs w:val="21"/>
                <w:highlight w:val="none"/>
              </w:rPr>
              <w:t>¨</w:t>
            </w:r>
            <w:r>
              <w:rPr>
                <w:rFonts w:hint="eastAsia"/>
                <w:color w:val="000000"/>
                <w:szCs w:val="21"/>
                <w:highlight w:val="none"/>
              </w:rPr>
              <w:t xml:space="preserve">未进行召回应急演练     </w:t>
            </w:r>
            <w:r>
              <w:rPr>
                <w:rFonts w:ascii="Wingdings" w:hAnsi="Wingdings"/>
                <w:color w:val="000000"/>
                <w:szCs w:val="21"/>
                <w:highlight w:val="none"/>
              </w:rPr>
              <w:sym w:font="Wingdings" w:char="00FE"/>
            </w:r>
            <w:r>
              <w:rPr>
                <w:rFonts w:hint="eastAsia"/>
                <w:color w:val="000000"/>
                <w:szCs w:val="21"/>
                <w:highlight w:val="none"/>
              </w:rPr>
              <w:t xml:space="preserve">进行召回应急演练，说明： </w:t>
            </w:r>
            <w:r>
              <w:rPr>
                <w:rFonts w:hint="eastAsia"/>
                <w:color w:val="000000"/>
                <w:szCs w:val="21"/>
                <w:highlight w:val="none"/>
                <w:u w:val="single"/>
              </w:rPr>
              <w:t xml:space="preserve">                     </w:t>
            </w:r>
            <w:r>
              <w:rPr>
                <w:rFonts w:hint="eastAsia"/>
                <w:color w:val="000000"/>
                <w:szCs w:val="21"/>
                <w:highlight w:val="none"/>
              </w:rPr>
              <w:t xml:space="preserve">                  </w:t>
            </w:r>
            <w:r>
              <w:rPr>
                <w:rFonts w:hint="eastAsia"/>
                <w:color w:val="000000"/>
                <w:szCs w:val="21"/>
                <w:highlight w:val="yellow"/>
              </w:rPr>
              <w:t xml:space="preserve">     </w:t>
            </w:r>
            <w:r>
              <w:rPr>
                <w:rFonts w:hint="eastAsia"/>
                <w:color w:val="000000"/>
                <w:szCs w:val="21"/>
                <w:highlight w:val="yellow"/>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未发生过紧急事件   </w:t>
            </w:r>
            <w:r>
              <w:rPr>
                <w:rFonts w:ascii="Wingdings" w:hAnsi="Wingdings"/>
                <w:color w:val="000000"/>
                <w:szCs w:val="21"/>
                <w:highlight w:val="none"/>
              </w:rPr>
              <w:t>¨</w:t>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未进行应急演练     </w:t>
            </w:r>
            <w:r>
              <w:rPr>
                <w:rFonts w:ascii="Wingdings" w:hAnsi="Wingdings"/>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w:t>
            </w:r>
          </w:p>
          <w:p>
            <w:pPr>
              <w:ind w:firstLine="210" w:firstLineChars="100"/>
              <w:rPr>
                <w:color w:val="000000"/>
                <w:szCs w:val="21"/>
              </w:rPr>
            </w:pPr>
          </w:p>
          <w:p>
            <w:pPr>
              <w:pStyle w:val="13"/>
              <w:ind w:firstLine="0" w:firstLineChars="0"/>
              <w:rPr>
                <w:rFonts w:hint="eastAsia" w:eastAsia="宋体"/>
                <w:color w:val="000000"/>
                <w:sz w:val="21"/>
                <w:szCs w:val="21"/>
                <w:lang w:eastAsia="zh-CN"/>
              </w:rPr>
            </w:pPr>
            <w:r>
              <w:rPr>
                <w:rFonts w:hint="eastAsia"/>
                <w:color w:val="000000"/>
                <w:sz w:val="21"/>
                <w:szCs w:val="21"/>
              </w:rPr>
              <w:t>- 了解食品欺诈预防的控制情况（仅限HACCP）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shd w:val="clear" w:color="FFFFFF" w:fill="D9D9D9"/>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tc>
        <w:tc>
          <w:tcPr>
            <w:tcW w:w="149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highlight w:val="none"/>
                <w:shd w:val="pct10" w:color="auto" w:fill="FFFFFF"/>
              </w:rPr>
            </w:pPr>
            <w:r>
              <w:rPr>
                <w:rFonts w:hint="eastAsia"/>
                <w:color w:val="000000"/>
                <w:szCs w:val="21"/>
                <w:highlight w:val="none"/>
                <w:shd w:val="pct10" w:color="auto" w:fill="FFFFFF"/>
              </w:rPr>
              <w:t>FSMS</w:t>
            </w:r>
            <w:r>
              <w:rPr>
                <w:color w:val="000000"/>
                <w:szCs w:val="21"/>
                <w:highlight w:val="none"/>
                <w:shd w:val="pct10" w:color="auto" w:fill="FFFFFF"/>
              </w:rPr>
              <w:t>/HACCP</w:t>
            </w:r>
            <w:r>
              <w:rPr>
                <w:rFonts w:hint="eastAsia"/>
                <w:color w:val="000000"/>
                <w:highlight w:val="none"/>
                <w:shd w:val="pct10" w:color="auto" w:fill="FFFFFF"/>
              </w:rPr>
              <w:t>场所巡查</w:t>
            </w:r>
            <w:r>
              <w:rPr>
                <w:color w:val="000000"/>
                <w:highlight w:val="none"/>
                <w:shd w:val="pct10" w:color="auto" w:fill="FFFFFF"/>
              </w:rPr>
              <w:t>:</w:t>
            </w:r>
          </w:p>
          <w:p>
            <w:pPr>
              <w:rPr>
                <w:rFonts w:hint="eastAsia" w:eastAsia="宋体"/>
                <w:color w:val="000000"/>
                <w:szCs w:val="21"/>
                <w:highlight w:val="yellow"/>
                <w:shd w:val="pct10" w:color="auto" w:fill="FFFFFF"/>
                <w:lang w:eastAsia="zh-CN"/>
              </w:rPr>
            </w:pPr>
            <w:r>
              <w:rPr>
                <w:rFonts w:hint="eastAsia"/>
                <w:color w:val="000000"/>
                <w:szCs w:val="21"/>
                <w:highlight w:val="none"/>
                <w:shd w:val="pct10" w:color="auto" w:fill="FFFFFF"/>
                <w:lang w:eastAsia="zh-CN"/>
              </w:rPr>
              <w:t>（</w:t>
            </w:r>
            <w:r>
              <w:rPr>
                <w:rFonts w:hint="eastAsia"/>
                <w:color w:val="000000"/>
                <w:szCs w:val="21"/>
                <w:highlight w:val="none"/>
                <w:shd w:val="pct10" w:color="auto" w:fill="FFFFFF"/>
                <w:lang w:val="en-US" w:eastAsia="zh-CN"/>
              </w:rPr>
              <w:t>肖新龙</w:t>
            </w:r>
            <w:r>
              <w:rPr>
                <w:rFonts w:hint="eastAsia"/>
                <w:color w:val="000000"/>
                <w:szCs w:val="21"/>
                <w:highlight w:val="none"/>
                <w:shd w:val="pct10" w:color="auto" w:fill="FFFFFF"/>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highlight w:val="yellow"/>
              </w:rPr>
            </w:pPr>
          </w:p>
        </w:tc>
        <w:tc>
          <w:tcPr>
            <w:tcW w:w="1009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highlight w:val="none"/>
              </w:rPr>
            </w:pP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rFonts w:ascii="Wingdings" w:hAnsi="Wingdings"/>
                <w:color w:val="000000"/>
                <w:sz w:val="21"/>
                <w:szCs w:val="21"/>
                <w:highlight w:val="none"/>
              </w:rPr>
              <w:t>¨</w:t>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color w:val="000000"/>
                <w:sz w:val="21"/>
                <w:szCs w:val="21"/>
                <w:highlight w:val="none"/>
                <w:u w:val="single"/>
              </w:rPr>
            </w:pPr>
            <w:r>
              <w:rPr>
                <w:rFonts w:ascii="Wingdings" w:hAnsi="Wingdings"/>
                <w:color w:val="000000"/>
                <w:sz w:val="21"/>
                <w:szCs w:val="21"/>
                <w:highlight w:val="none"/>
              </w:rPr>
              <w:t>¨</w:t>
            </w:r>
            <w:r>
              <w:rPr>
                <w:rFonts w:hint="eastAsia"/>
                <w:color w:val="000000"/>
                <w:sz w:val="21"/>
                <w:szCs w:val="21"/>
                <w:highlight w:val="none"/>
              </w:rPr>
              <w:t xml:space="preserve">符合食品安全和卫生要求   </w:t>
            </w:r>
            <w:r>
              <w:rPr>
                <w:rFonts w:ascii="Wingdings" w:hAnsi="Wingdings"/>
                <w:color w:val="000000"/>
                <w:sz w:val="21"/>
                <w:szCs w:val="21"/>
                <w:highlight w:val="none"/>
              </w:rPr>
              <w:sym w:font="Wingdings" w:char="00FE"/>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r>
              <w:rPr>
                <w:rFonts w:hint="eastAsia"/>
                <w:color w:val="FF0000"/>
                <w:sz w:val="21"/>
                <w:szCs w:val="21"/>
                <w:highlight w:val="none"/>
                <w:u w:val="single"/>
                <w:lang w:val="en-US" w:eastAsia="zh-CN"/>
              </w:rPr>
              <w:t>生产车间现场存放的版辊未脱包</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观察生产用水的来源：</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城市用水   </w:t>
            </w:r>
            <w:r>
              <w:rPr>
                <w:rFonts w:ascii="Wingdings" w:hAnsi="Wingdings"/>
                <w:color w:val="000000"/>
                <w:szCs w:val="21"/>
                <w:highlight w:val="none"/>
              </w:rPr>
              <w:t>¨</w:t>
            </w:r>
            <w:r>
              <w:rPr>
                <w:rFonts w:hint="eastAsia"/>
                <w:color w:val="000000"/>
                <w:szCs w:val="21"/>
                <w:highlight w:val="none"/>
              </w:rPr>
              <w:t xml:space="preserve">地下水（井水）  </w:t>
            </w:r>
            <w:r>
              <w:rPr>
                <w:rFonts w:ascii="Wingdings" w:hAnsi="Wingdings"/>
                <w:color w:val="000000"/>
                <w:szCs w:val="21"/>
                <w:highlight w:val="none"/>
              </w:rPr>
              <w:t>¨</w:t>
            </w:r>
            <w:r>
              <w:rPr>
                <w:rFonts w:hint="eastAsia"/>
                <w:color w:val="000000"/>
                <w:szCs w:val="21"/>
                <w:highlight w:val="none"/>
              </w:rPr>
              <w:t>地表水（江/河/湖/海）</w:t>
            </w:r>
          </w:p>
          <w:p>
            <w:pPr>
              <w:ind w:firstLine="210" w:firstLineChars="100"/>
              <w:rPr>
                <w:rFonts w:hint="default" w:eastAsia="宋体"/>
                <w:color w:val="000000"/>
                <w:szCs w:val="21"/>
                <w:highlight w:val="yellow"/>
                <w:lang w:val="en-US" w:eastAsia="zh-CN"/>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水源水   </w:t>
            </w:r>
            <w:r>
              <w:rPr>
                <w:rFonts w:ascii="Wingdings" w:hAnsi="Wingdings"/>
                <w:color w:val="000000"/>
                <w:szCs w:val="21"/>
                <w:highlight w:val="none"/>
              </w:rPr>
              <w:sym w:font="Wingdings" w:char="00FE"/>
            </w:r>
            <w:r>
              <w:rPr>
                <w:rFonts w:hint="eastAsia"/>
                <w:color w:val="000000"/>
                <w:szCs w:val="21"/>
                <w:highlight w:val="none"/>
              </w:rPr>
              <w:t>纯净水</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热水  </w:t>
            </w:r>
            <w:r>
              <w:rPr>
                <w:rFonts w:ascii="Wingdings" w:hAnsi="Wingdings"/>
                <w:color w:val="000000"/>
                <w:szCs w:val="21"/>
                <w:highlight w:val="none"/>
              </w:rPr>
              <w:t>¨</w:t>
            </w:r>
            <w:r>
              <w:rPr>
                <w:rFonts w:hint="eastAsia"/>
                <w:color w:val="000000"/>
                <w:szCs w:val="21"/>
                <w:highlight w:val="none"/>
              </w:rPr>
              <w:t xml:space="preserve">蒸汽   </w:t>
            </w:r>
            <w:r>
              <w:rPr>
                <w:rFonts w:ascii="Wingdings" w:hAnsi="Wingdings"/>
                <w:color w:val="000000"/>
                <w:szCs w:val="21"/>
                <w:highlight w:val="none"/>
              </w:rPr>
              <w:t>¨</w:t>
            </w:r>
            <w:r>
              <w:rPr>
                <w:rFonts w:hint="eastAsia"/>
                <w:color w:val="000000"/>
                <w:szCs w:val="21"/>
                <w:highlight w:val="none"/>
              </w:rPr>
              <w:t xml:space="preserve">冰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yellow"/>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明排水沟   </w:t>
            </w:r>
            <w:r>
              <w:rPr>
                <w:rFonts w:ascii="Wingdings" w:hAnsi="Wingdings"/>
                <w:color w:val="000000"/>
                <w:szCs w:val="21"/>
                <w:highlight w:val="none"/>
              </w:rPr>
              <w:t>¨</w:t>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r>
              <w:rPr>
                <w:rFonts w:hint="eastAsia"/>
                <w:color w:val="000000"/>
                <w:szCs w:val="21"/>
                <w:highlight w:val="none"/>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t>¨</w:t>
            </w:r>
            <w:r>
              <w:rPr>
                <w:rFonts w:hint="eastAsia"/>
                <w:color w:val="000000"/>
                <w:szCs w:val="21"/>
                <w:highlight w:val="none"/>
              </w:rPr>
              <w:t xml:space="preserve">工器具   </w:t>
            </w:r>
            <w:r>
              <w:rPr>
                <w:rFonts w:ascii="Wingdings" w:hAnsi="Wingdings"/>
                <w:color w:val="000000"/>
                <w:szCs w:val="21"/>
                <w:highlight w:val="none"/>
              </w:rPr>
              <w:t>¨</w:t>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其他：</w:t>
            </w:r>
            <w:r>
              <w:rPr>
                <w:rFonts w:hint="eastAsia"/>
                <w:color w:val="000000"/>
                <w:szCs w:val="21"/>
                <w:highlight w:val="none"/>
                <w:u w:val="single"/>
              </w:rPr>
              <w:t xml:space="preserve"> </w:t>
            </w:r>
            <w:r>
              <w:rPr>
                <w:rFonts w:hint="eastAsia"/>
                <w:color w:val="FF0000"/>
                <w:szCs w:val="21"/>
                <w:highlight w:val="none"/>
                <w:u w:val="single"/>
                <w:lang w:val="en-US" w:eastAsia="zh-CN"/>
              </w:rPr>
              <w:t>内包材传递窗紫外灭菌灯不亮</w:t>
            </w:r>
            <w:r>
              <w:rPr>
                <w:rFonts w:hint="eastAsia"/>
                <w:color w:val="000000"/>
                <w:szCs w:val="21"/>
                <w:highlight w:val="none"/>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yellow"/>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t>¨</w:t>
            </w:r>
            <w:r>
              <w:rPr>
                <w:rFonts w:hint="eastAsia"/>
                <w:color w:val="000000"/>
                <w:szCs w:val="21"/>
                <w:highlight w:val="none"/>
              </w:rPr>
              <w:t xml:space="preserve">清洗（表面活性剂）    </w:t>
            </w:r>
            <w:r>
              <w:rPr>
                <w:rFonts w:ascii="Wingdings" w:hAnsi="Wingdings"/>
                <w:color w:val="000000"/>
                <w:szCs w:val="21"/>
                <w:highlight w:val="none"/>
              </w:rPr>
              <w:t>¨</w:t>
            </w:r>
            <w:r>
              <w:rPr>
                <w:rFonts w:hint="eastAsia"/>
                <w:color w:val="000000"/>
                <w:szCs w:val="21"/>
                <w:highlight w:val="none"/>
              </w:rPr>
              <w:t xml:space="preserve">消毒  </w:t>
            </w:r>
            <w:r>
              <w:rPr>
                <w:rFonts w:ascii="Wingdings" w:hAnsi="Wingdings"/>
                <w:color w:val="000000"/>
                <w:szCs w:val="21"/>
                <w:highlight w:val="none"/>
              </w:rPr>
              <w:t>¨</w:t>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u w:val="single"/>
              </w:rPr>
              <w:t xml:space="preserve"> </w:t>
            </w:r>
            <w:r>
              <w:rPr>
                <w:rFonts w:hint="eastAsia"/>
                <w:color w:val="000000"/>
                <w:szCs w:val="21"/>
                <w:highlight w:val="none"/>
                <w:u w:val="single"/>
                <w:lang w:val="en-US" w:eastAsia="zh-CN"/>
              </w:rPr>
              <w:t>臭氧消毒、75%酒精擦拭消毒</w:t>
            </w:r>
            <w:r>
              <w:rPr>
                <w:rFonts w:hint="eastAsia"/>
                <w:color w:val="000000"/>
                <w:szCs w:val="21"/>
                <w:highlight w:val="none"/>
                <w:u w:val="single"/>
              </w:rPr>
              <w:t xml:space="preserve">    </w:t>
            </w:r>
            <w:r>
              <w:rPr>
                <w:rFonts w:hint="eastAsia"/>
                <w:color w:val="000000"/>
                <w:szCs w:val="21"/>
                <w:highlight w:val="yellow"/>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带盖垃圾桶   </w:t>
            </w:r>
            <w:r>
              <w:rPr>
                <w:rFonts w:ascii="Wingdings" w:hAnsi="Wingdings"/>
                <w:color w:val="000000"/>
                <w:szCs w:val="21"/>
                <w:highlight w:val="none"/>
              </w:rPr>
              <w:t>¨</w:t>
            </w:r>
            <w:r>
              <w:rPr>
                <w:rFonts w:hint="eastAsia"/>
                <w:color w:val="000000"/>
                <w:szCs w:val="21"/>
                <w:highlight w:val="none"/>
              </w:rPr>
              <w:t xml:space="preserve">不带盖垃圾桶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sym w:font="Wingdings" w:char="00FE"/>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sym w:font="Wingdings" w:char="00FE"/>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t>¨</w:t>
            </w:r>
            <w:r>
              <w:rPr>
                <w:color w:val="000000"/>
                <w:szCs w:val="21"/>
                <w:highlight w:val="none"/>
              </w:rPr>
              <w:t>风淋室</w:t>
            </w:r>
            <w:r>
              <w:rPr>
                <w:rFonts w:hint="eastAsia"/>
                <w:color w:val="000000"/>
                <w:szCs w:val="21"/>
                <w:highlight w:val="none"/>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75%酒精消毒</w:t>
            </w:r>
            <w:r>
              <w:rPr>
                <w:rFonts w:hint="eastAsia"/>
                <w:color w:val="000000"/>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个人清洗     </w:t>
            </w:r>
            <w:r>
              <w:rPr>
                <w:rFonts w:ascii="Wingdings" w:hAnsi="Wingdings"/>
                <w:color w:val="000000"/>
                <w:szCs w:val="21"/>
                <w:highlight w:val="none"/>
              </w:rPr>
              <w:sym w:font="Wingdings" w:char="00A8"/>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highlight w:val="yellow"/>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highlight w:val="yellow"/>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sym w:font="Wingdings" w:char="00FE"/>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t>¨</w:t>
            </w:r>
            <w:r>
              <w:rPr>
                <w:rFonts w:hint="eastAsia"/>
                <w:color w:val="000000"/>
                <w:szCs w:val="21"/>
                <w:highlight w:val="none"/>
              </w:rPr>
              <w:t xml:space="preserve">辅料库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t>¨</w:t>
            </w:r>
            <w:r>
              <w:rPr>
                <w:rFonts w:hint="eastAsia"/>
                <w:color w:val="000000"/>
                <w:szCs w:val="21"/>
                <w:highlight w:val="none"/>
              </w:rPr>
              <w:t>产品库</w:t>
            </w:r>
          </w:p>
          <w:p>
            <w:pPr>
              <w:rPr>
                <w:color w:val="000000"/>
                <w:szCs w:val="21"/>
                <w:highlight w:val="none"/>
                <w:shd w:val="clear" w:color="FFFFFF" w:fill="D9D9D9"/>
              </w:rPr>
            </w:pPr>
            <w:r>
              <w:rPr>
                <w:rFonts w:ascii="Wingdings" w:hAnsi="Wingdings"/>
                <w:color w:val="000000"/>
                <w:szCs w:val="21"/>
                <w:highlight w:val="none"/>
              </w:rPr>
              <w:sym w:font="Wingdings" w:char="00A8"/>
            </w:r>
            <w:r>
              <w:rPr>
                <w:rFonts w:hint="eastAsia"/>
                <w:color w:val="000000"/>
                <w:szCs w:val="21"/>
                <w:highlight w:val="none"/>
              </w:rPr>
              <w:t>常温库：</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rPr>
              <w:t xml:space="preserve">     </w:t>
            </w:r>
            <w:r>
              <w:rPr>
                <w:rFonts w:hint="eastAsia"/>
                <w:color w:val="000000"/>
                <w:szCs w:val="21"/>
                <w:highlight w:val="none"/>
              </w:rPr>
              <w:t>℃</w:t>
            </w:r>
          </w:p>
          <w:p>
            <w:pPr>
              <w:rPr>
                <w:rFonts w:hint="default" w:eastAsia="宋体"/>
                <w:color w:val="FF0000"/>
                <w:szCs w:val="21"/>
                <w:highlight w:val="none"/>
                <w:lang w:val="en-US" w:eastAsia="zh-CN"/>
              </w:rPr>
            </w:pPr>
            <w:r>
              <w:rPr>
                <w:rFonts w:ascii="Wingdings" w:hAnsi="Wingdings"/>
                <w:color w:val="FF0000"/>
                <w:szCs w:val="21"/>
                <w:highlight w:val="none"/>
              </w:rPr>
              <w:sym w:font="Wingdings" w:char="00FE"/>
            </w:r>
            <w:r>
              <w:rPr>
                <w:rFonts w:hint="eastAsia"/>
                <w:color w:val="FF0000"/>
                <w:szCs w:val="21"/>
                <w:highlight w:val="none"/>
              </w:rPr>
              <w:t>冷藏库：</w:t>
            </w:r>
            <w:r>
              <w:rPr>
                <w:rFonts w:hint="eastAsia"/>
                <w:color w:val="FF0000"/>
                <w:szCs w:val="21"/>
                <w:highlight w:val="none"/>
                <w:u w:val="single"/>
              </w:rPr>
              <w:t xml:space="preserve">  </w:t>
            </w:r>
            <w:r>
              <w:rPr>
                <w:rFonts w:hint="eastAsia"/>
                <w:color w:val="FF0000"/>
                <w:szCs w:val="21"/>
                <w:highlight w:val="none"/>
                <w:u w:val="single"/>
                <w:lang w:eastAsia="zh-CN"/>
              </w:rPr>
              <w:t>——</w:t>
            </w:r>
            <w:r>
              <w:rPr>
                <w:rFonts w:hint="eastAsia"/>
                <w:color w:val="FF0000"/>
                <w:szCs w:val="21"/>
                <w:highlight w:val="none"/>
                <w:u w:val="single"/>
              </w:rPr>
              <w:t xml:space="preserve">  </w:t>
            </w:r>
            <w:r>
              <w:rPr>
                <w:rFonts w:hint="eastAsia"/>
                <w:color w:val="FF0000"/>
                <w:szCs w:val="21"/>
                <w:highlight w:val="none"/>
              </w:rPr>
              <w:t>℃</w:t>
            </w:r>
            <w:r>
              <w:rPr>
                <w:rFonts w:hint="eastAsia"/>
                <w:color w:val="FF0000"/>
                <w:szCs w:val="21"/>
                <w:highlight w:val="none"/>
                <w:lang w:eastAsia="zh-CN"/>
              </w:rPr>
              <w:t>，</w:t>
            </w:r>
            <w:r>
              <w:rPr>
                <w:rFonts w:hint="eastAsia"/>
                <w:color w:val="FF0000"/>
                <w:szCs w:val="21"/>
                <w:highlight w:val="none"/>
                <w:lang w:val="en-US" w:eastAsia="zh-CN"/>
              </w:rPr>
              <w:t>未配置温度显示装置</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冷冻库：</w:t>
            </w:r>
            <w:r>
              <w:rPr>
                <w:rFonts w:hint="eastAsia"/>
                <w:color w:val="000000"/>
                <w:szCs w:val="21"/>
                <w:highlight w:val="none"/>
                <w:u w:val="single"/>
              </w:rPr>
              <w:t xml:space="preserve">       </w:t>
            </w:r>
            <w:r>
              <w:rPr>
                <w:rFonts w:hint="eastAsia"/>
                <w:color w:val="000000"/>
                <w:szCs w:val="21"/>
                <w:highlight w:val="none"/>
              </w:rPr>
              <w:t>℃</w:t>
            </w:r>
          </w:p>
          <w:p>
            <w:pPr>
              <w:rPr>
                <w:rFonts w:hint="default"/>
                <w:color w:val="000000"/>
                <w:szCs w:val="21"/>
                <w:highlight w:val="yellow"/>
                <w:lang w:val="en-US" w:eastAsia="zh-CN"/>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不使用任何食品添加剂   </w:t>
            </w:r>
            <w:r>
              <w:rPr>
                <w:rFonts w:ascii="Wingdings" w:hAnsi="Wingdings"/>
                <w:color w:val="000000"/>
                <w:szCs w:val="21"/>
                <w:highlight w:val="none"/>
              </w:rPr>
              <w:t>¨</w:t>
            </w:r>
            <w:r>
              <w:rPr>
                <w:rFonts w:hint="eastAsia"/>
                <w:color w:val="000000"/>
                <w:szCs w:val="21"/>
                <w:highlight w:val="none"/>
              </w:rPr>
              <w:t xml:space="preserve">不使用限量食品添加剂      </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使用限量食品添加剂，说明： </w:t>
            </w:r>
            <w:r>
              <w:rPr>
                <w:rFonts w:hint="eastAsia"/>
                <w:color w:val="000000"/>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 xml:space="preserve">防鼠    </w:t>
            </w:r>
            <w:r>
              <w:rPr>
                <w:rFonts w:ascii="Wingdings" w:hAnsi="Wingdings"/>
                <w:color w:val="000000"/>
                <w:szCs w:val="21"/>
                <w:highlight w:val="none"/>
              </w:rPr>
              <w:sym w:font="Wingdings" w:char="00A8"/>
            </w:r>
            <w:r>
              <w:rPr>
                <w:rFonts w:hint="eastAsia"/>
                <w:color w:val="000000"/>
                <w:szCs w:val="21"/>
                <w:highlight w:val="none"/>
              </w:rPr>
              <w:t xml:space="preserve">消防   </w:t>
            </w:r>
            <w:r>
              <w:rPr>
                <w:rFonts w:ascii="Wingdings" w:hAnsi="Wingdings"/>
                <w:color w:val="000000"/>
                <w:szCs w:val="21"/>
                <w:highlight w:val="none"/>
              </w:rPr>
              <w:t>¨</w:t>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rFonts w:hint="eastAsia"/>
                <w:color w:val="000000"/>
                <w:szCs w:val="21"/>
                <w:highlight w:val="none"/>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压力表   </w:t>
            </w:r>
            <w:r>
              <w:rPr>
                <w:rFonts w:ascii="Wingdings" w:hAnsi="Wingdings"/>
                <w:color w:val="000000"/>
                <w:szCs w:val="21"/>
                <w:highlight w:val="none"/>
              </w:rPr>
              <w:sym w:font="Wingdings" w:char="00FE"/>
            </w:r>
            <w:r>
              <w:rPr>
                <w:color w:val="000000"/>
                <w:szCs w:val="21"/>
                <w:highlight w:val="none"/>
              </w:rPr>
              <w:t>温度计</w:t>
            </w:r>
            <w:r>
              <w:rPr>
                <w:rFonts w:hint="eastAsia"/>
                <w:color w:val="000000"/>
                <w:szCs w:val="21"/>
                <w:highlight w:val="none"/>
              </w:rPr>
              <w:t xml:space="preserve">  </w:t>
            </w:r>
            <w:r>
              <w:rPr>
                <w:rFonts w:ascii="Wingdings" w:hAnsi="Wingdings"/>
                <w:color w:val="000000"/>
                <w:szCs w:val="21"/>
                <w:highlight w:val="none"/>
              </w:rPr>
              <w:t>¨</w:t>
            </w:r>
            <w:r>
              <w:rPr>
                <w:color w:val="000000"/>
                <w:szCs w:val="21"/>
                <w:highlight w:val="none"/>
              </w:rPr>
              <w:t>记录仪</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t>¨</w:t>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电子秤</w:t>
            </w:r>
          </w:p>
          <w:p>
            <w:pPr>
              <w:rPr>
                <w:rFonts w:hint="default"/>
                <w:color w:val="000000"/>
                <w:szCs w:val="21"/>
                <w:highlight w:val="none"/>
                <w:lang w:val="en-US" w:eastAsia="zh-CN"/>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种类和精度满足检测需要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yellow"/>
                <w:shd w:val="clear" w:color="FFFFFF" w:fill="D9D9D9"/>
              </w:rPr>
            </w:pPr>
          </w:p>
        </w:tc>
        <w:tc>
          <w:tcPr>
            <w:tcW w:w="149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highlight w:val="none"/>
              </w:rPr>
            </w:pPr>
            <w:r>
              <w:rPr>
                <w:rFonts w:hint="eastAsia"/>
                <w:color w:val="000000"/>
                <w:szCs w:val="18"/>
                <w:highlight w:val="none"/>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highlight w:val="none"/>
              </w:rPr>
            </w:pPr>
            <w:r>
              <w:rPr>
                <w:rFonts w:hint="eastAsia"/>
                <w:color w:val="000000"/>
                <w:sz w:val="21"/>
                <w:szCs w:val="21"/>
                <w:highlight w:val="none"/>
              </w:rPr>
              <w:t xml:space="preserve">注册地址变更                               </w:t>
            </w:r>
          </w:p>
          <w:p>
            <w:pPr>
              <w:jc w:val="left"/>
              <w:rPr>
                <w:color w:val="000000"/>
                <w:szCs w:val="21"/>
                <w:highlight w:val="none"/>
              </w:rPr>
            </w:pPr>
            <w:r>
              <w:rPr>
                <w:rFonts w:hint="eastAsia"/>
                <w:color w:val="000000"/>
                <w:szCs w:val="21"/>
                <w:highlight w:val="none"/>
              </w:rPr>
              <w:t xml:space="preserve">□ 经营地址变更                                    </w:t>
            </w:r>
          </w:p>
          <w:p>
            <w:pPr>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 认证范围变更                                    </w:t>
            </w:r>
          </w:p>
          <w:p>
            <w:pPr>
              <w:jc w:val="left"/>
              <w:rPr>
                <w:color w:val="000000"/>
                <w:szCs w:val="21"/>
                <w:highlight w:val="none"/>
              </w:rPr>
            </w:pPr>
            <w:r>
              <w:rPr>
                <w:rFonts w:hint="eastAsia"/>
                <w:color w:val="000000"/>
                <w:szCs w:val="21"/>
                <w:highlight w:val="none"/>
              </w:rPr>
              <w:t xml:space="preserve">□ 员工人数变更                                     </w:t>
            </w:r>
          </w:p>
          <w:p>
            <w:pPr>
              <w:jc w:val="left"/>
              <w:rPr>
                <w:color w:val="000000"/>
                <w:szCs w:val="21"/>
                <w:highlight w:val="none"/>
              </w:rPr>
            </w:pPr>
            <w:r>
              <w:rPr>
                <w:rFonts w:hint="eastAsia"/>
                <w:color w:val="000000"/>
                <w:szCs w:val="21"/>
                <w:highlight w:val="none"/>
              </w:rPr>
              <w:t xml:space="preserve">□ 临时现场变更                                     </w:t>
            </w:r>
          </w:p>
          <w:p>
            <w:pPr>
              <w:jc w:val="left"/>
              <w:rPr>
                <w:color w:val="000000"/>
                <w:szCs w:val="21"/>
                <w:highlight w:val="none"/>
              </w:rPr>
            </w:pPr>
            <w:r>
              <w:rPr>
                <w:rFonts w:hint="eastAsia"/>
                <w:color w:val="000000"/>
                <w:szCs w:val="21"/>
                <w:highlight w:val="none"/>
              </w:rPr>
              <w:t xml:space="preserve">□ 其他                                              </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highlight w:val="none"/>
              </w:rPr>
            </w:pPr>
            <w:r>
              <w:rPr>
                <w:rFonts w:hint="eastAsia"/>
                <w:color w:val="000000"/>
                <w:szCs w:val="18"/>
                <w:highlight w:val="none"/>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9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识别二阶段审核的资源配置情况</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有生产/服务现场   </w:t>
            </w:r>
            <w:r>
              <w:rPr>
                <w:rFonts w:hint="eastAsia"/>
                <w:color w:val="000000"/>
                <w:sz w:val="21"/>
                <w:szCs w:val="21"/>
                <w:highlight w:val="none"/>
              </w:rPr>
              <w:sym w:font="Wingdings 2" w:char="0052"/>
            </w:r>
            <w:r>
              <w:rPr>
                <w:rFonts w:hint="eastAsia"/>
                <w:color w:val="000000"/>
                <w:sz w:val="21"/>
                <w:szCs w:val="21"/>
                <w:highlight w:val="none"/>
              </w:rPr>
              <w:t xml:space="preserve">领导层可以迎审  </w:t>
            </w:r>
            <w:r>
              <w:rPr>
                <w:rFonts w:hint="eastAsia"/>
                <w:color w:val="000000"/>
                <w:sz w:val="21"/>
                <w:szCs w:val="21"/>
                <w:highlight w:val="none"/>
              </w:rPr>
              <w:sym w:font="Wingdings 2" w:char="0052"/>
            </w:r>
            <w:r>
              <w:rPr>
                <w:rFonts w:hint="eastAsia"/>
                <w:color w:val="000000"/>
                <w:sz w:val="21"/>
                <w:szCs w:val="21"/>
                <w:highlight w:val="none"/>
              </w:rPr>
              <w:t xml:space="preserve">交通食宿  </w:t>
            </w:r>
            <w:r>
              <w:rPr>
                <w:rFonts w:hint="eastAsia"/>
                <w:color w:val="000000"/>
                <w:sz w:val="21"/>
                <w:szCs w:val="21"/>
                <w:highlight w:val="none"/>
              </w:rPr>
              <w:sym w:font="Wingdings 2" w:char="0052"/>
            </w:r>
            <w:r>
              <w:rPr>
                <w:rFonts w:hint="eastAsia"/>
                <w:color w:val="000000"/>
                <w:sz w:val="21"/>
                <w:szCs w:val="21"/>
                <w:highlight w:val="none"/>
              </w:rPr>
              <w:t xml:space="preserve">劳保用品  </w:t>
            </w:r>
          </w:p>
          <w:p>
            <w:pPr>
              <w:pStyle w:val="13"/>
              <w:ind w:firstLine="0" w:firstLineChars="0"/>
              <w:jc w:val="left"/>
              <w:rPr>
                <w:color w:val="000000"/>
                <w:sz w:val="21"/>
                <w:szCs w:val="21"/>
                <w:highlight w:val="none"/>
              </w:rPr>
            </w:pPr>
            <w:r>
              <w:rPr>
                <w:rFonts w:hint="eastAsia"/>
                <w:color w:val="000000"/>
                <w:sz w:val="21"/>
                <w:szCs w:val="21"/>
                <w:highlight w:val="none"/>
              </w:rPr>
              <w:t>□ 其他：</w:t>
            </w:r>
          </w:p>
          <w:p>
            <w:pPr>
              <w:pStyle w:val="13"/>
              <w:ind w:firstLine="0" w:firstLineChars="0"/>
              <w:jc w:val="left"/>
              <w:rPr>
                <w:color w:val="000000"/>
                <w:sz w:val="21"/>
                <w:szCs w:val="21"/>
                <w:highlight w:val="none"/>
              </w:rPr>
            </w:pPr>
            <w:r>
              <w:rPr>
                <w:rFonts w:hint="eastAsia"/>
                <w:color w:val="000000"/>
                <w:sz w:val="21"/>
                <w:szCs w:val="21"/>
                <w:highlight w:val="none"/>
              </w:rPr>
              <w:t xml:space="preserve">              </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识别二阶段审核的可行性</w:t>
            </w:r>
          </w:p>
          <w:p>
            <w:pPr>
              <w:pStyle w:val="13"/>
              <w:ind w:firstLine="0" w:firstLineChars="0"/>
              <w:jc w:val="left"/>
              <w:rPr>
                <w:rFonts w:hint="default" w:eastAsia="宋体"/>
                <w:color w:val="000000"/>
                <w:sz w:val="21"/>
                <w:szCs w:val="21"/>
                <w:highlight w:val="none"/>
                <w:lang w:val="en-US" w:eastAsia="zh-CN"/>
              </w:rPr>
            </w:pPr>
            <w:r>
              <w:rPr>
                <w:rFonts w:hint="eastAsia"/>
                <w:color w:val="000000"/>
                <w:sz w:val="21"/>
                <w:szCs w:val="21"/>
                <w:highlight w:val="none"/>
              </w:rPr>
              <w:sym w:font="Wingdings 2" w:char="0052"/>
            </w:r>
            <w:r>
              <w:rPr>
                <w:rFonts w:hint="eastAsia"/>
                <w:color w:val="000000"/>
                <w:sz w:val="21"/>
                <w:szCs w:val="21"/>
                <w:highlight w:val="none"/>
              </w:rPr>
              <w:t xml:space="preserve"> 二阶段日期的可接受性  □审核组成员的可接受性  </w:t>
            </w:r>
            <w:r>
              <w:rPr>
                <w:rFonts w:hint="eastAsia"/>
                <w:color w:val="000000"/>
                <w:sz w:val="21"/>
                <w:szCs w:val="21"/>
                <w:highlight w:val="none"/>
              </w:rPr>
              <w:sym w:font="Wingdings 2" w:char="0052"/>
            </w:r>
            <w:r>
              <w:rPr>
                <w:rFonts w:hint="eastAsia"/>
                <w:color w:val="000000"/>
                <w:sz w:val="21"/>
                <w:szCs w:val="21"/>
                <w:highlight w:val="none"/>
              </w:rPr>
              <w:t>一阶段的问题已整改</w:t>
            </w:r>
            <w:r>
              <w:rPr>
                <w:rFonts w:hint="eastAsia"/>
                <w:color w:val="000000"/>
                <w:sz w:val="21"/>
                <w:szCs w:val="21"/>
                <w:highlight w:val="none"/>
                <w:lang w:eastAsia="zh-CN"/>
              </w:rPr>
              <w:t>，</w:t>
            </w:r>
            <w:r>
              <w:rPr>
                <w:rFonts w:hint="eastAsia"/>
                <w:color w:val="000000"/>
                <w:sz w:val="21"/>
                <w:szCs w:val="21"/>
                <w:highlight w:val="none"/>
                <w:lang w:val="en-US" w:eastAsia="zh-CN"/>
              </w:rPr>
              <w:t>未整改的见不符合项报告</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不存在影响二阶段审核的问题</w:t>
            </w:r>
          </w:p>
        </w:tc>
        <w:tc>
          <w:tcPr>
            <w:tcW w:w="149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2"/>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B3E6672"/>
    <w:rsid w:val="1A1A4F72"/>
    <w:rsid w:val="1DFE4AC7"/>
    <w:rsid w:val="29BC2BC8"/>
    <w:rsid w:val="35D65AE3"/>
    <w:rsid w:val="4D602704"/>
    <w:rsid w:val="5F20180D"/>
    <w:rsid w:val="779D0032"/>
    <w:rsid w:val="779D6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1</TotalTime>
  <ScaleCrop>false</ScaleCrop>
  <LinksUpToDate>false</LinksUpToDate>
  <CharactersWithSpaces>18099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2021-11-18T13:34:28Z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