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1008-2021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bookmarkStart w:id="2" w:name="_GoBack" w:colFirst="1" w:colLast="5"/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cs="Times New Roman"/>
                <w:lang w:val="en-US" w:eastAsia="zh-CN"/>
              </w:rPr>
              <w:t>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bookmarkEnd w:id="2"/>
    </w:tbl>
    <w:p>
      <w:pPr>
        <w:rPr>
          <w:rFonts w:ascii="宋体" w:hAnsi="宋体" w:cs="宋体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1687195</wp:posOffset>
            </wp:positionH>
            <wp:positionV relativeFrom="paragraph">
              <wp:posOffset>128270</wp:posOffset>
            </wp:positionV>
            <wp:extent cx="775970" cy="387985"/>
            <wp:effectExtent l="0" t="0" r="11430" b="0"/>
            <wp:wrapNone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/>
          <w:szCs w:val="21"/>
          <w:lang w:val="en-US" w:eastAsia="zh-CN"/>
        </w:rPr>
        <w:t>2021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9E52AC"/>
    <w:rsid w:val="343443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2021-10-04T12:17:57Z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003E2FFFC5A74424AD52DF32A51FB25B</vt:lpwstr>
  </property>
</Properties>
</file>