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隶书" w:hAnsi="宋体" w:eastAsia="隶书"/>
          <w:bCs/>
          <w:color w:val="000000"/>
          <w:sz w:val="36"/>
          <w:szCs w:val="36"/>
        </w:rPr>
      </w:pPr>
      <w:r>
        <w:ptab w:relativeTo="margin" w:alignment="center" w:leader="none"/>
      </w: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：吴浩</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李俐佼</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w:t>
            </w:r>
            <w:r>
              <w:rPr>
                <w:rFonts w:hint="eastAsia"/>
                <w:sz w:val="24"/>
                <w:szCs w:val="24"/>
                <w:lang w:val="en-US" w:eastAsia="zh-CN"/>
              </w:rPr>
              <w:t>10</w:t>
            </w:r>
            <w:r>
              <w:rPr>
                <w:rFonts w:hint="eastAsia"/>
                <w:sz w:val="24"/>
                <w:szCs w:val="24"/>
                <w:lang w:eastAsia="zh-CN"/>
              </w:rPr>
              <w:t>.</w:t>
            </w:r>
            <w:r>
              <w:rPr>
                <w:rFonts w:hint="eastAsia"/>
                <w:sz w:val="24"/>
                <w:szCs w:val="24"/>
                <w:lang w:val="en-US" w:eastAsia="zh-CN"/>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rPr>
              <w:t xml:space="preserve">  </w:t>
            </w:r>
            <w:r>
              <w:rPr>
                <w:rFonts w:hint="eastAsia" w:ascii="宋体" w:hAnsi="宋体" w:eastAsia="宋体" w:cs="宋体"/>
                <w:color w:val="000000"/>
                <w:sz w:val="21"/>
                <w:szCs w:val="21"/>
              </w:rPr>
              <w:t>公司制定有《公司内、外部环境分析</w:t>
            </w:r>
            <w:r>
              <w:rPr>
                <w:rFonts w:hint="eastAsia" w:ascii="宋体" w:hAnsi="宋体" w:cs="宋体"/>
                <w:sz w:val="21"/>
                <w:szCs w:val="21"/>
                <w:lang w:val="en-US" w:eastAsia="zh-CN"/>
              </w:rPr>
              <w:t>和影响因素评价</w:t>
            </w:r>
            <w:r>
              <w:rPr>
                <w:rFonts w:hint="eastAsia" w:ascii="宋体" w:hAnsi="宋体" w:eastAsia="宋体" w:cs="宋体"/>
                <w:color w:val="000000"/>
                <w:sz w:val="21"/>
                <w:szCs w:val="21"/>
              </w:rPr>
              <w:t>表》，抽查关于内、外部环境评审记录，记录内容翔实。确定对公司有利的内外部环境因素有：公司全体员工的质量意识比较强，</w:t>
            </w:r>
            <w:r>
              <w:rPr>
                <w:rFonts w:hint="eastAsia" w:ascii="宋体" w:hAnsi="宋体" w:eastAsia="宋体" w:cs="宋体"/>
                <w:color w:val="000000"/>
                <w:sz w:val="21"/>
                <w:szCs w:val="21"/>
                <w:lang w:val="en-US" w:eastAsia="zh-CN"/>
              </w:rPr>
              <w:t>销售</w:t>
            </w:r>
            <w:r>
              <w:rPr>
                <w:rFonts w:hint="eastAsia" w:ascii="宋体" w:hAnsi="宋体" w:eastAsia="宋体" w:cs="宋体"/>
                <w:color w:val="000000"/>
                <w:sz w:val="21"/>
                <w:szCs w:val="21"/>
              </w:rPr>
              <w:t>产品质量在同行业中比较领</w:t>
            </w:r>
            <w:r>
              <w:rPr>
                <w:rFonts w:hint="eastAsia" w:ascii="宋体" w:hAnsi="宋体" w:eastAsia="宋体" w:cs="宋体"/>
                <w:color w:val="000000"/>
                <w:sz w:val="21"/>
                <w:szCs w:val="21"/>
                <w:lang w:eastAsia="zh-CN"/>
              </w:rPr>
              <w:t>先</w:t>
            </w:r>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对公司不利的内、外部因素有：</w:t>
            </w:r>
            <w:r>
              <w:rPr>
                <w:rFonts w:hint="eastAsia" w:ascii="宋体" w:hAnsi="宋体" w:eastAsia="宋体" w:cs="宋体"/>
                <w:color w:val="000000"/>
                <w:sz w:val="21"/>
                <w:szCs w:val="21"/>
                <w:highlight w:val="none"/>
                <w:lang w:val="en-US" w:eastAsia="zh-CN"/>
              </w:rPr>
              <w:t>行业</w:t>
            </w:r>
            <w:r>
              <w:rPr>
                <w:rFonts w:hint="eastAsia" w:ascii="宋体" w:hAnsi="宋体" w:eastAsia="宋体" w:cs="宋体"/>
                <w:color w:val="000000"/>
                <w:sz w:val="21"/>
                <w:szCs w:val="21"/>
                <w:highlight w:val="none"/>
              </w:rPr>
              <w:t>市场竞争</w:t>
            </w:r>
            <w:r>
              <w:rPr>
                <w:rFonts w:hint="eastAsia" w:ascii="宋体" w:hAnsi="宋体" w:eastAsia="宋体" w:cs="宋体"/>
                <w:color w:val="000000"/>
                <w:sz w:val="21"/>
                <w:szCs w:val="21"/>
                <w:highlight w:val="none"/>
                <w:lang w:val="en-US" w:eastAsia="zh-CN"/>
              </w:rPr>
              <w:t>激烈</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销售</w:t>
            </w:r>
            <w:r>
              <w:rPr>
                <w:rFonts w:hint="eastAsia" w:ascii="宋体" w:hAnsi="宋体" w:eastAsia="宋体" w:cs="宋体"/>
                <w:color w:val="000000"/>
                <w:sz w:val="21"/>
                <w:szCs w:val="21"/>
                <w:highlight w:val="none"/>
              </w:rPr>
              <w:t>利润不断降低</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公司通过业内展会、同行交流、座谈会、工作例会、QQ、微信等进行内外部沟通，并定期进行评审，形成会议记录。</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查见《公司内、外部环境分析</w:t>
            </w:r>
            <w:r>
              <w:rPr>
                <w:rFonts w:hint="eastAsia" w:ascii="宋体" w:hAnsi="宋体" w:cs="宋体"/>
                <w:sz w:val="21"/>
                <w:szCs w:val="21"/>
                <w:lang w:val="en-US" w:eastAsia="zh-CN"/>
              </w:rPr>
              <w:t>和影响因素评价</w:t>
            </w:r>
            <w:r>
              <w:rPr>
                <w:rFonts w:hint="eastAsia" w:ascii="宋体" w:hAnsi="宋体" w:eastAsia="宋体" w:cs="宋体"/>
                <w:sz w:val="21"/>
                <w:szCs w:val="21"/>
              </w:rPr>
              <w:t>表》</w:t>
            </w:r>
          </w:p>
          <w:p>
            <w:pPr>
              <w:spacing w:line="360" w:lineRule="auto"/>
              <w:jc w:val="left"/>
              <w:rPr>
                <w:rFonts w:ascii="宋体" w:hAnsi="宋体" w:cs="宋体"/>
                <w:szCs w:val="21"/>
              </w:rPr>
            </w:pPr>
            <w:r>
              <w:rPr>
                <w:rFonts w:hint="eastAsia" w:ascii="宋体" w:hAnsi="宋体" w:eastAsia="宋体" w:cs="宋体"/>
                <w:sz w:val="21"/>
                <w:szCs w:val="21"/>
              </w:rPr>
              <w:t>内部环境，人力因素，目前情况：人力资源充足</w:t>
            </w:r>
            <w:r>
              <w:rPr>
                <w:rFonts w:hint="eastAsia" w:ascii="宋体" w:hAnsi="宋体" w:eastAsia="宋体" w:cs="宋体"/>
                <w:sz w:val="21"/>
                <w:szCs w:val="21"/>
                <w:lang w:eastAsia="zh-CN"/>
              </w:rPr>
              <w:t>；</w:t>
            </w:r>
            <w:r>
              <w:rPr>
                <w:rFonts w:hint="eastAsia" w:ascii="宋体" w:hAnsi="宋体" w:eastAsia="宋体" w:cs="宋体"/>
                <w:sz w:val="21"/>
                <w:szCs w:val="21"/>
              </w:rPr>
              <w:t>不利情况</w:t>
            </w:r>
            <w:r>
              <w:rPr>
                <w:rFonts w:hint="eastAsia" w:ascii="宋体" w:hAnsi="宋体" w:eastAsia="宋体" w:cs="宋体"/>
                <w:sz w:val="21"/>
                <w:szCs w:val="21"/>
                <w:highlight w:val="none"/>
              </w:rPr>
              <w:t>：部分岗</w:t>
            </w:r>
            <w:r>
              <w:rPr>
                <w:rFonts w:hint="eastAsia" w:ascii="宋体" w:hAnsi="宋体" w:eastAsia="宋体" w:cs="宋体"/>
                <w:color w:val="000000"/>
                <w:sz w:val="21"/>
                <w:szCs w:val="21"/>
                <w:highlight w:val="none"/>
              </w:rPr>
              <w:t>位技能弱</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整改决策：加强岗位培训；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其中</w:t>
            </w:r>
            <w:r>
              <w:rPr>
                <w:rFonts w:hint="eastAsia" w:ascii="宋体" w:hAnsi="宋体" w:cs="宋体"/>
                <w:color w:val="000000"/>
                <w:szCs w:val="24"/>
              </w:rPr>
              <w:t>相关方：顾客</w:t>
            </w:r>
            <w:r>
              <w:rPr>
                <w:rFonts w:hint="eastAsia" w:ascii="宋体" w:hAnsi="宋体" w:cs="宋体"/>
                <w:color w:val="000000"/>
                <w:szCs w:val="24"/>
                <w:lang w:eastAsia="zh-CN"/>
              </w:rPr>
              <w:t>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w:t>
            </w:r>
            <w:r>
              <w:rPr>
                <w:rFonts w:hint="eastAsia" w:ascii="宋体" w:hAnsi="宋体" w:cs="宋体"/>
                <w:color w:val="000000"/>
                <w:szCs w:val="24"/>
                <w:lang w:eastAsia="zh-CN"/>
              </w:rPr>
              <w:t>付</w:t>
            </w:r>
            <w:r>
              <w:rPr>
                <w:rFonts w:hint="eastAsia" w:ascii="宋体" w:hAnsi="宋体" w:cs="宋体"/>
                <w:color w:val="000000"/>
                <w:szCs w:val="24"/>
              </w:rPr>
              <w:t>、价格合理、服务及时、通过ISO9001:2015</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对企业的影响：影响公司的业务；</w:t>
            </w:r>
          </w:p>
          <w:p>
            <w:pPr>
              <w:spacing w:line="360" w:lineRule="auto"/>
              <w:ind w:firstLine="420" w:firstLineChars="200"/>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w:t>
            </w:r>
            <w:r>
              <w:rPr>
                <w:rFonts w:hint="eastAsia" w:ascii="宋体" w:hAnsi="宋体" w:cs="宋体"/>
                <w:color w:val="000000"/>
                <w:szCs w:val="24"/>
                <w:lang w:eastAsia="zh-CN"/>
              </w:rPr>
              <w:t>的</w:t>
            </w:r>
            <w:r>
              <w:rPr>
                <w:rFonts w:hint="eastAsia" w:ascii="宋体" w:hAnsi="宋体" w:cs="宋体"/>
                <w:color w:val="000000"/>
                <w:szCs w:val="24"/>
              </w:rPr>
              <w:t>质量管理体系的范围为:</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lang w:eastAsia="zh-CN"/>
              </w:rPr>
              <w:t>无人机探测反制系统、无线电监测系统、要地防护系统及无人机系统的设计、研发、销售及技术服务</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---不适用条款：</w:t>
            </w:r>
            <w:r>
              <w:rPr>
                <w:rFonts w:hint="eastAsia" w:ascii="宋体" w:hAnsi="宋体" w:cs="宋体"/>
                <w:color w:val="000000"/>
                <w:szCs w:val="24"/>
                <w:lang w:val="en-US" w:eastAsia="zh-CN"/>
              </w:rPr>
              <w:t>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注册地址：</w:t>
            </w:r>
            <w:bookmarkStart w:id="0" w:name="注册地址"/>
            <w:r>
              <w:rPr>
                <w:rFonts w:asciiTheme="minorEastAsia" w:hAnsiTheme="minorEastAsia" w:eastAsiaTheme="minorEastAsia"/>
                <w:sz w:val="20"/>
              </w:rPr>
              <w:t>中国（四川）自由贸易试验区成都市天府新区华阳街道天府大道南段2039号创客公馆18栋104</w:t>
            </w:r>
            <w:bookmarkEnd w:id="0"/>
          </w:p>
          <w:p>
            <w:pPr>
              <w:spacing w:line="360" w:lineRule="auto"/>
              <w:rPr>
                <w:rFonts w:ascii="宋体" w:hAnsi="宋体" w:cs="宋体"/>
                <w:szCs w:val="21"/>
              </w:rPr>
            </w:pPr>
            <w:r>
              <w:rPr>
                <w:rFonts w:hint="eastAsia" w:ascii="宋体" w:hAnsi="宋体" w:cs="宋体"/>
                <w:color w:val="000000"/>
                <w:sz w:val="21"/>
                <w:szCs w:val="21"/>
              </w:rPr>
              <w:t>生产/经营地址：</w:t>
            </w:r>
            <w:r>
              <w:rPr>
                <w:rFonts w:asciiTheme="minorEastAsia" w:hAnsiTheme="minorEastAsia" w:eastAsiaTheme="minorEastAsia"/>
                <w:sz w:val="20"/>
              </w:rPr>
              <w:t>中国（四川）自由贸易试验区成都市天府新区华阳街道天府大道南段2039号创客公馆18栋104</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szCs w:val="24"/>
                <w:highlight w:val="none"/>
                <w:lang w:eastAsia="zh-CN"/>
              </w:rPr>
            </w:pPr>
            <w:r>
              <w:rPr>
                <w:rFonts w:hint="eastAsia" w:ascii="宋体" w:hAnsi="宋体" w:eastAsia="宋体" w:cs="宋体"/>
                <w:szCs w:val="24"/>
              </w:rPr>
              <w:t>经现场确认，</w:t>
            </w:r>
            <w:r>
              <w:rPr>
                <w:rFonts w:hint="eastAsia" w:ascii="宋体" w:hAnsi="宋体" w:cs="宋体"/>
                <w:szCs w:val="24"/>
                <w:lang w:val="en-US" w:eastAsia="zh-CN"/>
              </w:rPr>
              <w:t>运行</w:t>
            </w:r>
            <w:r>
              <w:rPr>
                <w:rFonts w:hint="eastAsia" w:ascii="宋体" w:hAnsi="宋体" w:eastAsia="宋体" w:cs="宋体"/>
                <w:szCs w:val="24"/>
                <w:highlight w:val="none"/>
              </w:rPr>
              <w:t>过程中“</w:t>
            </w:r>
            <w:r>
              <w:rPr>
                <w:rFonts w:hint="eastAsia" w:ascii="宋体" w:hAnsi="宋体" w:eastAsia="宋体" w:cs="宋体"/>
                <w:szCs w:val="24"/>
                <w:highlight w:val="none"/>
                <w:lang w:eastAsia="zh-CN"/>
              </w:rPr>
              <w:t>销售</w:t>
            </w:r>
            <w:r>
              <w:rPr>
                <w:rFonts w:hint="eastAsia" w:ascii="宋体" w:hAnsi="宋体" w:cs="宋体"/>
                <w:szCs w:val="24"/>
                <w:highlight w:val="none"/>
                <w:lang w:eastAsia="zh-CN"/>
              </w:rPr>
              <w:t>服务</w:t>
            </w:r>
            <w:r>
              <w:rPr>
                <w:rFonts w:hint="eastAsia" w:ascii="宋体" w:hAnsi="宋体" w:eastAsia="宋体" w:cs="宋体"/>
                <w:szCs w:val="24"/>
                <w:highlight w:val="none"/>
                <w:lang w:eastAsia="zh-CN"/>
              </w:rPr>
              <w:t>过程</w:t>
            </w:r>
            <w:r>
              <w:rPr>
                <w:rFonts w:hint="eastAsia" w:ascii="宋体" w:hAnsi="宋体" w:eastAsia="宋体" w:cs="宋体"/>
                <w:szCs w:val="24"/>
                <w:highlight w:val="none"/>
              </w:rPr>
              <w:t>”</w:t>
            </w:r>
            <w:r>
              <w:rPr>
                <w:rFonts w:hint="eastAsia" w:ascii="宋体" w:hAnsi="宋体" w:cs="宋体"/>
                <w:szCs w:val="24"/>
                <w:highlight w:val="none"/>
                <w:lang w:eastAsia="zh-CN"/>
              </w:rPr>
              <w:t>、“技术服务过程”</w:t>
            </w:r>
            <w:r>
              <w:rPr>
                <w:rFonts w:hint="eastAsia" w:ascii="宋体" w:hAnsi="宋体" w:eastAsia="宋体" w:cs="宋体"/>
                <w:szCs w:val="24"/>
                <w:highlight w:val="none"/>
              </w:rPr>
              <w:t>为特殊过程</w:t>
            </w:r>
            <w:r>
              <w:rPr>
                <w:rFonts w:hint="eastAsia" w:ascii="宋体" w:hAnsi="宋体" w:cs="宋体"/>
                <w:szCs w:val="24"/>
                <w:highlight w:val="none"/>
                <w:lang w:val="en-US" w:eastAsia="zh-CN"/>
              </w:rPr>
              <w:t>及</w:t>
            </w:r>
            <w:r>
              <w:rPr>
                <w:rFonts w:hint="eastAsia" w:ascii="宋体" w:hAnsi="宋体" w:cs="宋体"/>
                <w:szCs w:val="24"/>
                <w:highlight w:val="none"/>
                <w:lang w:eastAsia="zh-CN"/>
              </w:rPr>
              <w:t>关键过程。</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---公司外包过程：对于公司的外包过程进行了充分识别，结合本公司实际情况，无外包过程。</w:t>
            </w:r>
          </w:p>
          <w:p>
            <w:pPr>
              <w:spacing w:line="360" w:lineRule="auto"/>
              <w:ind w:firstLine="420" w:firstLineChars="200"/>
              <w:rPr>
                <w:rFonts w:ascii="宋体" w:hAnsi="宋体" w:cs="宋体"/>
                <w:szCs w:val="24"/>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总经理：</w:t>
            </w:r>
            <w:r>
              <w:rPr>
                <w:rFonts w:hint="eastAsia" w:ascii="宋体" w:hAnsi="宋体" w:cs="宋体"/>
                <w:szCs w:val="24"/>
                <w:lang w:val="en-US" w:eastAsia="zh-CN"/>
              </w:rPr>
              <w:t>吴浩</w:t>
            </w:r>
            <w:r>
              <w:rPr>
                <w:rFonts w:hint="eastAsia" w:ascii="宋体" w:hAnsi="宋体" w:cs="宋体"/>
                <w:szCs w:val="24"/>
              </w:rPr>
              <w:t xml:space="preserve"> </w:t>
            </w:r>
            <w:r>
              <w:rPr>
                <w:rFonts w:hint="eastAsia" w:ascii="宋体" w:hAnsi="宋体" w:cs="宋体"/>
                <w:color w:val="0000FF"/>
                <w:szCs w:val="24"/>
              </w:rPr>
              <w:t xml:space="preserve">  </w:t>
            </w:r>
            <w:r>
              <w:rPr>
                <w:rFonts w:hint="eastAsia" w:ascii="宋体" w:hAnsi="宋体" w:cs="宋体"/>
                <w:color w:val="0000FF"/>
                <w:szCs w:val="24"/>
                <w:lang w:val="en-US" w:eastAsia="zh-CN"/>
              </w:rPr>
              <w:t xml:space="preserve">   </w:t>
            </w:r>
            <w:r>
              <w:rPr>
                <w:rFonts w:hint="eastAsia" w:ascii="宋体" w:hAnsi="宋体" w:cs="宋体"/>
                <w:color w:val="000000"/>
                <w:szCs w:val="24"/>
              </w:rPr>
              <w:t>组织代表：</w:t>
            </w:r>
            <w:r>
              <w:rPr>
                <w:rFonts w:hint="eastAsia" w:ascii="宋体" w:hAnsi="宋体" w:cs="宋体"/>
                <w:color w:val="000000"/>
                <w:szCs w:val="24"/>
                <w:lang w:val="en-US" w:eastAsia="zh-CN"/>
              </w:rPr>
              <w:t>黄玉莲</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80"/>
              <w:jc w:val="left"/>
              <w:rPr>
                <w:rFonts w:hint="eastAsia" w:ascii="宋体" w:hAnsi="宋体" w:cs="宋体"/>
                <w:szCs w:val="24"/>
              </w:rPr>
            </w:pPr>
            <w:r>
              <w:rPr>
                <w:rFonts w:hint="eastAsia" w:ascii="宋体" w:hAnsi="宋体" w:cs="宋体"/>
                <w:szCs w:val="24"/>
              </w:rPr>
              <w:t>公司从采购、</w:t>
            </w:r>
            <w:r>
              <w:rPr>
                <w:rFonts w:hint="eastAsia" w:ascii="宋体" w:hAnsi="宋体" w:cs="宋体"/>
                <w:szCs w:val="24"/>
                <w:lang w:eastAsia="zh-CN"/>
              </w:rPr>
              <w:t>软件、方案</w:t>
            </w:r>
            <w:r>
              <w:rPr>
                <w:rFonts w:hint="eastAsia" w:ascii="宋体" w:hAnsi="宋体" w:cs="宋体"/>
                <w:szCs w:val="24"/>
              </w:rPr>
              <w:t>研发、</w:t>
            </w:r>
            <w:r>
              <w:rPr>
                <w:rFonts w:hint="eastAsia" w:ascii="宋体" w:hAnsi="宋体" w:cs="宋体"/>
                <w:szCs w:val="24"/>
                <w:lang w:eastAsia="zh-CN"/>
              </w:rPr>
              <w:t>硬件销售</w:t>
            </w:r>
            <w:r>
              <w:rPr>
                <w:rFonts w:hint="eastAsia" w:ascii="宋体" w:hAnsi="宋体" w:cs="宋体"/>
                <w:szCs w:val="24"/>
              </w:rPr>
              <w:t>、售后服务各个环节注重培养员工顾客满意的意识，领导对顾客满意比较关注，认识到没有顾客就没有公司的市场。</w:t>
            </w:r>
          </w:p>
          <w:p>
            <w:pPr>
              <w:spacing w:line="360" w:lineRule="auto"/>
              <w:ind w:firstLine="480"/>
              <w:jc w:val="left"/>
              <w:rPr>
                <w:rFonts w:ascii="宋体" w:hAnsi="宋体"/>
                <w:szCs w:val="21"/>
              </w:rPr>
            </w:pPr>
            <w:r>
              <w:rPr>
                <w:rFonts w:hint="eastAsia" w:ascii="宋体" w:hAnsi="宋体" w:cs="宋体"/>
                <w:szCs w:val="24"/>
              </w:rPr>
              <w:t>公司在各个方面努力提高顾客满意率。注重服务和企业</w:t>
            </w:r>
            <w:r>
              <w:rPr>
                <w:rFonts w:hint="eastAsia" w:ascii="宋体" w:hAnsi="宋体" w:cs="宋体"/>
                <w:color w:val="000000"/>
                <w:szCs w:val="24"/>
              </w:rPr>
              <w:t>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“以顾客满意为指引 力争行业领先水平 持续改进 引领国内 走向世界</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综合部、研发部、</w:t>
            </w:r>
            <w:r>
              <w:rPr>
                <w:rFonts w:hint="eastAsia" w:ascii="宋体" w:hAnsi="宋体" w:cs="宋体"/>
                <w:szCs w:val="24"/>
                <w:lang w:val="en-US" w:eastAsia="zh-CN"/>
              </w:rPr>
              <w:t>市场部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黄玉莲</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ind w:firstLine="420" w:firstLineChars="200"/>
              <w:rPr>
                <w:rFonts w:hint="eastAsia" w:ascii="宋体" w:hAnsi="宋体" w:cs="宋体"/>
                <w:szCs w:val="24"/>
                <w:lang w:eastAsia="zh-CN"/>
              </w:rPr>
            </w:pPr>
            <w:r>
              <w:rPr>
                <w:rFonts w:hint="eastAsia" w:ascii="宋体" w:hAnsi="宋体" w:cs="宋体"/>
                <w:color w:val="000000"/>
                <w:szCs w:val="24"/>
              </w:rPr>
              <w:t xml:space="preserve"> </w:t>
            </w:r>
            <w:r>
              <w:rPr>
                <w:rFonts w:hint="eastAsia" w:ascii="宋体" w:hAnsi="宋体" w:eastAsia="宋体" w:cs="宋体"/>
                <w:color w:val="000000"/>
                <w:szCs w:val="24"/>
              </w:rPr>
              <w:t xml:space="preserve"> </w:t>
            </w:r>
            <w:r>
              <w:rPr>
                <w:rFonts w:hint="eastAsia" w:ascii="宋体" w:hAnsi="宋体" w:cs="宋体"/>
                <w:szCs w:val="24"/>
                <w:lang w:eastAsia="zh-CN"/>
              </w:rPr>
              <w:t>公司策划有《风险和机遇的应对措施》，考虑到4.1所描述的因素和4.2所提及的要求，确定需要应对的风险和机遇包括：技术管理风险、采购风险控制、产品质量风险控制、研发能力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4"/>
                <w:lang w:eastAsia="zh-CN"/>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jc w:val="left"/>
              <w:rPr>
                <w:rFonts w:ascii="宋体" w:hAnsi="宋体"/>
                <w:szCs w:val="21"/>
              </w:rPr>
            </w:pPr>
            <w:r>
              <w:rPr>
                <w:rFonts w:hint="eastAsia" w:ascii="宋体" w:hAnsi="宋体" w:cs="宋体"/>
                <w:color w:val="000000"/>
                <w:szCs w:val="24"/>
              </w:rPr>
              <w:t xml:space="preserve"> </w:t>
            </w:r>
            <w:r>
              <w:rPr>
                <w:rFonts w:hint="eastAsia" w:ascii="宋体" w:hAnsi="宋体" w:eastAsia="宋体" w:cs="宋体"/>
                <w:color w:val="000000"/>
                <w:sz w:val="21"/>
                <w:szCs w:val="21"/>
              </w:rPr>
              <w:t>查，公司针对分析提出了应对风险和机遇的措施。并将重大的措施策划在公司的正常经营管理中。</w:t>
            </w:r>
            <w:r>
              <w:rPr>
                <w:rFonts w:hint="eastAsia" w:ascii="宋体" w:hAnsi="宋体" w:cs="宋体"/>
                <w:color w:val="000000"/>
                <w:szCs w:val="24"/>
              </w:rPr>
              <w:t>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400" w:lineRule="exact"/>
              <w:rPr>
                <w:rFonts w:hint="eastAsia" w:ascii="宋体" w:hAnsi="宋体"/>
                <w:szCs w:val="21"/>
              </w:rPr>
            </w:pPr>
            <w:r>
              <w:rPr>
                <w:rFonts w:hint="eastAsia" w:ascii="宋体" w:hAnsi="宋体"/>
                <w:szCs w:val="21"/>
                <w:lang w:eastAsia="zh-CN"/>
              </w:rPr>
              <w:t>a</w:t>
            </w:r>
            <w:r>
              <w:rPr>
                <w:rFonts w:hint="eastAsia" w:ascii="宋体" w:hAnsi="宋体"/>
                <w:szCs w:val="21"/>
              </w:rPr>
              <w:t>、产品交付合格率100%；</w:t>
            </w:r>
          </w:p>
          <w:p>
            <w:pPr>
              <w:spacing w:line="400" w:lineRule="exact"/>
              <w:rPr>
                <w:rFonts w:hint="eastAsia" w:ascii="宋体" w:hAnsi="宋体" w:eastAsia="宋体"/>
                <w:szCs w:val="21"/>
                <w:lang w:eastAsia="zh-CN"/>
              </w:rPr>
            </w:pPr>
            <w:r>
              <w:rPr>
                <w:rFonts w:hint="eastAsia" w:ascii="宋体" w:hAnsi="宋体"/>
                <w:szCs w:val="21"/>
                <w:lang w:eastAsia="zh-CN"/>
              </w:rPr>
              <w:t>b</w:t>
            </w:r>
            <w:r>
              <w:rPr>
                <w:rFonts w:hint="eastAsia" w:ascii="宋体" w:hAnsi="宋体"/>
                <w:szCs w:val="21"/>
              </w:rPr>
              <w:t>、合同按时履约率100％</w:t>
            </w:r>
            <w:r>
              <w:rPr>
                <w:rFonts w:hint="eastAsia" w:ascii="宋体" w:hAnsi="宋体"/>
                <w:szCs w:val="21"/>
                <w:lang w:eastAsia="zh-CN"/>
              </w:rPr>
              <w:t>；</w:t>
            </w:r>
          </w:p>
          <w:p>
            <w:pPr>
              <w:spacing w:line="400" w:lineRule="exact"/>
              <w:rPr>
                <w:rFonts w:hint="eastAsia" w:ascii="宋体" w:hAnsi="宋体" w:eastAsia="宋体"/>
                <w:szCs w:val="21"/>
                <w:lang w:eastAsia="zh-CN"/>
              </w:rPr>
            </w:pPr>
            <w:r>
              <w:rPr>
                <w:rFonts w:hint="eastAsia" w:ascii="宋体" w:hAnsi="宋体"/>
                <w:szCs w:val="21"/>
                <w:lang w:eastAsia="zh-CN"/>
              </w:rPr>
              <w:t>c</w:t>
            </w:r>
            <w:r>
              <w:rPr>
                <w:rFonts w:hint="eastAsia" w:ascii="宋体" w:hAnsi="宋体"/>
                <w:szCs w:val="21"/>
              </w:rPr>
              <w:t>、顾客满意度≥90分</w:t>
            </w:r>
            <w:r>
              <w:rPr>
                <w:rFonts w:hint="eastAsia" w:ascii="宋体" w:hAnsi="宋体"/>
                <w:szCs w:val="21"/>
                <w:lang w:eastAsia="zh-CN"/>
              </w:rPr>
              <w:t>。</w:t>
            </w:r>
          </w:p>
          <w:p>
            <w:pPr>
              <w:spacing w:line="400" w:lineRule="exact"/>
              <w:rPr>
                <w:rFonts w:hint="eastAsia" w:ascii="宋体" w:hAnsi="宋体" w:cs="宋体"/>
                <w:color w:val="000000"/>
                <w:szCs w:val="24"/>
                <w:lang w:val="en-US" w:eastAsia="zh-CN"/>
              </w:rPr>
            </w:pPr>
            <w:r>
              <w:rPr>
                <w:rFonts w:hint="eastAsia" w:ascii="宋体" w:hAnsi="宋体" w:cs="宋体"/>
                <w:color w:val="000000"/>
                <w:szCs w:val="24"/>
                <w:lang w:val="en-US" w:eastAsia="zh-CN"/>
              </w:rPr>
              <w:t>查见2021年3月-9月《目标考核表》：</w:t>
            </w:r>
          </w:p>
          <w:p>
            <w:pPr>
              <w:spacing w:line="400" w:lineRule="exact"/>
              <w:rPr>
                <w:rFonts w:hint="eastAsia" w:ascii="宋体" w:hAnsi="宋体"/>
                <w:szCs w:val="21"/>
              </w:rPr>
            </w:pPr>
            <w:r>
              <w:rPr>
                <w:rFonts w:hint="eastAsia" w:ascii="宋体" w:hAnsi="宋体"/>
                <w:szCs w:val="21"/>
                <w:lang w:eastAsia="zh-CN"/>
              </w:rPr>
              <w:t>a</w:t>
            </w:r>
            <w:r>
              <w:rPr>
                <w:rFonts w:hint="eastAsia" w:ascii="宋体" w:hAnsi="宋体"/>
                <w:szCs w:val="21"/>
              </w:rPr>
              <w:t>、产品交付合格率100%；</w:t>
            </w:r>
          </w:p>
          <w:p>
            <w:pPr>
              <w:spacing w:line="400" w:lineRule="exact"/>
              <w:rPr>
                <w:rFonts w:hint="eastAsia" w:ascii="宋体" w:hAnsi="宋体" w:eastAsia="宋体"/>
                <w:szCs w:val="21"/>
                <w:lang w:eastAsia="zh-CN"/>
              </w:rPr>
            </w:pPr>
            <w:r>
              <w:rPr>
                <w:rFonts w:hint="eastAsia" w:ascii="宋体" w:hAnsi="宋体"/>
                <w:szCs w:val="21"/>
                <w:lang w:eastAsia="zh-CN"/>
              </w:rPr>
              <w:t>b</w:t>
            </w:r>
            <w:r>
              <w:rPr>
                <w:rFonts w:hint="eastAsia" w:ascii="宋体" w:hAnsi="宋体"/>
                <w:szCs w:val="21"/>
              </w:rPr>
              <w:t>、合同按时履约率100％</w:t>
            </w:r>
            <w:r>
              <w:rPr>
                <w:rFonts w:hint="eastAsia" w:ascii="宋体" w:hAnsi="宋体"/>
                <w:szCs w:val="21"/>
                <w:lang w:eastAsia="zh-CN"/>
              </w:rPr>
              <w:t>；</w:t>
            </w:r>
          </w:p>
          <w:p>
            <w:pPr>
              <w:spacing w:line="400" w:lineRule="exact"/>
              <w:rPr>
                <w:rFonts w:hint="eastAsia" w:ascii="宋体" w:hAnsi="宋体" w:eastAsia="宋体"/>
                <w:szCs w:val="21"/>
                <w:lang w:eastAsia="zh-CN"/>
              </w:rPr>
            </w:pPr>
            <w:r>
              <w:rPr>
                <w:rFonts w:hint="eastAsia" w:ascii="宋体" w:hAnsi="宋体"/>
                <w:szCs w:val="21"/>
                <w:lang w:eastAsia="zh-CN"/>
              </w:rPr>
              <w:t>c</w:t>
            </w:r>
            <w:r>
              <w:rPr>
                <w:rFonts w:hint="eastAsia" w:ascii="宋体" w:hAnsi="宋体"/>
                <w:szCs w:val="21"/>
              </w:rPr>
              <w:t>、顾客满意度</w:t>
            </w:r>
            <w:r>
              <w:rPr>
                <w:rFonts w:hint="eastAsia" w:ascii="宋体" w:hAnsi="宋体"/>
                <w:szCs w:val="21"/>
                <w:lang w:val="en-US" w:eastAsia="zh-CN"/>
              </w:rPr>
              <w:t>98</w:t>
            </w:r>
            <w:r>
              <w:rPr>
                <w:rFonts w:hint="eastAsia" w:ascii="宋体" w:hAnsi="宋体"/>
                <w:szCs w:val="21"/>
              </w:rPr>
              <w:t>分</w:t>
            </w:r>
            <w:r>
              <w:rPr>
                <w:rFonts w:hint="eastAsia" w:ascii="宋体" w:hAnsi="宋体"/>
                <w:szCs w:val="21"/>
                <w:lang w:eastAsia="zh-CN"/>
              </w:rPr>
              <w:t>。</w:t>
            </w:r>
          </w:p>
          <w:p>
            <w:pPr>
              <w:spacing w:line="360" w:lineRule="auto"/>
              <w:ind w:left="420" w:leftChars="200" w:firstLine="0" w:firstLineChars="0"/>
              <w:jc w:val="left"/>
              <w:rPr>
                <w:rFonts w:hint="eastAsia" w:ascii="宋体" w:hAnsi="宋体" w:eastAsia="宋体" w:cs="宋体"/>
                <w:color w:val="000000"/>
                <w:szCs w:val="24"/>
                <w:lang w:eastAsia="zh-CN"/>
              </w:rPr>
            </w:pPr>
            <w:r>
              <w:rPr>
                <w:rFonts w:hint="eastAsia" w:ascii="宋体" w:hAnsi="宋体" w:cs="宋体"/>
                <w:color w:val="000000"/>
                <w:szCs w:val="24"/>
                <w:lang w:eastAsia="zh-CN"/>
              </w:rPr>
              <w:t>基本达到目标要求。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vAlign w:val="top"/>
          </w:tcPr>
          <w:p>
            <w:pPr>
              <w:rPr>
                <w:b/>
              </w:rPr>
            </w:pPr>
            <w:r>
              <w:rPr>
                <w:rFonts w:hint="eastAsia"/>
                <w:b/>
              </w:rPr>
              <w:t>9.2</w:t>
            </w:r>
          </w:p>
        </w:tc>
        <w:tc>
          <w:tcPr>
            <w:tcW w:w="10004" w:type="dxa"/>
            <w:vAlign w:val="top"/>
          </w:tcPr>
          <w:p>
            <w:pPr>
              <w:spacing w:line="360" w:lineRule="auto"/>
              <w:ind w:firstLine="420" w:firstLineChars="200"/>
              <w:rPr>
                <w:rFonts w:hint="eastAsia" w:ascii="宋体" w:hAnsi="宋体" w:eastAsia="宋体" w:cs="宋体"/>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eastAsia="宋体" w:cs="宋体"/>
                <w:szCs w:val="24"/>
              </w:rPr>
              <w:t>本次审核时间：2021年9月10日</w:t>
            </w:r>
          </w:p>
          <w:p>
            <w:pPr>
              <w:spacing w:line="360" w:lineRule="auto"/>
              <w:ind w:firstLine="420" w:firstLineChars="200"/>
              <w:rPr>
                <w:rFonts w:ascii="宋体" w:hAnsi="宋体" w:cs="宋体"/>
                <w:color w:val="000000"/>
                <w:szCs w:val="24"/>
              </w:rPr>
            </w:pPr>
            <w:r>
              <w:rPr>
                <w:rFonts w:hint="eastAsia" w:ascii="宋体" w:hAnsi="宋体" w:eastAsia="宋体" w:cs="宋体"/>
                <w:szCs w:val="24"/>
              </w:rPr>
              <w:t>范围：公司质量体系覆盖的各部门、所有过</w:t>
            </w:r>
            <w:r>
              <w:rPr>
                <w:rFonts w:hint="eastAsia" w:ascii="宋体" w:hAnsi="宋体" w:cs="宋体"/>
                <w:color w:val="000000"/>
                <w:szCs w:val="24"/>
              </w:rPr>
              <w:t>程。</w:t>
            </w:r>
          </w:p>
          <w:p>
            <w:pPr>
              <w:jc w:val="left"/>
              <w:rPr>
                <w:rFonts w:hint="eastAsia" w:ascii="宋体" w:hAnsi="宋体"/>
                <w:kern w:val="0"/>
                <w:sz w:val="21"/>
                <w:szCs w:val="21"/>
                <w:lang w:eastAsia="zh-CN"/>
              </w:rPr>
            </w:pPr>
            <w:r>
              <w:rPr>
                <w:rFonts w:hint="eastAsia" w:ascii="宋体" w:hAnsi="宋体" w:cs="宋体"/>
                <w:color w:val="000000"/>
                <w:szCs w:val="24"/>
              </w:rPr>
              <w:t>审核组组成：</w:t>
            </w:r>
            <w:r>
              <w:rPr>
                <w:rFonts w:hint="eastAsia" w:ascii="宋体" w:hAnsi="宋体" w:cs="宋体"/>
                <w:color w:val="000000"/>
              </w:rPr>
              <w:t>组</w:t>
            </w:r>
            <w:r>
              <w:rPr>
                <w:rFonts w:hint="eastAsia" w:ascii="宋体" w:hAnsi="宋体"/>
                <w:kern w:val="0"/>
                <w:sz w:val="21"/>
                <w:szCs w:val="21"/>
                <w:lang w:eastAsia="zh-CN"/>
              </w:rPr>
              <w:t xml:space="preserve">长： </w:t>
            </w:r>
            <w:r>
              <w:rPr>
                <w:rFonts w:hint="eastAsia" w:ascii="宋体" w:hAnsi="宋体" w:eastAsia="宋体"/>
                <w:kern w:val="0"/>
                <w:sz w:val="21"/>
                <w:szCs w:val="21"/>
                <w:lang w:eastAsia="zh-CN"/>
              </w:rPr>
              <w:t xml:space="preserve">黄玉莲 </w:t>
            </w:r>
            <w:r>
              <w:rPr>
                <w:rFonts w:hint="eastAsia" w:ascii="宋体" w:hAnsi="宋体" w:eastAsia="宋体"/>
                <w:kern w:val="0"/>
                <w:sz w:val="21"/>
                <w:szCs w:val="21"/>
                <w:lang w:val="en-US" w:eastAsia="zh-CN"/>
              </w:rPr>
              <w:t xml:space="preserve">  </w:t>
            </w:r>
            <w:r>
              <w:rPr>
                <w:rFonts w:hint="eastAsia" w:ascii="宋体" w:hAnsi="宋体" w:eastAsia="宋体"/>
                <w:kern w:val="0"/>
                <w:sz w:val="21"/>
                <w:szCs w:val="21"/>
                <w:lang w:eastAsia="zh-CN"/>
              </w:rPr>
              <w:t xml:space="preserve">      组员：刘骏</w:t>
            </w:r>
          </w:p>
          <w:p>
            <w:pPr>
              <w:spacing w:line="360" w:lineRule="auto"/>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研发部</w:t>
            </w:r>
            <w:r>
              <w:rPr>
                <w:rFonts w:hint="eastAsia" w:ascii="宋体" w:hAnsi="宋体" w:cs="宋体"/>
                <w:color w:val="000000"/>
                <w:szCs w:val="24"/>
              </w:rPr>
              <w:t>审核检查表》，《</w:t>
            </w:r>
            <w:r>
              <w:rPr>
                <w:rFonts w:hint="eastAsia" w:ascii="宋体" w:hAnsi="宋体" w:cs="宋体"/>
                <w:color w:val="000000"/>
                <w:szCs w:val="24"/>
                <w:lang w:val="en-US"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对应有按审核计划实施审核的现场审核检查表，有审核条款、审核项目及审核记录，有基本内容，但记录较为简单。</w:t>
            </w:r>
            <w:r>
              <w:rPr>
                <w:rFonts w:hint="eastAsia" w:ascii="宋体" w:hAnsi="宋体" w:cs="宋体"/>
                <w:color w:val="000000"/>
                <w:szCs w:val="24"/>
                <w:lang w:val="en-US" w:eastAsia="zh-CN"/>
              </w:rPr>
              <w:t xml:space="preserve"> </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w:t>
            </w:r>
            <w:r>
              <w:rPr>
                <w:rFonts w:hint="eastAsia" w:ascii="宋体" w:hAnsi="宋体" w:eastAsia="宋体"/>
                <w:kern w:val="0"/>
                <w:sz w:val="21"/>
                <w:szCs w:val="21"/>
                <w:lang w:val="en-US" w:eastAsia="zh-CN"/>
              </w:rPr>
              <w:t>项报告》1份 涉及</w:t>
            </w:r>
            <w:r>
              <w:rPr>
                <w:rFonts w:hint="eastAsia" w:ascii="宋体" w:hAnsi="宋体"/>
                <w:kern w:val="0"/>
                <w:sz w:val="21"/>
                <w:szCs w:val="21"/>
                <w:lang w:val="en-US" w:eastAsia="zh-CN"/>
              </w:rPr>
              <w:t>市场</w:t>
            </w:r>
            <w:r>
              <w:rPr>
                <w:rFonts w:hint="eastAsia" w:ascii="宋体" w:hAnsi="宋体" w:eastAsia="宋体"/>
                <w:kern w:val="0"/>
                <w:sz w:val="21"/>
                <w:szCs w:val="21"/>
                <w:lang w:val="en-US" w:eastAsia="zh-CN"/>
              </w:rPr>
              <w:t>部不符合标准</w:t>
            </w:r>
            <w:r>
              <w:rPr>
                <w:rFonts w:hint="eastAsia" w:ascii="宋体" w:hAnsi="宋体"/>
                <w:kern w:val="0"/>
                <w:sz w:val="21"/>
                <w:szCs w:val="21"/>
                <w:lang w:val="en-US" w:eastAsia="zh-CN"/>
              </w:rPr>
              <w:t>8.</w:t>
            </w:r>
            <w:r>
              <w:rPr>
                <w:rFonts w:hint="eastAsia" w:ascii="宋体" w:hAnsi="宋体" w:cs="宋体"/>
                <w:color w:val="000000"/>
                <w:szCs w:val="24"/>
                <w:lang w:val="en-US" w:eastAsia="zh-CN"/>
              </w:rPr>
              <w:t>2.3，“</w:t>
            </w:r>
            <w:r>
              <w:rPr>
                <w:rFonts w:hint="eastAsia" w:ascii="宋体" w:hAnsi="宋体" w:cs="宋体"/>
                <w:color w:val="000000"/>
                <w:szCs w:val="24"/>
              </w:rPr>
              <w:t>未见山东创达通信息科技有限公司合同评审记录</w:t>
            </w:r>
            <w:r>
              <w:rPr>
                <w:rFonts w:hint="eastAsia" w:ascii="宋体" w:hAnsi="宋体" w:cs="宋体"/>
                <w:color w:val="000000"/>
                <w:szCs w:val="24"/>
                <w:lang w:val="en-US" w:eastAsia="zh-CN"/>
              </w:rPr>
              <w:t>”查不符合报告，对不符合项进行</w:t>
            </w:r>
            <w:r>
              <w:rPr>
                <w:rFonts w:hint="eastAsia" w:ascii="宋体" w:hAnsi="宋体" w:cs="宋体"/>
                <w:color w:val="000000"/>
                <w:szCs w:val="24"/>
              </w:rPr>
              <w:t>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ind w:firstLine="420" w:firstLineChars="200"/>
              <w:rPr>
                <w:rFonts w:ascii="宋体" w:hAnsi="宋体" w:cs="宋体"/>
                <w:szCs w:val="24"/>
              </w:rPr>
            </w:pPr>
            <w:r>
              <w:rPr>
                <w:rFonts w:hint="eastAsia" w:ascii="宋体" w:hAnsi="宋体" w:cs="宋体"/>
                <w:szCs w:val="24"/>
              </w:rPr>
              <w:t>公司内审基本符合要求。</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w:t>
            </w:r>
            <w:r>
              <w:rPr>
                <w:rFonts w:hint="eastAsia" w:ascii="宋体" w:hAnsi="宋体" w:cs="宋体"/>
                <w:szCs w:val="24"/>
                <w:lang w:val="en-US" w:eastAsia="zh-CN"/>
              </w:rPr>
              <w:t>2021年9月28日</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w:t>
            </w:r>
            <w:r>
              <w:rPr>
                <w:rFonts w:hint="eastAsia" w:ascii="宋体" w:hAnsi="宋体" w:cs="宋体"/>
                <w:color w:val="000000"/>
                <w:szCs w:val="24"/>
                <w:lang w:eastAsia="zh-CN"/>
              </w:rPr>
              <w:t>续改进质量管理体系有效性的机制。</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公司经过生产经营，目前服务、产品已按要求提交客户。经过严格的检验，所有产品、服务均符合标准及客户技术要求。目前暂不需要改进。</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本公司按照ISO9001：2015标准要求，为公司设计研发及销售服务配备了相应的硬件设备。目前，不需要增加设备。</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提出改进需求：加强</w:t>
            </w:r>
            <w:r>
              <w:rPr>
                <w:rFonts w:hint="eastAsia" w:ascii="宋体" w:hAnsi="宋体" w:cs="宋体"/>
                <w:color w:val="000000"/>
                <w:szCs w:val="24"/>
                <w:lang w:val="en-US" w:eastAsia="zh-CN"/>
              </w:rPr>
              <w:t>ISO9001：2015质量管理体系标准</w:t>
            </w:r>
            <w:r>
              <w:rPr>
                <w:rFonts w:hint="eastAsia" w:ascii="宋体" w:hAnsi="宋体" w:cs="宋体"/>
                <w:color w:val="000000"/>
                <w:szCs w:val="24"/>
                <w:lang w:eastAsia="zh-CN"/>
              </w:rPr>
              <w:t>的学习和培训。</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提供管理评审改进措施验证表及培训记录，已经对改进措施实施了验证，培训有效</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管理评审结论：本公司的质量管理体系，基本上是适宜的、充分的和有效的。</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管理评审结论：质量方针、目标适宜，质量体系符合企业现状，公司建立的质量管理体系适宜、充分、有效。</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hint="default" w:ascii="宋体" w:hAnsi="宋体" w:eastAsia="宋体" w:cs="宋体"/>
                <w:szCs w:val="24"/>
                <w:lang w:val="en-US" w:eastAsia="zh-CN"/>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宋体"/>
                <w:szCs w:val="24"/>
                <w:lang w:val="en-US" w:eastAsia="zh-CN"/>
              </w:rPr>
              <w:t>一阶段问题验证。</w:t>
            </w:r>
          </w:p>
        </w:tc>
        <w:tc>
          <w:tcPr>
            <w:tcW w:w="960" w:type="dxa"/>
          </w:tcPr>
          <w:p>
            <w:pPr>
              <w:rPr>
                <w:b/>
              </w:rPr>
            </w:pPr>
          </w:p>
        </w:tc>
        <w:tc>
          <w:tcPr>
            <w:tcW w:w="10004" w:type="dxa"/>
          </w:tcPr>
          <w:p>
            <w:pPr>
              <w:spacing w:line="360" w:lineRule="auto"/>
              <w:ind w:firstLine="420" w:firstLineChars="200"/>
              <w:rPr>
                <w:rFonts w:hint="eastAsia" w:ascii="宋体"/>
                <w:kern w:val="0"/>
                <w:sz w:val="21"/>
                <w:szCs w:val="21"/>
              </w:rPr>
            </w:pPr>
            <w:r>
              <w:rPr>
                <w:rFonts w:hint="eastAsia" w:ascii="宋体"/>
                <w:kern w:val="0"/>
                <w:sz w:val="21"/>
                <w:szCs w:val="21"/>
              </w:rPr>
              <w:t>现场确认，公司质量管理体系覆盖范围：</w:t>
            </w:r>
          </w:p>
          <w:p>
            <w:pPr>
              <w:spacing w:line="360" w:lineRule="auto"/>
              <w:ind w:firstLine="420" w:firstLineChars="200"/>
              <w:rPr>
                <w:rFonts w:hint="eastAsia" w:ascii="宋体"/>
                <w:kern w:val="0"/>
                <w:sz w:val="21"/>
                <w:szCs w:val="21"/>
              </w:rPr>
            </w:pPr>
            <w:r>
              <w:rPr>
                <w:rFonts w:hint="eastAsia" w:ascii="宋体"/>
                <w:kern w:val="0"/>
                <w:sz w:val="21"/>
                <w:szCs w:val="21"/>
                <w:lang w:eastAsia="zh-CN"/>
              </w:rPr>
              <w:t>无人机探测反制系统、无线电监测系统、要地防护系统及无人机系统的设计、研发、销售及技术服务</w:t>
            </w:r>
            <w:r>
              <w:rPr>
                <w:rFonts w:hint="eastAsia" w:ascii="宋体"/>
                <w:kern w:val="0"/>
                <w:sz w:val="21"/>
                <w:szCs w:val="21"/>
              </w:rPr>
              <w:t>。</w:t>
            </w:r>
            <w:r>
              <w:rPr>
                <w:rFonts w:hint="eastAsia" w:ascii="宋体"/>
                <w:kern w:val="0"/>
                <w:sz w:val="21"/>
                <w:szCs w:val="21"/>
                <w:lang w:val="en-US" w:eastAsia="zh-CN"/>
              </w:rPr>
              <w:t xml:space="preserve">                  </w:t>
            </w:r>
            <w:r>
              <w:rPr>
                <w:rFonts w:hint="eastAsia" w:ascii="宋体"/>
                <w:kern w:val="0"/>
                <w:sz w:val="21"/>
                <w:szCs w:val="21"/>
              </w:rPr>
              <w:t>经营范围包含认证范围。</w:t>
            </w:r>
          </w:p>
          <w:p>
            <w:pPr>
              <w:spacing w:line="360" w:lineRule="auto"/>
              <w:ind w:firstLine="420" w:firstLineChars="200"/>
              <w:rPr>
                <w:rFonts w:hint="eastAsia" w:ascii="宋体"/>
                <w:kern w:val="0"/>
                <w:sz w:val="21"/>
                <w:szCs w:val="21"/>
              </w:rPr>
            </w:pPr>
            <w:r>
              <w:rPr>
                <w:rFonts w:hint="eastAsia" w:ascii="宋体"/>
                <w:kern w:val="0"/>
                <w:sz w:val="21"/>
                <w:szCs w:val="21"/>
              </w:rPr>
              <w:t>提供营业执照（三证合一），检查有效，公司严格执行国标及行业要求和法律、法规要求。</w:t>
            </w:r>
          </w:p>
          <w:p>
            <w:pPr>
              <w:spacing w:line="360" w:lineRule="auto"/>
              <w:ind w:firstLine="420" w:firstLineChars="200"/>
              <w:rPr>
                <w:rFonts w:hint="eastAsia" w:ascii="宋体"/>
                <w:kern w:val="0"/>
                <w:sz w:val="21"/>
                <w:szCs w:val="21"/>
              </w:rPr>
            </w:pPr>
            <w:r>
              <w:rPr>
                <w:rFonts w:hint="eastAsia" w:ascii="宋体"/>
                <w:kern w:val="0"/>
                <w:sz w:val="21"/>
                <w:szCs w:val="21"/>
              </w:rPr>
              <w:t>20</w:t>
            </w:r>
            <w:r>
              <w:rPr>
                <w:rFonts w:hint="eastAsia" w:ascii="宋体"/>
                <w:kern w:val="0"/>
                <w:sz w:val="21"/>
                <w:szCs w:val="21"/>
                <w:lang w:val="en-US" w:eastAsia="zh-CN"/>
              </w:rPr>
              <w:t>21</w:t>
            </w:r>
            <w:r>
              <w:rPr>
                <w:rFonts w:hint="eastAsia" w:ascii="宋体"/>
                <w:kern w:val="0"/>
                <w:sz w:val="21"/>
                <w:szCs w:val="21"/>
              </w:rPr>
              <w:t>年</w:t>
            </w:r>
            <w:r>
              <w:rPr>
                <w:rFonts w:hint="eastAsia" w:ascii="宋体"/>
                <w:kern w:val="0"/>
                <w:sz w:val="21"/>
                <w:szCs w:val="21"/>
                <w:lang w:val="en-US" w:eastAsia="zh-CN"/>
              </w:rPr>
              <w:t>3</w:t>
            </w:r>
            <w:r>
              <w:rPr>
                <w:rFonts w:hint="eastAsia" w:ascii="宋体"/>
                <w:kern w:val="0"/>
                <w:sz w:val="21"/>
                <w:szCs w:val="21"/>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default" w:ascii="宋体" w:eastAsia="宋体"/>
                <w:kern w:val="0"/>
                <w:sz w:val="21"/>
                <w:szCs w:val="21"/>
                <w:lang w:val="en-US" w:eastAsia="zh-CN"/>
              </w:rPr>
            </w:pPr>
            <w:r>
              <w:rPr>
                <w:rFonts w:hint="eastAsia" w:ascii="宋体"/>
                <w:kern w:val="0"/>
                <w:sz w:val="21"/>
                <w:szCs w:val="21"/>
              </w:rPr>
              <w:t>该公司在20</w:t>
            </w:r>
            <w:r>
              <w:rPr>
                <w:rFonts w:hint="eastAsia" w:ascii="宋体"/>
                <w:kern w:val="0"/>
                <w:sz w:val="21"/>
                <w:szCs w:val="21"/>
                <w:lang w:val="en-US" w:eastAsia="zh-CN"/>
              </w:rPr>
              <w:t>21</w:t>
            </w:r>
            <w:r>
              <w:rPr>
                <w:rFonts w:hint="eastAsia" w:ascii="宋体"/>
                <w:kern w:val="0"/>
                <w:sz w:val="21"/>
                <w:szCs w:val="21"/>
              </w:rPr>
              <w:t>年来，无质量监督抽查情况</w:t>
            </w:r>
            <w:r>
              <w:rPr>
                <w:rFonts w:hint="eastAsia" w:ascii="宋体"/>
                <w:kern w:val="0"/>
                <w:sz w:val="21"/>
                <w:szCs w:val="21"/>
                <w:lang w:eastAsia="zh-CN"/>
              </w:rPr>
              <w:t>；</w:t>
            </w:r>
            <w:r>
              <w:rPr>
                <w:rFonts w:hint="eastAsia" w:ascii="宋体"/>
                <w:kern w:val="0"/>
                <w:sz w:val="21"/>
                <w:szCs w:val="21"/>
                <w:lang w:val="en-US" w:eastAsia="zh-CN"/>
              </w:rPr>
              <w:t>一阶段问题经二阶段验证未得到整改。</w:t>
            </w:r>
          </w:p>
        </w:tc>
        <w:tc>
          <w:tcPr>
            <w:tcW w:w="1585" w:type="dxa"/>
          </w:tcPr>
          <w:p/>
        </w:tc>
      </w:tr>
    </w:tbl>
    <w:p>
      <w:pPr>
        <w:pStyle w:val="11"/>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kern w:val="0"/>
                <w:sz w:val="24"/>
              </w:rPr>
              <w:t>黄玉莲</w:t>
            </w:r>
            <w:r>
              <w:rPr>
                <w:rFonts w:hint="eastAsia" w:ascii="宋体" w:hAnsi="宋体"/>
                <w:kern w:val="0"/>
                <w:sz w:val="24"/>
                <w:lang w:val="en-US" w:eastAsia="zh-CN"/>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李俐佼</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w:t>
            </w:r>
            <w:r>
              <w:rPr>
                <w:rFonts w:hint="eastAsia"/>
                <w:sz w:val="24"/>
                <w:szCs w:val="24"/>
                <w:lang w:val="en-US" w:eastAsia="zh-CN"/>
              </w:rPr>
              <w:t>10</w:t>
            </w:r>
            <w:r>
              <w:rPr>
                <w:rFonts w:hint="eastAsia"/>
                <w:sz w:val="24"/>
                <w:szCs w:val="24"/>
                <w:lang w:eastAsia="zh-CN"/>
              </w:rPr>
              <w:t>.</w:t>
            </w:r>
            <w:r>
              <w:rPr>
                <w:rFonts w:hint="eastAsia"/>
                <w:sz w:val="24"/>
                <w:szCs w:val="24"/>
                <w:lang w:val="en-US" w:eastAsia="zh-CN"/>
              </w:rPr>
              <w:t xml:space="preserve">21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hint="eastAsia" w:ascii="宋体" w:hAnsi="宋体" w:eastAsia="宋体" w:cs="宋体"/>
                <w:color w:val="000000"/>
                <w:szCs w:val="21"/>
              </w:rPr>
            </w:pPr>
            <w:r>
              <w:rPr>
                <w:rFonts w:hint="eastAsia" w:ascii="宋体" w:hAnsi="宋体" w:cs="宋体"/>
                <w:color w:val="000000"/>
                <w:szCs w:val="21"/>
              </w:rPr>
              <w:t>（2）</w:t>
            </w:r>
            <w:r>
              <w:rPr>
                <w:rFonts w:hint="eastAsia" w:ascii="宋体" w:hAnsi="宋体" w:eastAsia="宋体" w:cs="宋体"/>
                <w:color w:val="000000"/>
                <w:szCs w:val="21"/>
              </w:rPr>
              <w:t>负责顾客要求的识别以及与顾客的沟通和联络；</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（3）组织公司内部审核，编写内部审核报告，跟踪验证纠正措施；</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szCs w:val="21"/>
                <w:lang w:eastAsia="zh-CN"/>
              </w:rPr>
            </w:pPr>
            <w:r>
              <w:rPr>
                <w:rFonts w:hint="eastAsia" w:ascii="宋体" w:hAnsi="宋体" w:cs="宋体"/>
                <w:szCs w:val="21"/>
                <w:lang w:eastAsia="zh-CN"/>
              </w:rPr>
              <w:t>综合部</w:t>
            </w:r>
            <w:r>
              <w:rPr>
                <w:rFonts w:hint="eastAsia" w:ascii="宋体" w:hAnsi="宋体" w:cs="宋体"/>
                <w:szCs w:val="21"/>
              </w:rPr>
              <w:t>负责人：</w:t>
            </w:r>
            <w:r>
              <w:rPr>
                <w:rFonts w:hint="eastAsia" w:ascii="宋体" w:hAnsi="宋体" w:cs="宋体"/>
                <w:szCs w:val="21"/>
                <w:lang w:eastAsia="zh-CN"/>
              </w:rPr>
              <w:t>黄玉莲</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default" w:ascii="宋体" w:hAnsi="宋体" w:cs="宋体"/>
                <w:szCs w:val="21"/>
                <w:lang w:val="en-US" w:eastAsia="zh-CN"/>
              </w:rPr>
            </w:pPr>
            <w:r>
              <w:rPr>
                <w:rFonts w:hint="eastAsia" w:ascii="宋体" w:hAnsi="宋体" w:cs="宋体"/>
                <w:color w:val="000000"/>
                <w:szCs w:val="21"/>
              </w:rPr>
              <w:t>测</w:t>
            </w:r>
            <w:r>
              <w:rPr>
                <w:rFonts w:hint="eastAsia" w:ascii="宋体" w:hAnsi="宋体" w:cs="宋体"/>
                <w:szCs w:val="21"/>
                <w:lang w:eastAsia="zh-CN"/>
              </w:rPr>
              <w:t>量时间：20</w:t>
            </w:r>
            <w:r>
              <w:rPr>
                <w:rFonts w:hint="eastAsia" w:ascii="宋体" w:hAnsi="宋体" w:cs="宋体"/>
                <w:szCs w:val="21"/>
                <w:lang w:val="en-US" w:eastAsia="zh-CN"/>
              </w:rPr>
              <w:t>21</w:t>
            </w:r>
            <w:r>
              <w:rPr>
                <w:rFonts w:hint="eastAsia" w:ascii="宋体" w:hAnsi="宋体" w:cs="宋体"/>
                <w:szCs w:val="21"/>
                <w:lang w:eastAsia="zh-CN"/>
              </w:rPr>
              <w:t>年</w:t>
            </w:r>
            <w:r>
              <w:rPr>
                <w:rFonts w:hint="eastAsia" w:ascii="宋体" w:hAnsi="宋体" w:cs="宋体"/>
                <w:szCs w:val="21"/>
                <w:lang w:val="en-US" w:eastAsia="zh-CN"/>
              </w:rPr>
              <w:t>03月-09月 的统计结果：</w:t>
            </w:r>
          </w:p>
          <w:p>
            <w:pPr>
              <w:spacing w:line="360" w:lineRule="auto"/>
              <w:rPr>
                <w:rFonts w:hint="default" w:ascii="宋体" w:hAnsi="宋体" w:eastAsia="宋体" w:cs="宋体"/>
                <w:i w:val="0"/>
                <w:color w:val="000000"/>
                <w:kern w:val="0"/>
                <w:sz w:val="20"/>
                <w:szCs w:val="20"/>
                <w:u w:val="none"/>
                <w:lang w:val="en-US" w:eastAsia="zh-CN" w:bidi="ar"/>
              </w:rPr>
            </w:pPr>
            <w:r>
              <w:rPr>
                <w:rFonts w:hint="eastAsia" w:hAnsi="宋体"/>
                <w:szCs w:val="21"/>
              </w:rPr>
              <w:t>培训计划实施率100%</w:t>
            </w:r>
            <w:r>
              <w:rPr>
                <w:rFonts w:hint="eastAsia" w:ascii="宋体" w:hAnsi="宋体" w:cs="宋体"/>
                <w:szCs w:val="21"/>
                <w:lang w:val="en-US" w:eastAsia="zh-CN"/>
              </w:rPr>
              <w:t xml:space="preserve">         实测：100%</w:t>
            </w:r>
          </w:p>
          <w:p>
            <w:pPr>
              <w:spacing w:line="360" w:lineRule="auto"/>
              <w:rPr>
                <w:rFonts w:hint="eastAsia" w:ascii="宋体" w:hAnsi="宋体" w:cs="宋体"/>
                <w:szCs w:val="21"/>
                <w:lang w:val="en-US" w:eastAsia="zh-CN"/>
              </w:rPr>
            </w:pPr>
            <w:r>
              <w:rPr>
                <w:rFonts w:hint="eastAsia" w:hAnsi="宋体"/>
                <w:szCs w:val="21"/>
              </w:rPr>
              <w:t>培训按时率100%</w:t>
            </w:r>
            <w:r>
              <w:rPr>
                <w:rFonts w:hint="eastAsia" w:ascii="宋体" w:hAnsi="宋体" w:cs="宋体"/>
                <w:szCs w:val="21"/>
                <w:lang w:val="en-US" w:eastAsia="zh-CN"/>
              </w:rPr>
              <w:t xml:space="preserve">             实测：100%</w:t>
            </w:r>
          </w:p>
          <w:p>
            <w:pPr>
              <w:pStyle w:val="2"/>
              <w:rPr>
                <w:rFonts w:hint="default"/>
                <w:lang w:val="en-US" w:eastAsia="zh-CN"/>
              </w:rPr>
            </w:pPr>
            <w:r>
              <w:rPr>
                <w:rFonts w:hint="eastAsia" w:hAnsi="宋体"/>
                <w:szCs w:val="21"/>
              </w:rPr>
              <w:t>文件发放按时率100%</w:t>
            </w:r>
            <w:r>
              <w:rPr>
                <w:rFonts w:hint="eastAsia" w:ascii="宋体" w:hAnsi="宋体" w:cs="宋体"/>
                <w:szCs w:val="21"/>
                <w:lang w:val="en-US" w:eastAsia="zh-CN"/>
              </w:rPr>
              <w:t xml:space="preserve">         实测：100%</w:t>
            </w:r>
          </w:p>
          <w:p>
            <w:pPr>
              <w:spacing w:line="360" w:lineRule="auto"/>
              <w:rPr>
                <w:rFonts w:hint="eastAsia" w:ascii="宋体" w:hAnsi="宋体" w:cs="宋体"/>
                <w:szCs w:val="21"/>
                <w:lang w:eastAsia="zh-CN"/>
              </w:rPr>
            </w:pPr>
            <w:r>
              <w:rPr>
                <w:rFonts w:hint="eastAsia" w:ascii="宋体" w:hAnsi="宋体" w:cs="宋体"/>
                <w:szCs w:val="21"/>
                <w:lang w:eastAsia="zh-CN"/>
              </w:rPr>
              <w:t>查20</w:t>
            </w:r>
            <w:r>
              <w:rPr>
                <w:rFonts w:hint="eastAsia" w:ascii="宋体" w:hAnsi="宋体" w:cs="宋体"/>
                <w:szCs w:val="21"/>
                <w:lang w:val="en-US" w:eastAsia="zh-CN"/>
              </w:rPr>
              <w:t>21</w:t>
            </w:r>
            <w:r>
              <w:rPr>
                <w:rFonts w:hint="eastAsia" w:ascii="宋体" w:hAnsi="宋体" w:cs="宋体"/>
                <w:szCs w:val="21"/>
                <w:lang w:eastAsia="zh-CN"/>
              </w:rPr>
              <w:t>年培训计划，提供培训记录表，均按照培训计划执行实施。</w:t>
            </w:r>
          </w:p>
          <w:p>
            <w:pPr>
              <w:spacing w:line="360" w:lineRule="auto"/>
              <w:rPr>
                <w:rFonts w:hint="eastAsia" w:ascii="宋体" w:hAnsi="宋体" w:cs="宋体"/>
                <w:szCs w:val="21"/>
                <w:lang w:eastAsia="zh-CN"/>
              </w:rPr>
            </w:pPr>
            <w:r>
              <w:rPr>
                <w:rFonts w:hint="eastAsia" w:ascii="宋体" w:hAnsi="宋体" w:cs="宋体"/>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szCs w:val="21"/>
                <w:lang w:eastAsia="zh-CN"/>
              </w:rPr>
              <w:t>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公司从岗位设置、任职资格等方面确定了适宜的人选。</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岗位任职要求</w:t>
            </w:r>
            <w:r>
              <w:rPr>
                <w:rFonts w:hint="eastAsia" w:ascii="宋体" w:hAnsi="宋体" w:cs="宋体"/>
                <w:spacing w:val="-4"/>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  查见：《岗位职责》中</w:t>
            </w:r>
            <w:r>
              <w:rPr>
                <w:rFonts w:hint="eastAsia" w:ascii="宋体" w:hAnsi="宋体" w:cs="宋体"/>
                <w:spacing w:val="-4"/>
                <w:szCs w:val="21"/>
                <w:lang w:eastAsia="zh-CN"/>
              </w:rPr>
              <w:t>总经理</w:t>
            </w:r>
            <w:r>
              <w:rPr>
                <w:rFonts w:hint="eastAsia" w:ascii="宋体" w:hAnsi="宋体" w:cs="宋体"/>
                <w:spacing w:val="-4"/>
                <w:szCs w:val="21"/>
              </w:rPr>
              <w:t>任职要求，学历：</w:t>
            </w:r>
            <w:r>
              <w:rPr>
                <w:rFonts w:hint="eastAsia" w:ascii="宋体" w:hAnsi="宋体" w:cs="宋体"/>
                <w:spacing w:val="-4"/>
                <w:szCs w:val="21"/>
                <w:lang w:val="en-US" w:eastAsia="zh-CN"/>
              </w:rPr>
              <w:t>本科</w:t>
            </w:r>
            <w:r>
              <w:rPr>
                <w:rFonts w:hint="eastAsia" w:ascii="宋体" w:hAnsi="宋体" w:cs="宋体"/>
                <w:spacing w:val="-4"/>
                <w:szCs w:val="21"/>
              </w:rPr>
              <w:t>以上.具有较高的综合素质和综合能力,很强的的创新能力,市场应变能力,公关能力和组织协调能力,2.较系统的掌握现代企业管理知识经济基础知识,能组织协调公司日常工作的开展,有较强的公关、接待能力。3.熟悉本行业情况,擅于分析市场</w:t>
            </w:r>
            <w:r>
              <w:rPr>
                <w:rFonts w:hint="eastAsia" w:ascii="宋体" w:hAnsi="宋体" w:cs="宋体"/>
                <w:spacing w:val="-4"/>
                <w:szCs w:val="21"/>
                <w:lang w:eastAsia="zh-CN"/>
              </w:rPr>
              <w:t>等</w:t>
            </w:r>
            <w:r>
              <w:rPr>
                <w:rFonts w:hint="eastAsia" w:ascii="宋体" w:hAnsi="宋体" w:cs="宋体"/>
                <w:spacing w:val="-4"/>
                <w:szCs w:val="21"/>
              </w:rPr>
              <w:t>；</w:t>
            </w:r>
          </w:p>
          <w:p>
            <w:pPr>
              <w:rPr>
                <w:rFonts w:ascii="宋体" w:hAnsi="宋体"/>
                <w:szCs w:val="21"/>
              </w:rPr>
            </w:pPr>
            <w:r>
              <w:rPr>
                <w:rFonts w:hint="eastAsia" w:ascii="宋体" w:hAnsi="宋体" w:cs="宋体"/>
                <w:szCs w:val="21"/>
              </w:rPr>
              <w:t xml:space="preserve"> 现场确认，能满足规定要求。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Cs w:val="21"/>
                <w:highlight w:val="none"/>
              </w:rPr>
            </w:pPr>
            <w:r>
              <w:rPr>
                <w:rFonts w:hint="eastAsia" w:ascii="宋体" w:hAnsi="宋体" w:cs="宋体"/>
                <w:szCs w:val="21"/>
              </w:rPr>
              <w:t>适用时，采取措施（包括：培训、辅导、重新分配工作或招聘具有能力的人员）获得所需的能力，并评价措施的有效性。保留适当的</w:t>
            </w:r>
            <w:r>
              <w:rPr>
                <w:rFonts w:hint="eastAsia" w:ascii="宋体" w:hAnsi="宋体" w:cs="宋体"/>
                <w:szCs w:val="21"/>
                <w:highlight w:val="none"/>
              </w:rPr>
              <w:t>形成文件的信息，作为人员能力的证据。</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查人员资质情况</w:t>
            </w:r>
            <w:r>
              <w:rPr>
                <w:rFonts w:hint="eastAsia" w:ascii="宋体" w:hAnsi="宋体" w:cs="宋体"/>
                <w:szCs w:val="21"/>
                <w:highlight w:val="none"/>
                <w:lang w:eastAsia="zh-CN"/>
              </w:rPr>
              <w:t>：无特种作业操作人员。</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查关键岗位设计人员能力证明，提供</w:t>
            </w:r>
            <w:r>
              <w:rPr>
                <w:rFonts w:hint="eastAsia" w:ascii="宋体" w:hAnsi="宋体" w:cs="宋体"/>
                <w:szCs w:val="21"/>
                <w:highlight w:val="none"/>
                <w:lang w:val="en-US" w:eastAsia="zh-CN"/>
              </w:rPr>
              <w:t>何季东、张杨、段燕等人的人员证书等（见扫描件）。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3、查见20</w:t>
            </w:r>
            <w:r>
              <w:rPr>
                <w:rFonts w:hint="eastAsia" w:ascii="宋体" w:hAnsi="宋体" w:cs="宋体"/>
                <w:szCs w:val="21"/>
                <w:highlight w:val="none"/>
                <w:lang w:val="en-US" w:eastAsia="zh-CN"/>
              </w:rPr>
              <w:t>21</w:t>
            </w:r>
            <w:r>
              <w:rPr>
                <w:rFonts w:hint="eastAsia" w:ascii="宋体" w:hAnsi="宋体" w:cs="宋体"/>
                <w:szCs w:val="21"/>
                <w:highlight w:val="none"/>
              </w:rPr>
              <w:t>年度培训计划共</w:t>
            </w:r>
            <w:r>
              <w:rPr>
                <w:rFonts w:hint="eastAsia" w:ascii="宋体" w:hAnsi="宋体" w:cs="宋体"/>
                <w:szCs w:val="21"/>
                <w:highlight w:val="none"/>
                <w:lang w:val="en-US" w:eastAsia="zh-CN"/>
              </w:rPr>
              <w:t>9</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6</w:t>
            </w:r>
            <w:r>
              <w:rPr>
                <w:rFonts w:hint="eastAsia" w:ascii="宋体" w:hAnsi="宋体" w:cs="宋体"/>
                <w:szCs w:val="21"/>
                <w:highlight w:val="none"/>
              </w:rPr>
              <w:t>次。</w:t>
            </w:r>
          </w:p>
          <w:p>
            <w:pPr>
              <w:spacing w:line="360" w:lineRule="auto"/>
              <w:ind w:firstLine="420" w:firstLineChars="200"/>
              <w:rPr>
                <w:rFonts w:hint="eastAsia" w:ascii="宋体" w:hAnsi="宋体" w:cs="宋体"/>
                <w:szCs w:val="21"/>
              </w:rPr>
            </w:pPr>
            <w:r>
              <w:rPr>
                <w:rFonts w:hint="eastAsia" w:ascii="宋体" w:hAnsi="宋体" w:cs="宋体"/>
                <w:szCs w:val="21"/>
                <w:highlight w:val="none"/>
              </w:rPr>
              <w:t>1）：20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29</w:t>
            </w:r>
            <w:r>
              <w:rPr>
                <w:rFonts w:hint="eastAsia" w:ascii="宋体" w:hAnsi="宋体" w:cs="宋体"/>
                <w:szCs w:val="21"/>
                <w:highlight w:val="none"/>
              </w:rPr>
              <w:t>培训内容：</w:t>
            </w:r>
            <w:r>
              <w:rPr>
                <w:rFonts w:hint="eastAsia" w:ascii="宋体" w:hAnsi="宋体"/>
                <w:szCs w:val="21"/>
                <w:highlight w:val="none"/>
              </w:rPr>
              <w:t>ISO基本知识讲解</w:t>
            </w:r>
            <w:r>
              <w:rPr>
                <w:rFonts w:hint="eastAsia" w:ascii="宋体" w:hAnsi="宋体" w:cs="宋体"/>
                <w:szCs w:val="21"/>
                <w:highlight w:val="none"/>
              </w:rPr>
              <w:t>；培训人员：</w:t>
            </w:r>
            <w:r>
              <w:rPr>
                <w:rFonts w:hint="eastAsia" w:ascii="宋体" w:hAnsi="宋体" w:cs="宋体"/>
                <w:szCs w:val="21"/>
                <w:highlight w:val="none"/>
                <w:lang w:eastAsia="zh-CN"/>
              </w:rPr>
              <w:t>公司全体员</w:t>
            </w:r>
            <w:r>
              <w:rPr>
                <w:rFonts w:hint="eastAsia" w:ascii="宋体" w:hAnsi="宋体" w:cs="宋体"/>
                <w:szCs w:val="21"/>
                <w:highlight w:val="none"/>
              </w:rPr>
              <w:t>；效果评价：</w:t>
            </w:r>
            <w:r>
              <w:rPr>
                <w:rFonts w:hint="eastAsia" w:ascii="宋体" w:hAnsi="宋体" w:cs="宋体"/>
                <w:szCs w:val="21"/>
              </w:rPr>
              <w:t>达到培训效果，学员基本掌握所学内容，效果良好。评价人：</w:t>
            </w:r>
            <w:r>
              <w:rPr>
                <w:rFonts w:hint="eastAsia" w:ascii="宋体" w:hAnsi="宋体" w:cs="宋体"/>
                <w:szCs w:val="21"/>
                <w:lang w:eastAsia="zh-CN"/>
              </w:rPr>
              <w:t>黄玉莲。</w:t>
            </w:r>
          </w:p>
          <w:p>
            <w:pPr>
              <w:spacing w:line="360" w:lineRule="auto"/>
              <w:ind w:firstLine="420" w:firstLineChars="200"/>
              <w:rPr>
                <w:rFonts w:hint="eastAsia" w:ascii="宋体" w:hAnsi="宋体" w:cs="宋体"/>
                <w:szCs w:val="21"/>
              </w:rPr>
            </w:pPr>
            <w:r>
              <w:rPr>
                <w:rFonts w:hint="eastAsia" w:ascii="宋体" w:hAnsi="宋体" w:cs="宋体"/>
                <w:szCs w:val="21"/>
              </w:rPr>
              <w:t>2）：20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29</w:t>
            </w:r>
            <w:r>
              <w:rPr>
                <w:rFonts w:hint="eastAsia" w:ascii="宋体" w:hAnsi="宋体" w:cs="宋体"/>
                <w:szCs w:val="21"/>
              </w:rPr>
              <w:t xml:space="preserve">  培训内容：</w:t>
            </w:r>
            <w:r>
              <w:rPr>
                <w:rFonts w:hint="eastAsia" w:ascii="宋体" w:hAnsi="宋体"/>
                <w:szCs w:val="21"/>
              </w:rPr>
              <w:t>公司管理体系方针、目标、指标培训</w:t>
            </w:r>
            <w:r>
              <w:rPr>
                <w:rFonts w:hint="eastAsia" w:ascii="宋体" w:hAnsi="宋体" w:cs="宋体"/>
                <w:szCs w:val="21"/>
                <w:lang w:val="en-US" w:eastAsia="zh-CN"/>
              </w:rPr>
              <w:t>。培训人员：</w:t>
            </w:r>
            <w:r>
              <w:rPr>
                <w:rFonts w:hint="eastAsia" w:ascii="宋体" w:hAnsi="宋体"/>
                <w:szCs w:val="21"/>
              </w:rPr>
              <w:t>部门主管</w:t>
            </w:r>
            <w:r>
              <w:rPr>
                <w:rFonts w:hint="eastAsia" w:ascii="宋体" w:hAnsi="宋体" w:cs="宋体"/>
                <w:szCs w:val="21"/>
                <w:lang w:val="en-US" w:eastAsia="zh-CN"/>
              </w:rPr>
              <w:t>；效果评价：达到培训效果，学员</w:t>
            </w:r>
            <w:r>
              <w:rPr>
                <w:rFonts w:hint="eastAsia" w:ascii="宋体" w:hAnsi="宋体" w:cs="宋体"/>
                <w:szCs w:val="21"/>
              </w:rPr>
              <w:t>基本掌握所学内容，效果良好。评价人：</w:t>
            </w:r>
            <w:r>
              <w:rPr>
                <w:rFonts w:hint="eastAsia" w:ascii="宋体" w:hAnsi="宋体" w:cs="宋体"/>
                <w:szCs w:val="21"/>
                <w:lang w:eastAsia="zh-CN"/>
              </w:rPr>
              <w:t>黄玉莲</w:t>
            </w:r>
            <w:r>
              <w:rPr>
                <w:rFonts w:hint="eastAsia" w:ascii="宋体" w:hAnsi="宋体" w:cs="宋体"/>
                <w:szCs w:val="21"/>
              </w:rPr>
              <w:t>。</w:t>
            </w:r>
          </w:p>
          <w:p>
            <w:pPr>
              <w:pStyle w:val="2"/>
              <w:ind w:firstLine="630" w:firstLineChars="300"/>
              <w:rPr>
                <w:rFonts w:hint="eastAsia" w:eastAsia="宋体"/>
                <w:lang w:eastAsia="zh-CN"/>
              </w:rPr>
            </w:pPr>
            <w:r>
              <w:rPr>
                <w:rFonts w:hint="eastAsia" w:ascii="宋体" w:hAnsi="宋体" w:cs="宋体"/>
                <w:szCs w:val="21"/>
                <w:lang w:eastAsia="zh-CN"/>
              </w:rPr>
              <w:t>。。。。。。</w:t>
            </w:r>
          </w:p>
          <w:p>
            <w:pPr>
              <w:spacing w:line="360" w:lineRule="auto"/>
              <w:rPr>
                <w:rFonts w:hint="eastAsia" w:ascii="宋体" w:hAnsi="宋体" w:eastAsia="宋体" w:cs="宋体"/>
                <w:szCs w:val="21"/>
                <w:highlight w:val="none"/>
                <w:lang w:val="en-US" w:eastAsia="zh-CN"/>
              </w:rPr>
            </w:pPr>
            <w:r>
              <w:rPr>
                <w:rFonts w:hint="eastAsia" w:ascii="宋体" w:hAnsi="宋体" w:cs="宋体"/>
                <w:szCs w:val="21"/>
                <w:highlight w:val="none"/>
              </w:rPr>
              <w:t>抽</w:t>
            </w:r>
            <w:r>
              <w:rPr>
                <w:rFonts w:hint="eastAsia" w:ascii="宋体" w:hAnsi="宋体" w:cs="宋体"/>
                <w:szCs w:val="21"/>
                <w:highlight w:val="none"/>
                <w:lang w:eastAsia="zh-CN"/>
              </w:rPr>
              <w:t>销</w:t>
            </w:r>
            <w:r>
              <w:rPr>
                <w:rFonts w:hint="eastAsia" w:ascii="宋体" w:hAnsi="宋体" w:eastAsia="宋体" w:cs="宋体"/>
                <w:szCs w:val="21"/>
                <w:highlight w:val="none"/>
                <w:lang w:val="en-US" w:eastAsia="zh-CN"/>
              </w:rPr>
              <w:t>售人员考评情况：</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见《员工工作能力考核表（销售人员）》</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姓名：刘亚涵   岗位：销售人员，考评时间2021年2季度</w:t>
            </w:r>
          </w:p>
          <w:p>
            <w:p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从知识技能、逻辑思维能力、创新、沟通等方面进行了考核。考核成绩：95分。</w:t>
            </w:r>
          </w:p>
          <w:p>
            <w:pPr>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考核人：黄玉莲</w:t>
            </w:r>
          </w:p>
          <w:p>
            <w:pPr>
              <w:spacing w:line="360" w:lineRule="auto"/>
              <w:rPr>
                <w:rFonts w:ascii="宋体" w:hAnsi="宋体"/>
                <w:szCs w:val="21"/>
              </w:rPr>
            </w:pPr>
            <w:r>
              <w:rPr>
                <w:rFonts w:hint="eastAsia" w:ascii="宋体" w:hAnsi="宋体" w:eastAsia="宋体" w:cs="宋体"/>
                <w:szCs w:val="21"/>
              </w:rPr>
              <w:t>公司人员能力管理符合要求。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eastAsia="zh-CN"/>
              </w:rPr>
              <w:t>黄玉莲</w:t>
            </w:r>
            <w:r>
              <w:rPr>
                <w:rFonts w:hint="eastAsia" w:ascii="宋体" w:hAnsi="宋体" w:cs="宋体"/>
                <w:szCs w:val="21"/>
              </w:rPr>
              <w:t>沟通了解，其基本具备以上必要的质量意识和质量管理体系相关意识。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hint="eastAsia" w:ascii="宋体" w:hAnsi="宋体" w:cs="宋体"/>
                <w:spacing w:val="-4"/>
                <w:szCs w:val="21"/>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宋体" w:hAnsi="宋体" w:cs="宋体"/>
                <w:b/>
                <w:szCs w:val="21"/>
              </w:rPr>
            </w:pPr>
            <w:r>
              <w:rPr>
                <w:rFonts w:hint="eastAsia"/>
                <w:b/>
              </w:rPr>
              <w:t>7.4</w:t>
            </w:r>
          </w:p>
        </w:tc>
        <w:tc>
          <w:tcPr>
            <w:tcW w:w="10004" w:type="dxa"/>
            <w:vAlign w:val="top"/>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szCs w:val="21"/>
              </w:rPr>
            </w:pPr>
            <w:r>
              <w:rPr>
                <w:rFonts w:hint="eastAsia" w:ascii="宋体" w:hAnsi="宋体" w:cs="宋体"/>
                <w:color w:val="000000"/>
                <w:szCs w:val="24"/>
              </w:rPr>
              <w:t>自体系运行以来，没有发生严重的顾客投诉事件。</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9"/>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9"/>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9"/>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9"/>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9"/>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9"/>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9"/>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汇编、</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9"/>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9"/>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文件编号：</w:t>
            </w:r>
            <w:r>
              <w:rPr>
                <w:rFonts w:hint="eastAsia" w:ascii="宋体" w:hAnsi="宋体" w:eastAsia="宋体" w:cs="宋体"/>
                <w:color w:val="000000"/>
                <w:kern w:val="0"/>
                <w:sz w:val="21"/>
                <w:szCs w:val="21"/>
              </w:rPr>
              <w:t>QM/KYKJ-2021</w:t>
            </w:r>
            <w:r>
              <w:rPr>
                <w:rFonts w:hint="eastAsia" w:ascii="宋体" w:hAnsi="宋体" w:eastAsia="宋体" w:cs="宋体"/>
                <w:color w:val="000000"/>
                <w:kern w:val="0"/>
                <w:sz w:val="21"/>
                <w:szCs w:val="21"/>
                <w:lang w:val="en-US" w:eastAsia="zh-CN"/>
              </w:rPr>
              <w:t xml:space="preserve">  </w:t>
            </w:r>
          </w:p>
          <w:p>
            <w:pPr>
              <w:pStyle w:val="9"/>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版本号：</w:t>
            </w:r>
            <w:r>
              <w:rPr>
                <w:rFonts w:hint="eastAsia" w:ascii="宋体" w:hAnsi="宋体" w:eastAsia="宋体" w:cs="宋体"/>
                <w:color w:val="000000"/>
                <w:kern w:val="0"/>
                <w:sz w:val="21"/>
                <w:szCs w:val="21"/>
                <w:lang w:val="en-US" w:eastAsia="zh-CN"/>
              </w:rPr>
              <w:t>A版</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2021年03月01日发布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编制：</w:t>
            </w:r>
            <w:r>
              <w:rPr>
                <w:rFonts w:hint="eastAsia" w:ascii="宋体" w:hAnsi="宋体" w:eastAsia="宋体" w:cs="宋体"/>
                <w:color w:val="000000"/>
                <w:kern w:val="0"/>
                <w:sz w:val="21"/>
                <w:szCs w:val="21"/>
                <w:lang w:eastAsia="zh-CN"/>
              </w:rPr>
              <w:t>综合部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审核：黄玉莲</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批</w:t>
            </w:r>
            <w:r>
              <w:rPr>
                <w:rFonts w:hint="eastAsia" w:ascii="宋体" w:hAnsi="宋体" w:eastAsia="宋体" w:cs="宋体"/>
                <w:color w:val="000000"/>
                <w:kern w:val="0"/>
                <w:sz w:val="21"/>
                <w:szCs w:val="21"/>
                <w:lang w:eastAsia="zh-CN"/>
              </w:rPr>
              <w:t>准</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吴浩</w:t>
            </w:r>
          </w:p>
          <w:p>
            <w:pPr>
              <w:pStyle w:val="9"/>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w:t>
            </w:r>
            <w:r>
              <w:rPr>
                <w:rFonts w:hint="eastAsia" w:ascii="宋体" w:hAnsi="宋体" w:eastAsia="宋体" w:cs="宋体"/>
                <w:color w:val="000000"/>
                <w:kern w:val="0"/>
                <w:sz w:val="21"/>
                <w:szCs w:val="21"/>
                <w:lang w:eastAsia="zh-CN"/>
              </w:rPr>
              <w:t>程序文件</w:t>
            </w:r>
            <w:r>
              <w:rPr>
                <w:rFonts w:hint="eastAsia" w:ascii="宋体" w:hAnsi="宋体" w:eastAsia="宋体" w:cs="宋体"/>
                <w:color w:val="000000"/>
                <w:kern w:val="0"/>
                <w:sz w:val="21"/>
                <w:szCs w:val="21"/>
              </w:rPr>
              <w:t>》</w:t>
            </w:r>
          </w:p>
          <w:p>
            <w:pPr>
              <w:pStyle w:val="9"/>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QP/KYKJ-2021</w:t>
            </w:r>
          </w:p>
          <w:p>
            <w:pPr>
              <w:pStyle w:val="9"/>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w:t>
            </w:r>
            <w:r>
              <w:rPr>
                <w:rFonts w:hint="eastAsia" w:ascii="宋体" w:hAnsi="宋体" w:eastAsia="宋体" w:cs="宋体"/>
                <w:color w:val="000000"/>
                <w:kern w:val="0"/>
                <w:sz w:val="21"/>
                <w:szCs w:val="21"/>
                <w:lang w:val="en-US" w:eastAsia="zh-CN"/>
              </w:rPr>
              <w:t>A版</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2021年03月01日发布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编制：</w:t>
            </w:r>
            <w:r>
              <w:rPr>
                <w:rFonts w:hint="eastAsia" w:ascii="宋体" w:hAnsi="宋体" w:eastAsia="宋体" w:cs="宋体"/>
                <w:color w:val="000000"/>
                <w:kern w:val="0"/>
                <w:sz w:val="21"/>
                <w:szCs w:val="21"/>
                <w:lang w:eastAsia="zh-CN"/>
              </w:rPr>
              <w:t>综合部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审核：黄玉莲</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批</w:t>
            </w:r>
            <w:r>
              <w:rPr>
                <w:rFonts w:hint="eastAsia" w:ascii="宋体" w:hAnsi="宋体" w:eastAsia="宋体" w:cs="宋体"/>
                <w:color w:val="000000"/>
                <w:kern w:val="0"/>
                <w:sz w:val="21"/>
                <w:szCs w:val="21"/>
                <w:lang w:eastAsia="zh-CN"/>
              </w:rPr>
              <w:t>准</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吴浩</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使用文件的现场抽查确认，未发现不适宜或缺失的文件。</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--公司对重要的文件信息通过权限控制分发或禁止复印外传等予以保密。</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--现场确认：各级文件的分发、访问、检索和使用、存储和防护等均符合规定要求。</w:t>
            </w:r>
          </w:p>
          <w:p>
            <w:pPr>
              <w:spacing w:line="360" w:lineRule="auto"/>
              <w:jc w:val="left"/>
              <w:rPr>
                <w:rFonts w:hint="eastAsia" w:ascii="宋体" w:hAnsi="宋体" w:cs="宋体"/>
                <w:szCs w:val="21"/>
                <w:highlight w:val="none"/>
              </w:rPr>
            </w:pPr>
            <w:r>
              <w:rPr>
                <w:rFonts w:hint="eastAsia" w:ascii="宋体" w:hAnsi="宋体" w:cs="宋体"/>
                <w:szCs w:val="21"/>
                <w:highlight w:val="none"/>
              </w:rPr>
              <w:t>查，质量手册：公司编制了《文件控制程序》，规定了体系文件的编制、审核、批准、受控、使用、报废等要求。查见：程序文件有</w:t>
            </w:r>
            <w:r>
              <w:rPr>
                <w:rFonts w:hint="eastAsia" w:ascii="宋体" w:hAnsi="宋体" w:cs="宋体"/>
                <w:szCs w:val="21"/>
                <w:highlight w:val="none"/>
                <w:lang w:val="en-US" w:eastAsia="zh-CN"/>
              </w:rPr>
              <w:t>17</w:t>
            </w:r>
            <w:r>
              <w:rPr>
                <w:rFonts w:hint="eastAsia" w:ascii="宋体" w:hAnsi="宋体" w:cs="宋体"/>
                <w:szCs w:val="21"/>
                <w:highlight w:val="none"/>
              </w:rPr>
              <w:t>个，查：《受控文件清单》里面包括：质量手册、程序文件、</w:t>
            </w:r>
            <w:r>
              <w:rPr>
                <w:rFonts w:hint="eastAsia" w:ascii="宋体" w:hAnsi="宋体" w:cs="宋体"/>
                <w:szCs w:val="21"/>
                <w:highlight w:val="none"/>
                <w:lang w:eastAsia="zh-CN"/>
              </w:rPr>
              <w:t>岗位任职要求</w:t>
            </w:r>
            <w:r>
              <w:rPr>
                <w:rFonts w:hint="eastAsia" w:ascii="宋体" w:hAnsi="宋体" w:cs="宋体"/>
                <w:szCs w:val="21"/>
                <w:highlight w:val="none"/>
              </w:rPr>
              <w:t>、</w:t>
            </w:r>
            <w:r>
              <w:rPr>
                <w:rFonts w:hint="eastAsia" w:ascii="宋体" w:hAnsi="宋体" w:cs="宋体"/>
                <w:szCs w:val="21"/>
                <w:highlight w:val="none"/>
                <w:lang w:eastAsia="zh-CN"/>
              </w:rPr>
              <w:t>管理制度汇编</w:t>
            </w:r>
            <w:r>
              <w:rPr>
                <w:rFonts w:hint="eastAsia" w:ascii="宋体" w:hAnsi="宋体" w:cs="宋体"/>
                <w:szCs w:val="21"/>
                <w:highlight w:val="none"/>
              </w:rPr>
              <w:t>等。</w:t>
            </w:r>
          </w:p>
          <w:p>
            <w:pPr>
              <w:spacing w:line="360" w:lineRule="auto"/>
              <w:jc w:val="left"/>
              <w:rPr>
                <w:rFonts w:hint="eastAsia" w:ascii="宋体" w:hAnsi="宋体" w:cs="宋体"/>
                <w:szCs w:val="21"/>
                <w:highlight w:val="none"/>
              </w:rPr>
            </w:pPr>
            <w:r>
              <w:rPr>
                <w:rFonts w:hint="eastAsia" w:ascii="宋体" w:hAnsi="宋体" w:cs="宋体"/>
                <w:szCs w:val="21"/>
                <w:highlight w:val="none"/>
              </w:rPr>
              <w:t>查见：《文件发放、回收记录》程序文件、质量手册等行了发放；有文件编号、分发号，版本，部门签收等内容，</w:t>
            </w:r>
            <w:r>
              <w:rPr>
                <w:rFonts w:hint="eastAsia" w:ascii="宋体" w:hAnsi="宋体" w:cs="宋体"/>
                <w:szCs w:val="21"/>
                <w:highlight w:val="none"/>
                <w:lang w:eastAsia="zh-CN"/>
              </w:rPr>
              <w:t>负责人讲</w:t>
            </w:r>
            <w:r>
              <w:rPr>
                <w:rFonts w:hint="eastAsia" w:ascii="宋体" w:hAnsi="宋体" w:cs="宋体"/>
                <w:szCs w:val="21"/>
                <w:highlight w:val="none"/>
                <w:lang w:val="en-US" w:eastAsia="zh-CN"/>
              </w:rPr>
              <w:t>A版文件已全部回</w:t>
            </w:r>
            <w:r>
              <w:rPr>
                <w:rFonts w:hint="eastAsia" w:ascii="宋体" w:hAnsi="宋体" w:cs="宋体"/>
                <w:szCs w:val="21"/>
                <w:highlight w:val="none"/>
              </w:rPr>
              <w:t>收</w:t>
            </w:r>
            <w:r>
              <w:rPr>
                <w:rFonts w:hint="eastAsia" w:ascii="宋体" w:hAnsi="宋体" w:cs="宋体"/>
                <w:szCs w:val="21"/>
                <w:highlight w:val="none"/>
                <w:lang w:eastAsia="zh-CN"/>
              </w:rPr>
              <w:t>作废销毁。</w:t>
            </w:r>
          </w:p>
          <w:p>
            <w:pPr>
              <w:spacing w:line="360" w:lineRule="auto"/>
              <w:jc w:val="left"/>
              <w:rPr>
                <w:rFonts w:hint="eastAsia" w:ascii="宋体" w:hAnsi="宋体" w:cs="宋体"/>
                <w:szCs w:val="21"/>
                <w:highlight w:val="none"/>
              </w:rPr>
            </w:pPr>
            <w:r>
              <w:rPr>
                <w:rFonts w:hint="eastAsia" w:ascii="宋体" w:hAnsi="宋体" w:cs="宋体"/>
                <w:szCs w:val="21"/>
                <w:highlight w:val="none"/>
              </w:rPr>
              <w:t>可获得该文件的有效版本：</w:t>
            </w:r>
          </w:p>
          <w:p>
            <w:pPr>
              <w:spacing w:line="360" w:lineRule="auto"/>
              <w:jc w:val="left"/>
              <w:rPr>
                <w:rFonts w:hint="eastAsia" w:ascii="宋体" w:hAnsi="宋体" w:cs="宋体"/>
                <w:szCs w:val="21"/>
                <w:highlight w:val="none"/>
              </w:rPr>
            </w:pPr>
            <w:r>
              <w:rPr>
                <w:rFonts w:hint="eastAsia" w:ascii="宋体" w:hAnsi="宋体" w:cs="宋体"/>
                <w:szCs w:val="21"/>
                <w:highlight w:val="none"/>
              </w:rPr>
              <w:t>《质量手册》现行版本为</w:t>
            </w:r>
            <w:r>
              <w:rPr>
                <w:rFonts w:hint="eastAsia" w:ascii="宋体" w:hAnsi="宋体" w:cs="宋体"/>
                <w:szCs w:val="21"/>
                <w:highlight w:val="none"/>
                <w:lang w:val="en-US" w:eastAsia="zh-CN"/>
              </w:rPr>
              <w:t>A</w:t>
            </w:r>
            <w:r>
              <w:rPr>
                <w:rFonts w:hint="eastAsia" w:ascii="宋体" w:hAnsi="宋体" w:cs="宋体"/>
                <w:szCs w:val="21"/>
                <w:highlight w:val="none"/>
              </w:rPr>
              <w:t>版</w:t>
            </w:r>
          </w:p>
          <w:p>
            <w:pPr>
              <w:spacing w:line="360" w:lineRule="auto"/>
              <w:jc w:val="left"/>
              <w:rPr>
                <w:rFonts w:hint="eastAsia" w:ascii="宋体" w:hAnsi="宋体" w:eastAsia="宋体" w:cs="宋体"/>
                <w:szCs w:val="21"/>
                <w:highlight w:val="none"/>
                <w:lang w:val="en-US" w:eastAsia="zh-CN"/>
              </w:rPr>
            </w:pPr>
            <w:r>
              <w:rPr>
                <w:rFonts w:hint="eastAsia" w:ascii="宋体" w:hAnsi="宋体" w:cs="宋体"/>
                <w:szCs w:val="21"/>
                <w:highlight w:val="none"/>
              </w:rPr>
              <w:t>以上文件字迹清楚，审批齐全，受控标识完整</w:t>
            </w:r>
          </w:p>
          <w:p>
            <w:pPr>
              <w:spacing w:line="360" w:lineRule="auto"/>
              <w:jc w:val="left"/>
              <w:rPr>
                <w:rFonts w:hint="eastAsia" w:ascii="宋体" w:hAnsi="宋体" w:cs="宋体"/>
                <w:szCs w:val="21"/>
                <w:highlight w:val="none"/>
              </w:rPr>
            </w:pPr>
            <w:r>
              <w:rPr>
                <w:rFonts w:hint="eastAsia" w:ascii="宋体" w:hAnsi="宋体" w:cs="宋体"/>
                <w:szCs w:val="21"/>
                <w:highlight w:val="none"/>
              </w:rPr>
              <w:t>保存完好，易于识别。</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查《外来文件清单》,里面包括法律法规：中华人民共和国合同法、中华人民共和国劳动法、中华人民共和国质量法等及ISO9001:2015质量管理体系:要求、</w:t>
            </w:r>
            <w:r>
              <w:rPr>
                <w:rFonts w:hint="eastAsia" w:ascii="宋体" w:hAnsi="宋体" w:eastAsia="宋体" w:cs="宋体"/>
                <w:color w:val="000000"/>
                <w:kern w:val="0"/>
                <w:szCs w:val="21"/>
                <w:lang w:eastAsia="zh-CN"/>
              </w:rPr>
              <w:t>军用通信设备及系统安全要求</w:t>
            </w:r>
            <w:r>
              <w:rPr>
                <w:rFonts w:hint="eastAsia" w:ascii="宋体" w:hAnsi="宋体"/>
                <w:sz w:val="21"/>
                <w:szCs w:val="21"/>
                <w:lang w:val="en-US" w:eastAsia="zh-CN"/>
              </w:rPr>
              <w:t>GJB-1989、</w:t>
            </w:r>
            <w:r>
              <w:rPr>
                <w:rFonts w:hint="eastAsia" w:ascii="宋体" w:hAnsi="宋体" w:eastAsia="宋体" w:cs="宋体"/>
                <w:color w:val="000000"/>
                <w:kern w:val="0"/>
                <w:szCs w:val="21"/>
              </w:rPr>
              <w:t>计算机软件产品开发文件编制指南</w:t>
            </w:r>
            <w:r>
              <w:rPr>
                <w:rFonts w:ascii="宋体" w:hAnsi="宋体" w:eastAsia="宋体" w:cs="宋体"/>
                <w:color w:val="000000"/>
                <w:kern w:val="0"/>
                <w:szCs w:val="21"/>
              </w:rPr>
              <w:t>GB8567-88</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计算机软件测试文件编制规范</w:t>
            </w:r>
            <w:r>
              <w:rPr>
                <w:rFonts w:ascii="宋体" w:hAnsi="宋体" w:eastAsia="宋体" w:cs="宋体"/>
                <w:color w:val="000000"/>
                <w:kern w:val="0"/>
                <w:szCs w:val="21"/>
              </w:rPr>
              <w:t>GB9386-88</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计算机软件可靠性和可维护性管理</w:t>
            </w:r>
            <w:r>
              <w:rPr>
                <w:rFonts w:ascii="宋体" w:hAnsi="宋体" w:eastAsia="宋体" w:cs="宋体"/>
                <w:color w:val="000000"/>
                <w:kern w:val="0"/>
                <w:szCs w:val="21"/>
              </w:rPr>
              <w:t>GB/T14394-93</w:t>
            </w:r>
            <w:r>
              <w:rPr>
                <w:rFonts w:hint="eastAsia" w:ascii="宋体" w:hAnsi="宋体" w:cs="宋体"/>
                <w:szCs w:val="21"/>
                <w:highlight w:val="none"/>
              </w:rPr>
              <w:t>等</w:t>
            </w:r>
            <w:r>
              <w:rPr>
                <w:rFonts w:hint="eastAsia" w:ascii="宋体" w:hAnsi="宋体" w:cs="宋体"/>
                <w:szCs w:val="21"/>
                <w:highlight w:val="none"/>
                <w:lang w:eastAsia="zh-CN"/>
              </w:rPr>
              <w:t>标准</w:t>
            </w:r>
            <w:r>
              <w:rPr>
                <w:rFonts w:hint="eastAsia" w:ascii="宋体" w:hAnsi="宋体" w:cs="宋体"/>
                <w:szCs w:val="21"/>
                <w:highlight w:val="none"/>
              </w:rPr>
              <w:t>和客户要求及</w:t>
            </w:r>
            <w:r>
              <w:rPr>
                <w:rFonts w:hint="eastAsia" w:ascii="宋体" w:hAnsi="宋体" w:cs="宋体"/>
                <w:szCs w:val="21"/>
                <w:highlight w:val="none"/>
                <w:lang w:eastAsia="zh-CN"/>
              </w:rPr>
              <w:t>技术</w:t>
            </w:r>
            <w:r>
              <w:rPr>
                <w:rFonts w:hint="eastAsia" w:ascii="宋体" w:hAnsi="宋体" w:cs="宋体"/>
                <w:szCs w:val="21"/>
                <w:highlight w:val="none"/>
              </w:rPr>
              <w:t>协议。</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查见《质量记录清单》质量记录，</w:t>
            </w:r>
            <w:r>
              <w:rPr>
                <w:rFonts w:hint="eastAsia" w:ascii="宋体" w:hAnsi="宋体" w:cs="宋体"/>
                <w:szCs w:val="21"/>
                <w:highlight w:val="none"/>
                <w:lang w:eastAsia="zh-CN"/>
              </w:rPr>
              <w:t>有《培训计划》、《合格供方评价表》、《合同评审表》等，</w:t>
            </w:r>
            <w:r>
              <w:rPr>
                <w:rFonts w:hint="eastAsia" w:ascii="宋体" w:hAnsi="宋体" w:cs="宋体"/>
                <w:szCs w:val="21"/>
                <w:highlight w:val="none"/>
              </w:rPr>
              <w:t>规定了保存期为2-3年。对质量记录按时间、类别进行分类存放于专门的文件柜中，制作目录便于检索。</w:t>
            </w:r>
          </w:p>
          <w:p>
            <w:pPr>
              <w:spacing w:line="360" w:lineRule="auto"/>
              <w:jc w:val="left"/>
              <w:rPr>
                <w:rFonts w:ascii="宋体" w:hAnsi="宋体" w:cs="宋体"/>
                <w:szCs w:val="21"/>
                <w:highlight w:val="none"/>
              </w:rPr>
            </w:pPr>
            <w:r>
              <w:rPr>
                <w:rFonts w:hint="eastAsia" w:ascii="宋体" w:hAnsi="宋体" w:cs="宋体"/>
                <w:szCs w:val="21"/>
                <w:highlight w:val="none"/>
              </w:rPr>
              <w:t xml:space="preserve">   QMS运行至今文件更改和作废</w:t>
            </w:r>
            <w:r>
              <w:rPr>
                <w:rFonts w:hint="eastAsia" w:ascii="宋体" w:hAnsi="宋体" w:cs="宋体"/>
                <w:szCs w:val="21"/>
                <w:highlight w:val="none"/>
                <w:lang w:val="en-US" w:eastAsia="zh-CN"/>
              </w:rPr>
              <w:t>均按</w:t>
            </w:r>
            <w:r>
              <w:rPr>
                <w:rFonts w:hint="eastAsia" w:ascii="宋体" w:hAnsi="宋体" w:cs="宋体"/>
                <w:szCs w:val="21"/>
                <w:highlight w:val="none"/>
              </w:rPr>
              <w:t>“文件资料控制程序”中</w:t>
            </w:r>
            <w:r>
              <w:rPr>
                <w:rFonts w:hint="eastAsia" w:ascii="宋体" w:hAnsi="宋体" w:cs="宋体"/>
                <w:szCs w:val="21"/>
                <w:highlight w:val="none"/>
                <w:lang w:val="en-US" w:eastAsia="zh-CN"/>
              </w:rPr>
              <w:t>的规定，</w:t>
            </w:r>
            <w:r>
              <w:rPr>
                <w:rFonts w:hint="eastAsia" w:ascii="宋体" w:hAnsi="宋体" w:cs="宋体"/>
                <w:szCs w:val="21"/>
                <w:highlight w:val="none"/>
              </w:rPr>
              <w:t>对</w:t>
            </w:r>
            <w:r>
              <w:rPr>
                <w:rFonts w:hint="eastAsia" w:ascii="宋体" w:hAnsi="宋体" w:cs="宋体"/>
                <w:szCs w:val="21"/>
                <w:highlight w:val="none"/>
                <w:lang w:val="en-US" w:eastAsia="zh-CN"/>
              </w:rPr>
              <w:t>文件进行更改和作废。有回收记录及文件作废标识。基本符合要求。</w:t>
            </w:r>
          </w:p>
        </w:tc>
        <w:tc>
          <w:tcPr>
            <w:tcW w:w="1585" w:type="dxa"/>
          </w:tcPr>
          <w:p>
            <w:r>
              <w:rPr>
                <w:rFonts w:hint="eastAsia"/>
                <w:lang w:val="en-US" w:eastAsia="zh-CN"/>
              </w:rPr>
              <w:t>符合</w:t>
            </w:r>
          </w:p>
        </w:tc>
      </w:tr>
    </w:tbl>
    <w:p>
      <w:pPr>
        <w:pStyle w:val="11"/>
      </w:pPr>
      <w:r>
        <w:rPr>
          <w:rFonts w:hint="eastAsia"/>
        </w:rPr>
        <w:t>说明：不符合标注N</w:t>
      </w:r>
    </w:p>
    <w:p>
      <w:pPr>
        <w:spacing w:line="480" w:lineRule="exact"/>
        <w:jc w:val="center"/>
        <w:rPr>
          <w:rFonts w:hint="eastAsia" w:ascii="宋体" w:hAnsi="宋体"/>
          <w:color w:val="000000" w:themeColor="text1"/>
          <w:sz w:val="21"/>
          <w:szCs w:val="21"/>
          <w:lang w:val="en-US" w:eastAsia="zh-CN"/>
        </w:rPr>
      </w:pPr>
      <w:r>
        <w:rPr>
          <w:rFonts w:hint="eastAsia" w:ascii="隶书" w:hAnsi="宋体" w:eastAsia="隶书"/>
          <w:bCs/>
          <w:color w:val="000000"/>
          <w:sz w:val="36"/>
          <w:szCs w:val="36"/>
        </w:rPr>
        <w:t>管理体系审核记录表</w:t>
      </w: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受审核部门：</w:t>
            </w:r>
            <w:r>
              <w:rPr>
                <w:rFonts w:hint="eastAsia" w:ascii="宋体" w:hAnsi="宋体" w:cs="宋体"/>
                <w:szCs w:val="21"/>
                <w:lang w:val="en-US" w:eastAsia="zh-CN"/>
              </w:rPr>
              <w:t>市场部</w:t>
            </w:r>
            <w:r>
              <w:rPr>
                <w:rFonts w:hint="eastAsia" w:ascii="宋体" w:hAnsi="宋体" w:cs="宋体"/>
                <w:szCs w:val="21"/>
                <w:lang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 xml:space="preserve">     主管领导：刘骏          陪同人员：黄玉莲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审核员：李林</w:t>
            </w:r>
            <w:r>
              <w:rPr>
                <w:rFonts w:hint="eastAsia" w:ascii="宋体" w:hAnsi="宋体" w:cs="宋体"/>
                <w:szCs w:val="21"/>
                <w:lang w:val="en-US" w:eastAsia="zh-CN"/>
              </w:rPr>
              <w:t xml:space="preserve">  </w:t>
            </w:r>
            <w:r>
              <w:rPr>
                <w:rFonts w:hint="eastAsia" w:ascii="宋体" w:hAnsi="宋体" w:cs="宋体"/>
                <w:szCs w:val="21"/>
                <w:lang w:eastAsia="zh-CN"/>
              </w:rPr>
              <w:t xml:space="preserve">   审核时间：20</w:t>
            </w:r>
            <w:r>
              <w:rPr>
                <w:rFonts w:hint="eastAsia" w:ascii="宋体" w:hAnsi="宋体" w:cs="宋体"/>
                <w:szCs w:val="21"/>
                <w:lang w:val="en-US" w:eastAsia="zh-CN"/>
              </w:rPr>
              <w:t>21</w:t>
            </w:r>
            <w:r>
              <w:rPr>
                <w:rFonts w:hint="eastAsia" w:ascii="宋体" w:hAnsi="宋体" w:cs="宋体"/>
                <w:szCs w:val="21"/>
                <w:lang w:eastAsia="zh-CN"/>
              </w:rPr>
              <w:t>.</w:t>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宋体"/>
                <w:szCs w:val="21"/>
                <w:lang w:val="en-US" w:eastAsia="zh-CN"/>
              </w:rPr>
              <w:t>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val="en-US" w:eastAsia="zh-CN"/>
              </w:rPr>
              <w:t>市场部</w:t>
            </w:r>
            <w:r>
              <w:rPr>
                <w:rFonts w:hint="eastAsia" w:ascii="宋体" w:hAnsi="宋体" w:cs="宋体"/>
                <w:szCs w:val="21"/>
              </w:rPr>
              <w:t>的岗位职责，具体为：</w:t>
            </w:r>
          </w:p>
          <w:p>
            <w:pPr>
              <w:spacing w:line="360" w:lineRule="auto"/>
              <w:ind w:left="510" w:leftChars="200" w:hanging="90" w:hangingChars="43"/>
              <w:rPr>
                <w:rFonts w:hint="eastAsia" w:ascii="宋体" w:hAnsi="宋体"/>
                <w:sz w:val="28"/>
                <w:szCs w:val="28"/>
              </w:rPr>
            </w:pPr>
            <w:r>
              <w:rPr>
                <w:rFonts w:hint="eastAsia" w:ascii="宋体" w:hAnsi="宋体" w:cs="宋体"/>
                <w:szCs w:val="21"/>
              </w:rPr>
              <w:t xml:space="preserve">a)  </w:t>
            </w:r>
            <w:r>
              <w:rPr>
                <w:rFonts w:hint="eastAsia" w:ascii="宋体" w:hAnsi="宋体" w:eastAsia="宋体" w:cs="宋体"/>
                <w:szCs w:val="21"/>
              </w:rPr>
              <w:t>负责对供方进行调查、组织评价；</w:t>
            </w:r>
          </w:p>
          <w:p>
            <w:pPr>
              <w:spacing w:line="360" w:lineRule="auto"/>
              <w:ind w:left="510" w:leftChars="200" w:hanging="90" w:hangingChars="43"/>
              <w:rPr>
                <w:rFonts w:hint="eastAsia" w:ascii="宋体" w:hAnsi="宋体" w:eastAsia="宋体" w:cs="宋体"/>
                <w:szCs w:val="21"/>
              </w:rPr>
            </w:pPr>
            <w:r>
              <w:rPr>
                <w:rFonts w:hint="eastAsia" w:ascii="宋体" w:hAnsi="宋体" w:cs="宋体"/>
                <w:szCs w:val="21"/>
              </w:rPr>
              <w:t xml:space="preserve">b)  </w:t>
            </w:r>
            <w:r>
              <w:rPr>
                <w:rFonts w:hint="eastAsia" w:ascii="宋体" w:hAnsi="宋体" w:eastAsia="宋体" w:cs="宋体"/>
                <w:szCs w:val="21"/>
              </w:rPr>
              <w:t>负责原材料的采购。</w:t>
            </w:r>
          </w:p>
          <w:p>
            <w:pPr>
              <w:spacing w:line="360" w:lineRule="auto"/>
              <w:ind w:firstLine="420" w:firstLineChars="200"/>
              <w:textAlignment w:val="baseline"/>
              <w:rPr>
                <w:rFonts w:ascii="宋体" w:hAnsi="宋体" w:cs="宋体"/>
                <w:szCs w:val="21"/>
              </w:rPr>
            </w:pPr>
            <w:r>
              <w:rPr>
                <w:rFonts w:hint="eastAsia" w:ascii="宋体" w:hAnsi="宋体" w:cs="宋体"/>
                <w:szCs w:val="21"/>
              </w:rPr>
              <w:t xml:space="preserve">c)  </w:t>
            </w:r>
            <w:r>
              <w:rPr>
                <w:rFonts w:hint="eastAsia" w:ascii="宋体" w:hAnsi="宋体" w:eastAsia="宋体" w:cs="宋体"/>
                <w:szCs w:val="21"/>
              </w:rPr>
              <w:t>负责市场信息的收集与反馈；</w:t>
            </w:r>
          </w:p>
          <w:p>
            <w:pPr>
              <w:spacing w:line="360" w:lineRule="auto"/>
              <w:ind w:firstLine="420" w:firstLineChars="200"/>
              <w:textAlignment w:val="baseline"/>
              <w:rPr>
                <w:rFonts w:ascii="宋体" w:hAnsi="宋体" w:cs="宋体"/>
                <w:szCs w:val="21"/>
              </w:rPr>
            </w:pPr>
            <w:r>
              <w:rPr>
                <w:rFonts w:hint="eastAsia" w:ascii="宋体" w:hAnsi="宋体" w:cs="宋体"/>
                <w:szCs w:val="21"/>
              </w:rPr>
              <w:t>d)</w:t>
            </w:r>
            <w:r>
              <w:rPr>
                <w:rFonts w:hint="eastAsia" w:ascii="宋体" w:hAnsi="宋体" w:cs="宋体"/>
                <w:szCs w:val="21"/>
                <w:lang w:val="en-US" w:eastAsia="zh-CN"/>
              </w:rPr>
              <w:t xml:space="preserve">  </w:t>
            </w:r>
            <w:r>
              <w:rPr>
                <w:rFonts w:hint="eastAsia" w:ascii="宋体" w:hAnsi="宋体" w:eastAsia="宋体" w:cs="宋体"/>
                <w:szCs w:val="21"/>
              </w:rPr>
              <w:t>参加管理评审会议，向会议提供本部门质量管理体系执行情况，并制定、实施本部门纠正、预防措施；；</w:t>
            </w:r>
          </w:p>
          <w:p>
            <w:pPr>
              <w:widowControl/>
              <w:ind w:firstLine="420" w:firstLineChars="200"/>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default"/>
                <w:sz w:val="24"/>
                <w:szCs w:val="24"/>
                <w:lang w:val="en-US" w:eastAsia="zh-CN"/>
              </w:rPr>
            </w:pPr>
            <w:r>
              <w:rPr>
                <w:rFonts w:hint="eastAsia" w:ascii="宋体" w:hAnsi="宋体" w:cs="宋体"/>
                <w:szCs w:val="21"/>
                <w:lang w:val="en-US" w:eastAsia="zh-CN"/>
              </w:rPr>
              <w:t>市场部</w:t>
            </w:r>
            <w:r>
              <w:rPr>
                <w:rFonts w:hint="eastAsia" w:ascii="宋体" w:hAnsi="宋体" w:cs="宋体"/>
                <w:szCs w:val="21"/>
              </w:rPr>
              <w:t>负</w:t>
            </w:r>
            <w:r>
              <w:rPr>
                <w:rFonts w:hint="eastAsia" w:ascii="宋体" w:hAnsi="宋体" w:cs="宋体"/>
                <w:szCs w:val="21"/>
                <w:lang w:eastAsia="zh-CN"/>
              </w:rPr>
              <w:t>责人：</w:t>
            </w:r>
            <w:r>
              <w:rPr>
                <w:rFonts w:hint="eastAsia" w:ascii="宋体" w:hAnsi="宋体" w:eastAsia="宋体" w:cs="宋体"/>
                <w:szCs w:val="21"/>
                <w:lang w:val="en-US" w:eastAsia="zh-CN"/>
              </w:rPr>
              <w:t>刘骏</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1"/>
              </w:rPr>
              <w:t>查</w:t>
            </w:r>
            <w:r>
              <w:rPr>
                <w:rFonts w:hint="eastAsia" w:ascii="宋体" w:hAnsi="宋体" w:cs="宋体"/>
                <w:szCs w:val="21"/>
                <w:lang w:eastAsia="zh-CN"/>
              </w:rPr>
              <w:t xml:space="preserve">《部门质量目标测量报告》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eastAsia="zh-CN"/>
              </w:rPr>
              <w:t>测量</w:t>
            </w:r>
            <w:r>
              <w:rPr>
                <w:rFonts w:hint="eastAsia" w:ascii="宋体" w:hAnsi="宋体" w:eastAsia="宋体" w:cs="宋体"/>
                <w:szCs w:val="21"/>
                <w:lang w:eastAsia="zh-CN"/>
              </w:rPr>
              <w:t>时间：20</w:t>
            </w:r>
            <w:r>
              <w:rPr>
                <w:rFonts w:hint="eastAsia" w:ascii="宋体" w:hAnsi="宋体" w:eastAsia="宋体" w:cs="宋体"/>
                <w:szCs w:val="21"/>
                <w:lang w:val="en-US" w:eastAsia="zh-CN"/>
              </w:rPr>
              <w:t>21</w:t>
            </w:r>
            <w:r>
              <w:rPr>
                <w:rFonts w:hint="eastAsia" w:ascii="宋体" w:hAnsi="宋体" w:eastAsia="宋体" w:cs="宋体"/>
                <w:szCs w:val="21"/>
                <w:lang w:eastAsia="zh-CN"/>
              </w:rPr>
              <w:t>年</w:t>
            </w:r>
            <w:r>
              <w:rPr>
                <w:rFonts w:hint="eastAsia" w:ascii="宋体" w:hAnsi="宋体" w:eastAsia="宋体" w:cs="宋体"/>
                <w:szCs w:val="21"/>
                <w:lang w:val="en-US" w:eastAsia="zh-CN"/>
              </w:rPr>
              <w:t>03月-09月</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供方按时评价率100%</w:t>
            </w:r>
            <w:r>
              <w:rPr>
                <w:rFonts w:hint="eastAsia" w:ascii="宋体" w:hAnsi="宋体" w:eastAsia="宋体" w:cs="宋体"/>
                <w:szCs w:val="21"/>
                <w:lang w:val="en-US" w:eastAsia="zh-CN"/>
              </w:rPr>
              <w:t xml:space="preserve">        实测：100%</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eastAsia="zh-CN"/>
              </w:rPr>
              <w:t>顾客满意度≥90分</w:t>
            </w:r>
            <w:r>
              <w:rPr>
                <w:rFonts w:hint="eastAsia" w:ascii="宋体" w:hAnsi="宋体" w:eastAsia="宋体" w:cs="宋体"/>
                <w:szCs w:val="21"/>
                <w:lang w:val="en-US" w:eastAsia="zh-CN"/>
              </w:rPr>
              <w:t xml:space="preserve">          实测：98分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合同按时完成率100%</w:t>
            </w:r>
            <w:r>
              <w:rPr>
                <w:rFonts w:hint="eastAsia" w:ascii="宋体" w:hAnsi="宋体" w:eastAsia="宋体" w:cs="宋体"/>
                <w:szCs w:val="21"/>
                <w:lang w:val="en-US" w:eastAsia="zh-CN"/>
              </w:rPr>
              <w:t xml:space="preserve">        实测：100%</w:t>
            </w:r>
          </w:p>
          <w:p>
            <w:pPr>
              <w:spacing w:line="360" w:lineRule="auto"/>
              <w:ind w:firstLine="420" w:firstLineChars="200"/>
              <w:rPr>
                <w:rFonts w:ascii="宋体" w:hAnsi="宋体" w:cs="宋体"/>
                <w:szCs w:val="21"/>
              </w:rPr>
            </w:pPr>
            <w:r>
              <w:rPr>
                <w:rFonts w:hint="eastAsia" w:ascii="宋体" w:hAnsi="宋体" w:cs="宋体"/>
                <w:szCs w:val="21"/>
                <w:lang w:eastAsia="zh-CN"/>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公司策划了</w:t>
            </w:r>
            <w:r>
              <w:rPr>
                <w:rFonts w:hint="eastAsia" w:ascii="宋体" w:hAnsi="宋体" w:cs="宋体"/>
                <w:kern w:val="0"/>
                <w:szCs w:val="21"/>
                <w:highlight w:val="none"/>
              </w:rPr>
              <w:t>《</w:t>
            </w:r>
            <w:r>
              <w:rPr>
                <w:rFonts w:hint="eastAsia" w:ascii="宋体" w:hAnsi="宋体"/>
                <w:highlight w:val="none"/>
              </w:rPr>
              <w:t>外部供方控制程序</w:t>
            </w:r>
            <w:r>
              <w:rPr>
                <w:rFonts w:hint="eastAsia" w:ascii="宋体" w:hAnsi="宋体" w:cs="宋体"/>
                <w:kern w:val="0"/>
                <w:szCs w:val="21"/>
                <w:highlight w:val="none"/>
              </w:rPr>
              <w:t>》，</w:t>
            </w:r>
            <w:r>
              <w:rPr>
                <w:rFonts w:hint="eastAsia" w:ascii="宋体" w:hAnsi="宋体" w:cs="宋体"/>
                <w:szCs w:val="21"/>
                <w:highlight w:val="none"/>
              </w:rPr>
              <w:t>明确采购物料等，并明确外部提供的过程、产品和服务构成组织自身的产品和服务的一部分。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rPr>
              <w:t>外部供方控制程序</w:t>
            </w:r>
            <w:r>
              <w:rPr>
                <w:rFonts w:hint="eastAsia" w:ascii="宋体" w:hAnsi="宋体" w:cs="宋体"/>
                <w:szCs w:val="21"/>
                <w:highlight w:val="none"/>
              </w:rPr>
              <w:t>》</w:t>
            </w:r>
          </w:p>
          <w:p>
            <w:pPr>
              <w:widowControl/>
              <w:spacing w:line="360" w:lineRule="auto"/>
              <w:ind w:firstLine="315" w:firstLineChars="150"/>
              <w:rPr>
                <w:rFonts w:hint="eastAsia"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w:t>
            </w:r>
            <w:r>
              <w:rPr>
                <w:rFonts w:hint="eastAsia" w:ascii="宋体" w:hAnsi="宋体" w:cs="宋体"/>
                <w:iCs/>
                <w:sz w:val="21"/>
                <w:szCs w:val="21"/>
                <w:highlight w:val="none"/>
              </w:rPr>
              <w:t>系统集成工程所用到的设备</w:t>
            </w:r>
            <w:r>
              <w:rPr>
                <w:rFonts w:hint="eastAsia" w:ascii="宋体" w:hAnsi="宋体" w:cs="宋体"/>
                <w:iCs/>
                <w:sz w:val="21"/>
                <w:szCs w:val="21"/>
                <w:highlight w:val="none"/>
                <w:lang w:val="en-US" w:eastAsia="zh-CN"/>
              </w:rPr>
              <w:t>及</w:t>
            </w:r>
            <w:r>
              <w:rPr>
                <w:rFonts w:hint="eastAsia" w:ascii="宋体" w:hAnsi="宋体" w:cs="宋体"/>
                <w:iCs/>
                <w:szCs w:val="21"/>
                <w:highlight w:val="none"/>
                <w:lang w:val="en-US" w:eastAsia="zh-CN"/>
              </w:rPr>
              <w:t>元器件和</w:t>
            </w:r>
            <w:r>
              <w:rPr>
                <w:rFonts w:hint="eastAsia" w:ascii="宋体" w:hAnsi="宋体" w:eastAsia="宋体" w:cs="宋体"/>
                <w:iCs/>
                <w:szCs w:val="21"/>
                <w:highlight w:val="none"/>
              </w:rPr>
              <w:t>社会公共安全设备的销售</w:t>
            </w:r>
            <w:r>
              <w:rPr>
                <w:rFonts w:hint="eastAsia" w:ascii="宋体" w:hAnsi="宋体" w:eastAsia="宋体" w:cs="宋体"/>
                <w:iCs/>
                <w:szCs w:val="21"/>
                <w:highlight w:val="none"/>
                <w:lang w:val="en-US" w:eastAsia="zh-CN"/>
              </w:rPr>
              <w:t>类</w:t>
            </w:r>
            <w:r>
              <w:rPr>
                <w:rFonts w:hint="eastAsia" w:ascii="宋体" w:hAnsi="宋体" w:cs="宋体"/>
                <w:iCs/>
                <w:szCs w:val="21"/>
                <w:highlight w:val="none"/>
                <w:lang w:val="en-US" w:eastAsia="zh-CN"/>
              </w:rPr>
              <w:t>物资</w:t>
            </w:r>
            <w:r>
              <w:rPr>
                <w:rFonts w:hint="eastAsia" w:ascii="宋体" w:hAnsi="宋体" w:cs="宋体"/>
                <w:iCs/>
                <w:szCs w:val="21"/>
                <w:highlight w:val="none"/>
              </w:rPr>
              <w:t>的供应商。</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见《合格供方名录》</w:t>
            </w:r>
            <w:r>
              <w:rPr>
                <w:rFonts w:hint="eastAsia" w:ascii="宋体" w:hAnsi="宋体" w:cs="宋体"/>
                <w:iCs/>
                <w:szCs w:val="21"/>
                <w:highlight w:val="none"/>
                <w:lang w:val="en-US" w:eastAsia="zh-CN"/>
              </w:rPr>
              <w:t>：</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1、山东友智电子科技有限公司  （供应：便携式无人机干扰枪、服务器、交换机、无线电侦测器、干扰设备、软件管控平台等）；</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2、汕头市优远科技有限公司     （供应：无人机Phantom3SE）</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3、成都鸿盛广达科技有限公司   （供应：联想服务器等）</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4、陕西亿能科技有限公司       （供应：电连接器等）</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5、成都倍益加科技有限公司     （供应：P频段干扰功放、干扰源等）</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w:t>
            </w:r>
          </w:p>
          <w:p>
            <w:pPr>
              <w:spacing w:line="400" w:lineRule="exact"/>
              <w:rPr>
                <w:rFonts w:hint="eastAsia"/>
                <w:highlight w:val="none"/>
                <w:lang w:val="en-US" w:eastAsia="zh-CN"/>
              </w:rPr>
            </w:pPr>
            <w:r>
              <w:rPr>
                <w:rFonts w:hint="eastAsia" w:ascii="宋体" w:hAnsi="宋体" w:cs="宋体"/>
                <w:szCs w:val="21"/>
                <w:highlight w:val="none"/>
                <w:lang w:eastAsia="zh-CN"/>
              </w:rPr>
              <w:t>查</w:t>
            </w:r>
            <w:r>
              <w:rPr>
                <w:rFonts w:hint="eastAsia" w:ascii="宋体" w:hAnsi="宋体" w:cs="宋体"/>
                <w:szCs w:val="21"/>
                <w:highlight w:val="none"/>
              </w:rPr>
              <w:t>《供方评价表》</w:t>
            </w:r>
          </w:p>
          <w:p>
            <w:pPr>
              <w:spacing w:line="360" w:lineRule="auto"/>
              <w:rPr>
                <w:rFonts w:ascii="宋体" w:hAnsi="宋体" w:cs="宋体"/>
                <w:szCs w:val="21"/>
                <w:highlight w:val="none"/>
              </w:rPr>
            </w:pPr>
            <w:r>
              <w:rPr>
                <w:rFonts w:hint="eastAsia" w:ascii="宋体" w:hAnsi="宋体" w:cs="宋体"/>
                <w:szCs w:val="21"/>
                <w:highlight w:val="none"/>
              </w:rPr>
              <w:t xml:space="preserve"> 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03</w:t>
            </w:r>
            <w:r>
              <w:rPr>
                <w:rFonts w:hint="eastAsia" w:ascii="宋体" w:hAnsi="宋体" w:cs="宋体"/>
                <w:szCs w:val="21"/>
                <w:highlight w:val="none"/>
              </w:rPr>
              <w:t>月供方</w:t>
            </w:r>
            <w:r>
              <w:rPr>
                <w:rFonts w:hint="eastAsia" w:ascii="宋体" w:hAnsi="宋体" w:cs="宋体"/>
                <w:szCs w:val="21"/>
                <w:highlight w:val="none"/>
                <w:lang w:eastAsia="zh-CN"/>
              </w:rPr>
              <w:t>评价</w:t>
            </w:r>
            <w:r>
              <w:rPr>
                <w:rFonts w:hint="eastAsia" w:ascii="宋体" w:hAnsi="宋体" w:cs="宋体"/>
                <w:szCs w:val="21"/>
                <w:highlight w:val="none"/>
              </w:rPr>
              <w:t>：</w:t>
            </w:r>
          </w:p>
          <w:p>
            <w:pPr>
              <w:tabs>
                <w:tab w:val="left" w:pos="10620"/>
              </w:tabs>
              <w:spacing w:line="400" w:lineRule="exact"/>
              <w:ind w:firstLine="420"/>
              <w:jc w:val="left"/>
              <w:rPr>
                <w:rFonts w:hint="eastAsia" w:ascii="宋体" w:hAnsi="宋体" w:cs="宋体"/>
                <w:szCs w:val="21"/>
                <w:highlight w:val="none"/>
              </w:rPr>
            </w:pPr>
            <w:r>
              <w:rPr>
                <w:rFonts w:hint="eastAsia" w:ascii="宋体" w:hAnsi="宋体" w:cs="宋体"/>
                <w:iCs/>
                <w:szCs w:val="21"/>
                <w:highlight w:val="none"/>
                <w:lang w:val="en-US" w:eastAsia="zh-CN"/>
              </w:rPr>
              <w:t>成都九微和创科技有限公司  （供应：无人机检测测向模块等）</w:t>
            </w:r>
            <w:r>
              <w:rPr>
                <w:rFonts w:hint="eastAsia" w:ascii="宋体" w:hAnsi="宋体" w:cs="宋体"/>
                <w:szCs w:val="21"/>
                <w:highlight w:val="none"/>
              </w:rPr>
              <w:t>；</w:t>
            </w:r>
          </w:p>
          <w:p>
            <w:pPr>
              <w:tabs>
                <w:tab w:val="left" w:pos="10620"/>
              </w:tabs>
              <w:spacing w:line="400" w:lineRule="exact"/>
              <w:ind w:firstLine="420"/>
              <w:jc w:val="left"/>
              <w:rPr>
                <w:rFonts w:hint="eastAsia" w:ascii="宋体" w:hAnsi="宋体" w:cs="宋体"/>
                <w:szCs w:val="21"/>
                <w:highlight w:val="none"/>
              </w:rPr>
            </w:pPr>
            <w:r>
              <w:rPr>
                <w:rFonts w:hint="eastAsia" w:ascii="宋体" w:hAnsi="宋体" w:cs="宋体"/>
                <w:szCs w:val="21"/>
                <w:highlight w:val="none"/>
              </w:rPr>
              <w:t>公司组织各部门对该供方的资质、产品质量、诚信度、送货及时度、服务等进行了评价，有各部门评价人签字。调查评价：评定结论：同意列入合格供应商</w:t>
            </w:r>
          </w:p>
          <w:p>
            <w:pPr>
              <w:tabs>
                <w:tab w:val="left" w:pos="10620"/>
              </w:tabs>
              <w:spacing w:line="400" w:lineRule="exact"/>
              <w:ind w:firstLine="42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rPr>
              <w:t xml:space="preserve">  评价人</w:t>
            </w:r>
            <w:r>
              <w:rPr>
                <w:rFonts w:hint="eastAsia" w:ascii="宋体" w:hAnsi="宋体" w:eastAsia="宋体" w:cs="宋体"/>
                <w:szCs w:val="21"/>
                <w:highlight w:val="none"/>
                <w:lang w:eastAsia="zh-CN"/>
              </w:rPr>
              <w:t>：</w:t>
            </w:r>
            <w:r>
              <w:rPr>
                <w:rFonts w:hint="eastAsia" w:ascii="宋体" w:hAnsi="宋体" w:eastAsia="宋体" w:cs="宋体"/>
                <w:szCs w:val="21"/>
                <w:highlight w:val="none"/>
              </w:rPr>
              <w:t>刘骏</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22</w:t>
            </w:r>
          </w:p>
        </w:tc>
        <w:tc>
          <w:tcPr>
            <w:tcW w:w="1585" w:type="dxa"/>
          </w:tcPr>
          <w:p/>
          <w:p/>
          <w:p/>
          <w:p/>
          <w:p/>
          <w:p/>
          <w:p>
            <w:r>
              <w:rPr>
                <w:rFonts w:hint="eastAsia"/>
                <w:lang w:val="en-US" w:eastAsia="zh-CN"/>
              </w:rPr>
              <w:t>符合</w:t>
            </w:r>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查，公司对</w:t>
            </w:r>
            <w:r>
              <w:rPr>
                <w:rFonts w:hint="eastAsia" w:ascii="宋体" w:hAnsi="宋体"/>
                <w:szCs w:val="21"/>
                <w:highlight w:val="none"/>
                <w:lang w:eastAsia="zh-CN"/>
              </w:rPr>
              <w:t>无人机探测反制系统、无线电监测系统、要地防护系统及无人机系统的设计、研发、销售及技术服务</w:t>
            </w:r>
            <w:r>
              <w:rPr>
                <w:rFonts w:hint="eastAsia" w:ascii="宋体" w:hAnsi="宋体" w:cs="宋体"/>
                <w:iCs/>
                <w:sz w:val="21"/>
                <w:szCs w:val="21"/>
                <w:highlight w:val="none"/>
              </w:rPr>
              <w:t>的设备</w:t>
            </w:r>
            <w:r>
              <w:rPr>
                <w:rFonts w:hint="eastAsia" w:ascii="宋体" w:hAnsi="宋体" w:eastAsia="宋体" w:cs="宋体"/>
                <w:iCs/>
                <w:sz w:val="21"/>
                <w:szCs w:val="21"/>
                <w:highlight w:val="none"/>
              </w:rPr>
              <w:t>的</w:t>
            </w:r>
            <w:r>
              <w:rPr>
                <w:rFonts w:hint="eastAsia" w:ascii="宋体" w:hAnsi="宋体" w:cs="宋体"/>
                <w:szCs w:val="21"/>
                <w:highlight w:val="none"/>
                <w:lang w:val="en-US" w:eastAsia="zh-CN"/>
              </w:rPr>
              <w:t>物资</w:t>
            </w:r>
            <w:r>
              <w:rPr>
                <w:rFonts w:hint="eastAsia" w:ascii="宋体" w:hAnsi="宋体" w:cs="宋体"/>
                <w:szCs w:val="21"/>
                <w:highlight w:val="none"/>
              </w:rPr>
              <w:t>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w:t>
            </w:r>
          </w:p>
          <w:p>
            <w:pPr>
              <w:spacing w:line="360" w:lineRule="auto"/>
              <w:rPr>
                <w:rFonts w:ascii="宋体" w:hAnsi="宋体" w:cs="宋体"/>
                <w:szCs w:val="21"/>
                <w:highlight w:val="none"/>
              </w:rPr>
            </w:pPr>
            <w:r>
              <w:rPr>
                <w:rFonts w:hint="eastAsia" w:ascii="宋体" w:hAnsi="宋体" w:cs="宋体"/>
                <w:szCs w:val="21"/>
                <w:highlight w:val="none"/>
              </w:rPr>
              <w:t>查供方控制情况：</w:t>
            </w:r>
          </w:p>
          <w:p>
            <w:pPr>
              <w:widowControl/>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提供</w:t>
            </w:r>
            <w:r>
              <w:rPr>
                <w:rFonts w:hint="eastAsia" w:ascii="宋体" w:hAnsi="宋体" w:cs="宋体"/>
                <w:iCs/>
                <w:szCs w:val="21"/>
                <w:highlight w:val="none"/>
              </w:rPr>
              <w:t>成都倍益加科技有限公司（供应：P频段干扰功放、干扰源等）</w:t>
            </w:r>
            <w:r>
              <w:rPr>
                <w:rFonts w:hint="eastAsia" w:ascii="宋体" w:hAnsi="宋体" w:cs="宋体"/>
                <w:szCs w:val="21"/>
                <w:highlight w:val="none"/>
                <w:lang w:val="en-US" w:eastAsia="zh-CN"/>
              </w:rPr>
              <w:t>供应商</w:t>
            </w:r>
            <w:r>
              <w:rPr>
                <w:rFonts w:hint="eastAsia" w:ascii="宋体" w:hAnsi="宋体" w:cs="宋体"/>
                <w:szCs w:val="21"/>
                <w:highlight w:val="none"/>
              </w:rPr>
              <w:t>评价报告，包括：供方资质、供方的质量管理体系、交货情况、售后服务能力等。时间：20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22</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月以来，未出现采购产品有质量不符合的情况。</w:t>
            </w:r>
          </w:p>
          <w:p>
            <w:pPr>
              <w:spacing w:line="360" w:lineRule="auto"/>
              <w:ind w:firstLine="420" w:firstLineChars="200"/>
              <w:rPr>
                <w:rFonts w:hint="eastAsia" w:ascii="宋体" w:hAnsi="宋体" w:eastAsia="宋体" w:cs="宋体"/>
                <w:iCs/>
                <w:sz w:val="21"/>
                <w:szCs w:val="21"/>
                <w:highlight w:val="none"/>
                <w:lang w:eastAsia="zh-CN"/>
              </w:rPr>
            </w:pPr>
            <w:r>
              <w:rPr>
                <w:rFonts w:hint="eastAsia" w:ascii="宋体" w:hAnsi="宋体" w:cs="宋体"/>
                <w:szCs w:val="21"/>
                <w:highlight w:val="none"/>
              </w:rPr>
              <w:t xml:space="preserve"> 公司编制了《</w:t>
            </w:r>
            <w:r>
              <w:rPr>
                <w:rFonts w:hint="eastAsia" w:ascii="宋体" w:hAnsi="宋体" w:cs="宋体"/>
                <w:szCs w:val="21"/>
                <w:highlight w:val="none"/>
                <w:lang w:eastAsia="zh-CN"/>
              </w:rPr>
              <w:t>采购</w:t>
            </w:r>
            <w:r>
              <w:rPr>
                <w:rFonts w:hint="eastAsia" w:ascii="宋体" w:hAnsi="宋体"/>
                <w:highlight w:val="none"/>
              </w:rPr>
              <w:t>控制程序</w:t>
            </w:r>
            <w:r>
              <w:rPr>
                <w:rFonts w:hint="eastAsia" w:ascii="宋体" w:hAnsi="宋体" w:cs="宋体"/>
                <w:szCs w:val="21"/>
                <w:highlight w:val="none"/>
              </w:rPr>
              <w:t>》，要求采购的</w:t>
            </w:r>
            <w:r>
              <w:rPr>
                <w:rFonts w:hint="eastAsia" w:ascii="宋体" w:hAnsi="宋体" w:cs="宋体"/>
                <w:iCs/>
                <w:sz w:val="21"/>
                <w:szCs w:val="21"/>
                <w:highlight w:val="none"/>
              </w:rPr>
              <w:t>设备</w:t>
            </w:r>
            <w:r>
              <w:rPr>
                <w:rFonts w:hint="eastAsia" w:ascii="宋体" w:hAnsi="宋体" w:cs="宋体"/>
                <w:iCs/>
                <w:sz w:val="21"/>
                <w:szCs w:val="21"/>
                <w:highlight w:val="none"/>
                <w:lang w:val="en-US" w:eastAsia="zh-CN"/>
              </w:rPr>
              <w:t>及主要</w:t>
            </w:r>
            <w:r>
              <w:rPr>
                <w:rFonts w:hint="eastAsia" w:ascii="宋体" w:hAnsi="宋体" w:cs="宋体"/>
                <w:iCs/>
                <w:szCs w:val="21"/>
                <w:highlight w:val="none"/>
                <w:lang w:val="en-US" w:eastAsia="zh-CN"/>
              </w:rPr>
              <w:t>元器件</w:t>
            </w:r>
            <w:r>
              <w:rPr>
                <w:rFonts w:hint="eastAsia" w:ascii="宋体" w:hAnsi="宋体" w:eastAsia="宋体" w:cs="宋体"/>
                <w:iCs/>
                <w:sz w:val="21"/>
                <w:szCs w:val="21"/>
                <w:highlight w:val="none"/>
                <w:lang w:val="en-US" w:eastAsia="zh-CN"/>
              </w:rPr>
              <w:t>销售物资</w:t>
            </w:r>
            <w:r>
              <w:rPr>
                <w:rFonts w:hint="eastAsia" w:ascii="宋体" w:hAnsi="宋体" w:eastAsia="宋体" w:cs="宋体"/>
                <w:iCs/>
                <w:sz w:val="21"/>
                <w:szCs w:val="21"/>
                <w:highlight w:val="none"/>
              </w:rPr>
              <w:t>必须进行检验。</w:t>
            </w:r>
            <w:r>
              <w:rPr>
                <w:rFonts w:hint="eastAsia" w:ascii="宋体" w:hAnsi="宋体" w:cs="宋体"/>
                <w:iCs/>
                <w:sz w:val="21"/>
                <w:szCs w:val="21"/>
                <w:highlight w:val="none"/>
                <w:lang w:eastAsia="zh-CN"/>
              </w:rPr>
              <w:t>产品由供方直接发货到客户处，在系统安装时由公司人员与客户一起验收。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公司对产品外观、型号规格、数量</w:t>
            </w:r>
            <w:r>
              <w:rPr>
                <w:rFonts w:hint="eastAsia" w:ascii="宋体" w:hAnsi="宋体" w:cs="宋体"/>
                <w:szCs w:val="21"/>
                <w:highlight w:val="none"/>
                <w:lang w:eastAsia="zh-CN"/>
              </w:rPr>
              <w:t>、合格证等</w:t>
            </w:r>
            <w:r>
              <w:rPr>
                <w:rFonts w:hint="eastAsia" w:ascii="宋体" w:hAnsi="宋体" w:cs="宋体"/>
                <w:szCs w:val="21"/>
                <w:highlight w:val="none"/>
              </w:rPr>
              <w:t>进行了验收。经询问公司采购产品主要根据需求，根据</w:t>
            </w:r>
            <w:r>
              <w:rPr>
                <w:rFonts w:hint="eastAsia" w:ascii="宋体" w:hAnsi="宋体" w:cs="宋体"/>
                <w:szCs w:val="21"/>
                <w:highlight w:val="none"/>
                <w:lang w:eastAsia="zh-CN"/>
              </w:rPr>
              <w:t>来货单</w:t>
            </w:r>
            <w:r>
              <w:rPr>
                <w:rFonts w:hint="eastAsia" w:ascii="宋体" w:hAnsi="宋体" w:cs="宋体"/>
                <w:szCs w:val="21"/>
                <w:highlight w:val="none"/>
              </w:rPr>
              <w:t>对相关产品的数量、规格型号等进行检验。</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基本符合要求。现场查看其他采购物料均按要求进行验证入库</w:t>
            </w:r>
            <w:r>
              <w:rPr>
                <w:rFonts w:hint="eastAsia" w:ascii="宋体" w:hAnsi="宋体" w:cs="宋体"/>
                <w:szCs w:val="21"/>
                <w:highlight w:val="none"/>
                <w:lang w:eastAsia="zh-CN"/>
              </w:rPr>
              <w:t>，</w:t>
            </w:r>
            <w:r>
              <w:rPr>
                <w:rFonts w:hint="eastAsia" w:ascii="宋体" w:hAnsi="宋体" w:cs="宋体"/>
                <w:szCs w:val="21"/>
                <w:highlight w:val="none"/>
                <w:lang w:val="en-US" w:eastAsia="zh-CN"/>
              </w:rPr>
              <w:t>详见8.6条款</w:t>
            </w:r>
            <w:r>
              <w:rPr>
                <w:rFonts w:hint="eastAsia" w:ascii="宋体" w:hAnsi="宋体" w:cs="宋体"/>
                <w:szCs w:val="21"/>
                <w:highlight w:val="none"/>
                <w:lang w:eastAsia="zh-CN"/>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公司外部供方的管理基本符合要求。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负责人介绍：因与采购供方为多年合作关系，组织与外部供方沟通均通过电话、网络等方式予以实现，效果能满足要求。负责人讲沟通的内容包括：所提供的过程、产品和服务等。</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经询问，组织部分所涉及的采购通过实际需要制定采购计划单签订采购合同进行采购。</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查采购订单、合同</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1）签订时间： 2021年7月25日</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供货方： 山东飞越电子科技有限公司</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采购物品：全向干扰机    </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采购订单规定了采购的具体产品、型号、价格、数量、交付、验收、双方责任等。且在合格供方处进行采购。</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2）签订时间： 2021年08月07日</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供货方： 佛山市华融通天线有限公司</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采购物品：四频段螺旋天线KYANT-HELIX-L    </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采购订单规定了采购的具体产品、型号、价格、数量、交付、验收、双方责任等。且在合格供方处进行采购。</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3）签订时间：2021年8月7日</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供货方： 山东万腾智能科技有限公司</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采购物品：L波段屏蔽器、雷达机、全向诱骗机      </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采购订单规定了采购的具体产品、型号、价格、数量、交付、验收、双方责任等。且在合格供方处进行采购。</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4）签订时间：2021年4月14日</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供货方：山东万腾智能科技有限公司</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采购物品：雷达设备云台     型号：KYRP</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采购订单规定了采购的具体产品、型号、价格、数量、交付、验收、双方责任等。且在合格供方处进行采购</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w:t>
            </w:r>
          </w:p>
          <w:p>
            <w:pPr>
              <w:spacing w:line="360" w:lineRule="auto"/>
              <w:ind w:firstLine="420" w:firstLineChars="200"/>
              <w:rPr>
                <w:rFonts w:ascii="宋体" w:hAnsi="宋体" w:cs="宋体"/>
                <w:szCs w:val="21"/>
                <w:highlight w:val="yellow"/>
              </w:rPr>
            </w:pPr>
            <w:r>
              <w:rPr>
                <w:rFonts w:hint="eastAsia" w:ascii="宋体" w:hAnsi="宋体" w:cs="宋体"/>
                <w:sz w:val="21"/>
                <w:szCs w:val="21"/>
                <w:highlight w:val="none"/>
                <w:lang w:val="en-US" w:eastAsia="zh-CN"/>
              </w:rPr>
              <w:t>外部供方的信息管理有效。</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hint="eastAsia" w:ascii="宋体" w:hAnsi="宋体" w:eastAsia="宋体"/>
                <w:szCs w:val="21"/>
                <w:lang w:val="en-US" w:eastAsia="zh-CN"/>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val="en-US"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r>
              <w:rPr>
                <w:rFonts w:hint="eastAsia" w:ascii="宋体" w:hAnsi="宋体" w:cs="宋体"/>
                <w:color w:val="000000"/>
                <w:szCs w:val="21"/>
                <w:lang w:val="en-US"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w:t>
            </w:r>
            <w:r>
              <w:rPr>
                <w:rFonts w:hint="eastAsia" w:ascii="宋体" w:hAnsi="宋体" w:cs="宋体"/>
                <w:szCs w:val="21"/>
                <w:lang w:eastAsia="zh-CN"/>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询问负责人，顾客</w:t>
            </w:r>
            <w:r>
              <w:rPr>
                <w:rFonts w:hint="eastAsia" w:ascii="宋体" w:hAnsi="宋体" w:cs="宋体"/>
                <w:color w:val="000000"/>
                <w:szCs w:val="21"/>
                <w:lang w:eastAsia="zh-CN"/>
              </w:rPr>
              <w:t>的要求通过签订销售合同予以传递</w:t>
            </w:r>
            <w:r>
              <w:rPr>
                <w:rFonts w:hint="eastAsia" w:ascii="宋体" w:hAnsi="宋体" w:cs="宋体"/>
                <w:color w:val="000000"/>
                <w:szCs w:val="21"/>
              </w:rPr>
              <w:t>，双方签订产品</w:t>
            </w:r>
            <w:r>
              <w:rPr>
                <w:rFonts w:hint="eastAsia" w:ascii="宋体" w:hAnsi="宋体" w:cs="宋体"/>
                <w:color w:val="000000"/>
                <w:szCs w:val="21"/>
                <w:lang w:eastAsia="zh-CN"/>
              </w:rPr>
              <w:t>销售</w:t>
            </w:r>
            <w:r>
              <w:rPr>
                <w:rFonts w:hint="eastAsia" w:ascii="宋体" w:hAnsi="宋体" w:cs="宋体"/>
                <w:color w:val="000000"/>
                <w:szCs w:val="21"/>
              </w:rPr>
              <w:t>合同包括</w:t>
            </w:r>
            <w:r>
              <w:rPr>
                <w:rFonts w:hint="eastAsia" w:ascii="宋体" w:hAnsi="宋体" w:cs="宋体"/>
                <w:color w:val="000000"/>
                <w:szCs w:val="21"/>
                <w:lang w:eastAsia="zh-CN"/>
              </w:rPr>
              <w:t>产品</w:t>
            </w:r>
            <w:r>
              <w:rPr>
                <w:rFonts w:hint="eastAsia" w:ascii="宋体" w:hAnsi="宋体" w:cs="宋体"/>
                <w:color w:val="000000"/>
                <w:szCs w:val="21"/>
              </w:rPr>
              <w:t>名称、单位、价格信息、执行该协议有效期、交货地点等信息，确定产品价格的相关信息</w:t>
            </w:r>
            <w:r>
              <w:rPr>
                <w:rFonts w:hint="eastAsia" w:ascii="宋体" w:hAnsi="宋体" w:cs="宋体"/>
                <w:color w:val="000000"/>
                <w:szCs w:val="21"/>
                <w:lang w:eastAsia="zh-CN"/>
              </w:rPr>
              <w:t>。</w:t>
            </w:r>
          </w:p>
          <w:p>
            <w:pPr>
              <w:widowControl/>
              <w:spacing w:line="360" w:lineRule="auto"/>
              <w:ind w:firstLine="210" w:firstLineChars="100"/>
              <w:jc w:val="left"/>
              <w:rPr>
                <w:rFonts w:ascii="宋体" w:hAnsi="宋体" w:cs="宋体"/>
                <w:bCs/>
                <w:szCs w:val="24"/>
              </w:rPr>
            </w:pPr>
            <w:r>
              <w:rPr>
                <w:rFonts w:hint="eastAsia" w:ascii="宋体" w:hAnsi="宋体" w:cs="宋体"/>
                <w:bCs/>
                <w:szCs w:val="24"/>
              </w:rPr>
              <w:t>抽</w:t>
            </w:r>
            <w:r>
              <w:rPr>
                <w:rFonts w:hint="eastAsia" w:ascii="宋体" w:hAnsi="宋体" w:cs="宋体"/>
                <w:color w:val="000000"/>
                <w:szCs w:val="21"/>
                <w:lang w:eastAsia="zh-CN"/>
              </w:rPr>
              <w:t>销售合同</w:t>
            </w:r>
            <w:r>
              <w:rPr>
                <w:rFonts w:hint="eastAsia" w:ascii="宋体" w:hAnsi="宋体" w:cs="宋体"/>
                <w:bCs/>
                <w:szCs w:val="24"/>
              </w:rPr>
              <w:t>：</w:t>
            </w:r>
          </w:p>
          <w:p>
            <w:pPr>
              <w:widowControl/>
              <w:numPr>
                <w:ilvl w:val="0"/>
                <w:numId w:val="2"/>
              </w:numPr>
              <w:spacing w:line="360" w:lineRule="auto"/>
              <w:jc w:val="left"/>
              <w:rPr>
                <w:rFonts w:ascii="宋体" w:hAnsi="宋体" w:cs="宋体"/>
                <w:bCs/>
                <w:szCs w:val="24"/>
              </w:rPr>
            </w:pPr>
            <w:r>
              <w:rPr>
                <w:rFonts w:hint="eastAsia" w:ascii="宋体" w:hAnsi="宋体" w:cs="宋体"/>
                <w:bCs/>
                <w:szCs w:val="24"/>
              </w:rPr>
              <w:t>顾客：</w:t>
            </w:r>
            <w:r>
              <w:rPr>
                <w:rFonts w:hint="eastAsia" w:ascii="宋体" w:hAnsi="宋体" w:cs="宋体"/>
                <w:bCs/>
                <w:szCs w:val="24"/>
                <w:highlight w:val="none"/>
                <w:lang w:val="en-US" w:eastAsia="zh-CN"/>
              </w:rPr>
              <w:t>山东创达通信息科技有限公司</w:t>
            </w:r>
          </w:p>
          <w:p>
            <w:pPr>
              <w:widowControl/>
              <w:spacing w:line="360" w:lineRule="auto"/>
              <w:jc w:val="left"/>
              <w:rPr>
                <w:rFonts w:hint="default" w:ascii="宋体" w:hAnsi="宋体" w:eastAsia="宋体" w:cs="宋体"/>
                <w:bCs/>
                <w:szCs w:val="24"/>
                <w:highlight w:val="none"/>
                <w:lang w:val="en-US" w:eastAsia="zh-CN"/>
              </w:rPr>
            </w:pPr>
            <w:r>
              <w:rPr>
                <w:rFonts w:hint="eastAsia" w:ascii="宋体" w:hAnsi="宋体" w:cs="宋体"/>
                <w:bCs/>
                <w:szCs w:val="24"/>
              </w:rPr>
              <w:t xml:space="preserve">   编号：</w:t>
            </w:r>
            <w:r>
              <w:rPr>
                <w:rFonts w:hint="eastAsia" w:ascii="宋体" w:hAnsi="宋体" w:cs="宋体"/>
                <w:bCs/>
                <w:szCs w:val="24"/>
                <w:lang w:val="en-US" w:eastAsia="zh-CN"/>
              </w:rPr>
              <w:t>CDZ202</w:t>
            </w:r>
            <w:r>
              <w:rPr>
                <w:rFonts w:hint="eastAsia" w:ascii="宋体" w:hAnsi="宋体" w:cs="宋体"/>
                <w:bCs/>
                <w:szCs w:val="24"/>
                <w:highlight w:val="none"/>
                <w:lang w:val="en-US" w:eastAsia="zh-CN"/>
              </w:rPr>
              <w:t>10527WWJ04</w:t>
            </w:r>
          </w:p>
          <w:p>
            <w:pPr>
              <w:widowControl/>
              <w:spacing w:line="360" w:lineRule="auto"/>
              <w:jc w:val="left"/>
              <w:rPr>
                <w:rFonts w:hint="default" w:ascii="宋体" w:hAnsi="宋体" w:cs="宋体"/>
                <w:bCs/>
                <w:szCs w:val="24"/>
                <w:highlight w:val="none"/>
                <w:lang w:val="en-US"/>
              </w:rPr>
            </w:pPr>
            <w:r>
              <w:rPr>
                <w:rFonts w:hint="eastAsia" w:ascii="宋体" w:hAnsi="宋体" w:cs="宋体"/>
                <w:bCs/>
                <w:kern w:val="0"/>
                <w:szCs w:val="24"/>
                <w:highlight w:val="none"/>
              </w:rPr>
              <w:t xml:space="preserve">   </w:t>
            </w:r>
            <w:r>
              <w:rPr>
                <w:rFonts w:hint="eastAsia" w:ascii="宋体" w:hAnsi="宋体" w:cs="宋体"/>
                <w:bCs/>
                <w:kern w:val="0"/>
                <w:szCs w:val="24"/>
                <w:highlight w:val="none"/>
                <w:lang w:eastAsia="zh-CN"/>
              </w:rPr>
              <w:t>产品内容</w:t>
            </w:r>
            <w:r>
              <w:rPr>
                <w:rFonts w:hint="eastAsia" w:ascii="宋体" w:hAnsi="宋体" w:cs="宋体"/>
                <w:bCs/>
                <w:kern w:val="0"/>
                <w:szCs w:val="24"/>
                <w:highlight w:val="none"/>
              </w:rPr>
              <w:t>：</w:t>
            </w:r>
            <w:r>
              <w:rPr>
                <w:rFonts w:hint="eastAsia" w:ascii="宋体" w:hAnsi="宋体" w:cs="宋体"/>
                <w:bCs/>
                <w:szCs w:val="24"/>
                <w:highlight w:val="none"/>
                <w:lang w:val="en-US" w:eastAsia="zh-CN"/>
              </w:rPr>
              <w:t>全向无线电被动侦测器、云台定向干扰设备、低空目标防御服务器及软件、技术服务内容等。</w:t>
            </w:r>
          </w:p>
          <w:p>
            <w:pPr>
              <w:widowControl/>
              <w:spacing w:line="360" w:lineRule="auto"/>
              <w:ind w:firstLine="420" w:firstLineChars="200"/>
              <w:jc w:val="left"/>
              <w:rPr>
                <w:rFonts w:hint="default" w:ascii="宋体" w:hAnsi="宋体" w:eastAsia="宋体" w:cs="宋体"/>
                <w:bCs/>
                <w:szCs w:val="24"/>
                <w:highlight w:val="none"/>
                <w:lang w:val="en-US" w:eastAsia="zh-CN"/>
              </w:rPr>
            </w:pPr>
            <w:r>
              <w:rPr>
                <w:rFonts w:hint="eastAsia" w:ascii="宋体" w:hAnsi="宋体" w:cs="宋体"/>
                <w:bCs/>
                <w:szCs w:val="24"/>
                <w:highlight w:val="none"/>
              </w:rPr>
              <w:t>下单时间：</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27日</w:t>
            </w:r>
          </w:p>
          <w:p>
            <w:pPr>
              <w:widowControl/>
              <w:spacing w:line="360" w:lineRule="auto"/>
              <w:ind w:firstLine="525" w:firstLineChars="250"/>
              <w:jc w:val="left"/>
              <w:rPr>
                <w:rFonts w:hint="eastAsia" w:ascii="宋体" w:hAnsi="宋体" w:cs="宋体"/>
                <w:bCs/>
                <w:szCs w:val="24"/>
                <w:highlight w:val="none"/>
              </w:rPr>
            </w:pPr>
            <w:r>
              <w:rPr>
                <w:rFonts w:hint="eastAsia" w:ascii="宋体" w:hAnsi="宋体" w:cs="宋体"/>
                <w:bCs/>
                <w:szCs w:val="24"/>
                <w:highlight w:val="none"/>
                <w:lang w:eastAsia="zh-CN"/>
              </w:rPr>
              <w:t>合同</w:t>
            </w:r>
            <w:r>
              <w:rPr>
                <w:rFonts w:hint="eastAsia" w:ascii="宋体" w:hAnsi="宋体" w:cs="宋体"/>
                <w:bCs/>
                <w:szCs w:val="24"/>
                <w:highlight w:val="none"/>
              </w:rPr>
              <w:t>明确了</w:t>
            </w:r>
            <w:r>
              <w:rPr>
                <w:rFonts w:hint="eastAsia" w:ascii="宋体" w:hAnsi="宋体" w:cs="宋体"/>
                <w:bCs/>
                <w:szCs w:val="24"/>
                <w:highlight w:val="none"/>
                <w:lang w:eastAsia="zh-CN"/>
              </w:rPr>
              <w:t>产品名称、规格、数量</w:t>
            </w:r>
            <w:r>
              <w:rPr>
                <w:rFonts w:hint="eastAsia" w:ascii="宋体" w:hAnsi="宋体" w:cs="宋体"/>
                <w:bCs/>
                <w:szCs w:val="24"/>
                <w:highlight w:val="none"/>
              </w:rPr>
              <w:t>、</w:t>
            </w:r>
            <w:r>
              <w:rPr>
                <w:rFonts w:hint="eastAsia" w:ascii="宋体" w:hAnsi="宋体" w:cs="宋体"/>
                <w:bCs/>
                <w:szCs w:val="24"/>
                <w:highlight w:val="none"/>
                <w:lang w:eastAsia="zh-CN"/>
              </w:rPr>
              <w:t>价格</w:t>
            </w:r>
            <w:r>
              <w:rPr>
                <w:rFonts w:hint="eastAsia" w:ascii="宋体" w:hAnsi="宋体" w:cs="宋体"/>
                <w:bCs/>
                <w:szCs w:val="24"/>
                <w:highlight w:val="none"/>
              </w:rPr>
              <w:t>、</w:t>
            </w:r>
            <w:r>
              <w:rPr>
                <w:rFonts w:hint="eastAsia" w:ascii="宋体" w:hAnsi="宋体" w:cs="宋体"/>
                <w:bCs/>
                <w:szCs w:val="24"/>
                <w:highlight w:val="none"/>
                <w:lang w:eastAsia="zh-CN"/>
              </w:rPr>
              <w:t>违约</w:t>
            </w:r>
            <w:r>
              <w:rPr>
                <w:rFonts w:hint="eastAsia" w:ascii="宋体" w:hAnsi="宋体" w:cs="宋体"/>
                <w:bCs/>
                <w:szCs w:val="24"/>
                <w:highlight w:val="none"/>
              </w:rPr>
              <w:t>等。</w:t>
            </w:r>
          </w:p>
          <w:p>
            <w:pPr>
              <w:widowControl/>
              <w:spacing w:line="360" w:lineRule="auto"/>
              <w:jc w:val="left"/>
              <w:rPr>
                <w:rFonts w:hint="eastAsia" w:ascii="宋体" w:hAnsi="宋体" w:cs="宋体"/>
                <w:bCs/>
                <w:kern w:val="0"/>
                <w:szCs w:val="24"/>
                <w:highlight w:val="none"/>
                <w:lang w:val="en-US" w:eastAsia="zh-CN"/>
              </w:rPr>
            </w:pPr>
            <w:r>
              <w:rPr>
                <w:rFonts w:hint="eastAsia" w:ascii="宋体" w:hAnsi="宋体" w:cs="宋体"/>
                <w:bCs/>
                <w:color w:val="000000" w:themeColor="text1"/>
                <w:szCs w:val="24"/>
                <w:highlight w:val="none"/>
                <w:lang w:val="en-US" w:eastAsia="zh-CN"/>
              </w:rPr>
              <w:t>2</w:t>
            </w:r>
            <w:r>
              <w:rPr>
                <w:rFonts w:hint="eastAsia" w:ascii="宋体" w:hAnsi="宋体" w:cs="宋体"/>
                <w:bCs/>
                <w:kern w:val="0"/>
                <w:szCs w:val="24"/>
                <w:highlight w:val="none"/>
                <w:lang w:val="en-US" w:eastAsia="zh-CN"/>
              </w:rPr>
              <w:t xml:space="preserve">、顾客：青海省公安厅   </w:t>
            </w:r>
          </w:p>
          <w:p>
            <w:pPr>
              <w:widowControl/>
              <w:spacing w:line="360" w:lineRule="auto"/>
              <w:jc w:val="left"/>
              <w:rPr>
                <w:rFonts w:hint="default" w:ascii="宋体" w:hAnsi="宋体" w:cs="宋体"/>
                <w:bCs/>
                <w:kern w:val="0"/>
                <w:szCs w:val="24"/>
                <w:highlight w:val="none"/>
                <w:lang w:val="en-US" w:eastAsia="zh-CN"/>
              </w:rPr>
            </w:pPr>
            <w:r>
              <w:rPr>
                <w:rFonts w:hint="eastAsia" w:ascii="宋体" w:hAnsi="宋体" w:cs="宋体"/>
                <w:bCs/>
                <w:kern w:val="0"/>
                <w:szCs w:val="24"/>
                <w:highlight w:val="none"/>
                <w:lang w:val="en-US" w:eastAsia="zh-CN"/>
              </w:rPr>
              <w:t xml:space="preserve">   产品内容：青海省公安厅无人机侦察反制项目</w:t>
            </w:r>
          </w:p>
          <w:p>
            <w:pPr>
              <w:widowControl/>
              <w:spacing w:line="360" w:lineRule="auto"/>
              <w:ind w:firstLine="210" w:firstLineChars="100"/>
              <w:jc w:val="left"/>
              <w:rPr>
                <w:rFonts w:hint="default" w:ascii="宋体" w:hAnsi="宋体" w:cs="宋体"/>
                <w:bCs/>
                <w:kern w:val="0"/>
                <w:szCs w:val="24"/>
                <w:highlight w:val="none"/>
                <w:lang w:val="en-US" w:eastAsia="zh-CN"/>
              </w:rPr>
            </w:pPr>
            <w:r>
              <w:rPr>
                <w:rFonts w:hint="eastAsia" w:ascii="宋体" w:hAnsi="宋体" w:cs="宋体"/>
                <w:bCs/>
                <w:kern w:val="0"/>
                <w:szCs w:val="24"/>
                <w:highlight w:val="none"/>
                <w:lang w:val="en-US" w:eastAsia="zh-CN"/>
              </w:rPr>
              <w:t>签订时间：2021年7月20日</w:t>
            </w:r>
          </w:p>
          <w:p>
            <w:pPr>
              <w:widowControl/>
              <w:spacing w:line="360" w:lineRule="auto"/>
              <w:ind w:firstLine="315" w:firstLineChars="150"/>
              <w:jc w:val="left"/>
              <w:rPr>
                <w:rFonts w:hint="eastAsia" w:ascii="宋体" w:hAnsi="宋体" w:cs="宋体"/>
                <w:bCs/>
                <w:szCs w:val="24"/>
                <w:highlight w:val="none"/>
              </w:rPr>
            </w:pPr>
            <w:r>
              <w:rPr>
                <w:rFonts w:hint="eastAsia" w:ascii="宋体" w:hAnsi="宋体" w:cs="宋体"/>
                <w:bCs/>
                <w:szCs w:val="24"/>
                <w:highlight w:val="none"/>
                <w:lang w:eastAsia="zh-CN"/>
              </w:rPr>
              <w:t>合同</w:t>
            </w:r>
            <w:r>
              <w:rPr>
                <w:rFonts w:hint="eastAsia" w:ascii="宋体" w:hAnsi="宋体" w:cs="宋体"/>
                <w:bCs/>
                <w:szCs w:val="24"/>
                <w:highlight w:val="none"/>
              </w:rPr>
              <w:t>明确了</w:t>
            </w:r>
            <w:r>
              <w:rPr>
                <w:rFonts w:hint="eastAsia" w:ascii="宋体" w:hAnsi="宋体" w:cs="宋体"/>
                <w:bCs/>
                <w:szCs w:val="24"/>
                <w:highlight w:val="none"/>
                <w:lang w:eastAsia="zh-CN"/>
              </w:rPr>
              <w:t>产品名称、规格、数量</w:t>
            </w:r>
            <w:r>
              <w:rPr>
                <w:rFonts w:hint="eastAsia" w:ascii="宋体" w:hAnsi="宋体" w:cs="宋体"/>
                <w:bCs/>
                <w:szCs w:val="24"/>
                <w:highlight w:val="none"/>
              </w:rPr>
              <w:t>、</w:t>
            </w:r>
            <w:r>
              <w:rPr>
                <w:rFonts w:hint="eastAsia" w:ascii="宋体" w:hAnsi="宋体" w:cs="宋体"/>
                <w:bCs/>
                <w:szCs w:val="24"/>
                <w:highlight w:val="none"/>
                <w:lang w:eastAsia="zh-CN"/>
              </w:rPr>
              <w:t>价格</w:t>
            </w:r>
            <w:r>
              <w:rPr>
                <w:rFonts w:hint="eastAsia" w:ascii="宋体" w:hAnsi="宋体" w:cs="宋体"/>
                <w:bCs/>
                <w:szCs w:val="24"/>
                <w:highlight w:val="none"/>
              </w:rPr>
              <w:t>、</w:t>
            </w:r>
            <w:r>
              <w:rPr>
                <w:rFonts w:hint="eastAsia" w:ascii="宋体" w:hAnsi="宋体" w:cs="宋体"/>
                <w:bCs/>
                <w:szCs w:val="24"/>
                <w:highlight w:val="none"/>
                <w:lang w:eastAsia="zh-CN"/>
              </w:rPr>
              <w:t>违约、</w:t>
            </w:r>
            <w:r>
              <w:rPr>
                <w:rFonts w:hint="eastAsia" w:ascii="宋体" w:hAnsi="宋体" w:cs="宋体"/>
                <w:bCs/>
                <w:szCs w:val="24"/>
                <w:highlight w:val="none"/>
                <w:lang w:val="en-US" w:eastAsia="zh-CN"/>
              </w:rPr>
              <w:t>技术服务内容</w:t>
            </w:r>
            <w:r>
              <w:rPr>
                <w:rFonts w:hint="eastAsia" w:ascii="宋体" w:hAnsi="宋体" w:cs="宋体"/>
                <w:bCs/>
                <w:szCs w:val="24"/>
                <w:highlight w:val="none"/>
              </w:rPr>
              <w:t>等。</w:t>
            </w:r>
          </w:p>
          <w:p>
            <w:pPr>
              <w:widowControl/>
              <w:spacing w:line="360" w:lineRule="auto"/>
              <w:jc w:val="left"/>
              <w:rPr>
                <w:rFonts w:hint="eastAsia" w:ascii="宋体" w:hAnsi="宋体" w:cs="宋体"/>
                <w:bCs/>
                <w:kern w:val="0"/>
                <w:szCs w:val="24"/>
                <w:highlight w:val="none"/>
                <w:lang w:val="en-US" w:eastAsia="zh-CN"/>
              </w:rPr>
            </w:pPr>
            <w:r>
              <w:rPr>
                <w:rFonts w:hint="eastAsia" w:ascii="宋体" w:hAnsi="宋体" w:cs="宋体"/>
                <w:bCs/>
                <w:szCs w:val="24"/>
                <w:highlight w:val="none"/>
                <w:lang w:val="en-US" w:eastAsia="zh-CN"/>
              </w:rPr>
              <w:t>3、</w:t>
            </w:r>
            <w:r>
              <w:rPr>
                <w:rFonts w:hint="eastAsia" w:ascii="宋体" w:hAnsi="宋体" w:cs="宋体"/>
                <w:bCs/>
                <w:kern w:val="0"/>
                <w:szCs w:val="24"/>
                <w:highlight w:val="none"/>
                <w:lang w:val="en-US" w:eastAsia="zh-CN"/>
              </w:rPr>
              <w:t xml:space="preserve">顾客：山东友智电子科技有限公司       </w:t>
            </w:r>
          </w:p>
          <w:p>
            <w:pPr>
              <w:widowControl/>
              <w:spacing w:line="360" w:lineRule="auto"/>
              <w:jc w:val="left"/>
              <w:rPr>
                <w:rFonts w:hint="eastAsia" w:ascii="宋体" w:hAnsi="宋体" w:eastAsia="宋体" w:cs="宋体"/>
                <w:bCs/>
                <w:kern w:val="0"/>
                <w:szCs w:val="24"/>
                <w:highlight w:val="none"/>
                <w:lang w:val="en-US" w:eastAsia="zh-CN"/>
              </w:rPr>
            </w:pPr>
            <w:r>
              <w:rPr>
                <w:rFonts w:hint="eastAsia" w:ascii="宋体" w:hAnsi="宋体" w:cs="宋体"/>
                <w:bCs/>
                <w:kern w:val="0"/>
                <w:szCs w:val="24"/>
                <w:highlight w:val="none"/>
                <w:lang w:val="en-US" w:eastAsia="zh-CN"/>
              </w:rPr>
              <w:t xml:space="preserve"> </w:t>
            </w:r>
            <w:r>
              <w:rPr>
                <w:rFonts w:hint="eastAsia" w:ascii="宋体" w:hAnsi="宋体" w:eastAsia="宋体" w:cs="宋体"/>
                <w:bCs/>
                <w:kern w:val="0"/>
                <w:szCs w:val="24"/>
                <w:highlight w:val="none"/>
                <w:lang w:val="en-US" w:eastAsia="zh-CN"/>
              </w:rPr>
              <w:t xml:space="preserve"> 产品内容：便携式无人机干扰枪、服务器、交换机、无线电侦测器、干扰设备、软件管控平台等</w:t>
            </w:r>
          </w:p>
          <w:p>
            <w:pPr>
              <w:widowControl/>
              <w:spacing w:line="360" w:lineRule="auto"/>
              <w:ind w:firstLine="210" w:firstLineChars="1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签订时间：2021年03月05日</w:t>
            </w:r>
          </w:p>
          <w:p>
            <w:pPr>
              <w:widowControl/>
              <w:spacing w:line="360" w:lineRule="auto"/>
              <w:ind w:firstLine="210" w:firstLineChars="100"/>
              <w:jc w:val="left"/>
              <w:rPr>
                <w:rFonts w:hint="eastAsia" w:ascii="宋体" w:hAnsi="宋体" w:eastAsia="宋体" w:cs="宋体"/>
                <w:bCs/>
                <w:kern w:val="0"/>
                <w:szCs w:val="24"/>
                <w:lang w:val="en-US" w:eastAsia="zh-CN"/>
              </w:rPr>
            </w:pPr>
            <w:r>
              <w:rPr>
                <w:rFonts w:hint="eastAsia" w:ascii="宋体" w:hAnsi="宋体" w:eastAsia="宋体" w:cs="宋体"/>
                <w:bCs/>
                <w:kern w:val="0"/>
                <w:szCs w:val="24"/>
                <w:lang w:val="en-US" w:eastAsia="zh-CN"/>
              </w:rPr>
              <w:t>合同明确了产品名称、规格、数量、价格、违约、技术服务内容等。</w:t>
            </w:r>
          </w:p>
          <w:p>
            <w:pPr>
              <w:pStyle w:val="2"/>
              <w:rPr>
                <w:rFonts w:hint="eastAsia"/>
                <w:lang w:val="en-US" w:eastAsia="zh-CN"/>
              </w:rPr>
            </w:pPr>
            <w:r>
              <w:rPr>
                <w:rFonts w:hint="eastAsia" w:ascii="宋体" w:hAnsi="宋体" w:eastAsia="宋体" w:cs="宋体"/>
                <w:bCs/>
                <w:kern w:val="0"/>
                <w:szCs w:val="24"/>
                <w:lang w:val="en-US" w:eastAsia="zh-CN"/>
              </w:rPr>
              <w:t>。。。。。。</w:t>
            </w:r>
          </w:p>
          <w:p>
            <w:pPr>
              <w:rPr>
                <w:rFonts w:ascii="宋体" w:hAnsi="宋体"/>
                <w:szCs w:val="21"/>
              </w:rPr>
            </w:pPr>
            <w:r>
              <w:rPr>
                <w:rFonts w:hint="eastAsia" w:ascii="宋体" w:hAnsi="宋体" w:cs="宋体"/>
                <w:bCs/>
                <w:szCs w:val="24"/>
                <w:lang w:eastAsia="zh-CN"/>
              </w:rPr>
              <w:t>产品销售信息，基本符合标准要求。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highlight w:val="none"/>
              </w:rPr>
            </w:pPr>
            <w:r>
              <w:rPr>
                <w:rFonts w:hint="eastAsia" w:ascii="宋体" w:hAnsi="宋体" w:cs="宋体"/>
                <w:b/>
                <w:szCs w:val="21"/>
                <w:highlight w:val="none"/>
              </w:rPr>
              <w:t>8.2.3</w:t>
            </w:r>
          </w:p>
        </w:tc>
        <w:tc>
          <w:tcPr>
            <w:tcW w:w="10004" w:type="dxa"/>
          </w:tcPr>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eastAsia="宋体" w:cs="宋体"/>
                <w:color w:val="000000"/>
                <w:szCs w:val="21"/>
                <w:highlight w:val="none"/>
                <w:lang w:eastAsia="zh-CN"/>
              </w:rPr>
            </w:pPr>
            <w:r>
              <w:rPr>
                <w:rFonts w:hint="eastAsia" w:ascii="宋体" w:hAnsi="宋体" w:cs="宋体"/>
                <w:bCs/>
                <w:szCs w:val="24"/>
                <w:highlight w:val="none"/>
              </w:rPr>
              <w:t>抽查:《</w:t>
            </w:r>
            <w:r>
              <w:rPr>
                <w:rFonts w:hint="eastAsia" w:ascii="宋体" w:hAnsi="宋体" w:cs="宋体"/>
                <w:bCs/>
                <w:szCs w:val="24"/>
                <w:highlight w:val="none"/>
                <w:lang w:eastAsia="zh-CN"/>
              </w:rPr>
              <w:t>产品销售</w:t>
            </w:r>
            <w:r>
              <w:rPr>
                <w:rFonts w:hint="eastAsia" w:ascii="宋体" w:hAnsi="宋体" w:cs="宋体"/>
                <w:color w:val="000000"/>
                <w:szCs w:val="21"/>
                <w:highlight w:val="none"/>
                <w:lang w:eastAsia="zh-CN"/>
              </w:rPr>
              <w:t>合同</w:t>
            </w:r>
            <w:r>
              <w:rPr>
                <w:rFonts w:hint="eastAsia" w:ascii="宋体" w:hAnsi="宋体" w:cs="宋体"/>
                <w:bCs/>
                <w:szCs w:val="24"/>
                <w:highlight w:val="none"/>
              </w:rPr>
              <w:t>》</w:t>
            </w:r>
            <w:r>
              <w:rPr>
                <w:rFonts w:hint="eastAsia" w:ascii="宋体" w:hAnsi="宋体" w:cs="宋体"/>
                <w:bCs/>
                <w:szCs w:val="24"/>
                <w:highlight w:val="none"/>
                <w:lang w:eastAsia="zh-CN"/>
              </w:rPr>
              <w:t>评审记录</w:t>
            </w:r>
          </w:p>
          <w:p>
            <w:pPr>
              <w:widowControl/>
              <w:spacing w:line="360" w:lineRule="auto"/>
              <w:ind w:firstLine="210" w:firstLineChars="100"/>
              <w:jc w:val="left"/>
              <w:rPr>
                <w:rFonts w:ascii="宋体" w:hAnsi="宋体" w:cs="宋体"/>
                <w:bCs/>
                <w:szCs w:val="24"/>
                <w:highlight w:val="none"/>
              </w:rPr>
            </w:pPr>
            <w:r>
              <w:rPr>
                <w:rFonts w:hint="eastAsia" w:ascii="宋体" w:hAnsi="宋体" w:cs="宋体"/>
                <w:bCs/>
                <w:szCs w:val="24"/>
                <w:highlight w:val="none"/>
                <w:lang w:val="en-US" w:eastAsia="zh-CN"/>
              </w:rPr>
              <w:t>1、</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27日</w:t>
            </w:r>
            <w:r>
              <w:rPr>
                <w:rFonts w:hint="eastAsia" w:ascii="宋体" w:hAnsi="宋体" w:cs="宋体"/>
                <w:bCs/>
                <w:szCs w:val="24"/>
                <w:highlight w:val="none"/>
              </w:rPr>
              <w:t>签订的《</w:t>
            </w:r>
            <w:r>
              <w:rPr>
                <w:rFonts w:hint="eastAsia" w:ascii="宋体" w:hAnsi="宋体" w:cs="宋体"/>
                <w:bCs/>
                <w:szCs w:val="24"/>
                <w:highlight w:val="none"/>
                <w:lang w:eastAsia="zh-CN"/>
              </w:rPr>
              <w:t>销售</w:t>
            </w:r>
            <w:r>
              <w:rPr>
                <w:rFonts w:hint="eastAsia" w:ascii="宋体" w:hAnsi="宋体" w:cs="宋体"/>
                <w:color w:val="000000"/>
                <w:szCs w:val="21"/>
                <w:highlight w:val="none"/>
                <w:lang w:eastAsia="zh-CN"/>
              </w:rPr>
              <w:t>合同</w:t>
            </w:r>
            <w:r>
              <w:rPr>
                <w:rFonts w:hint="eastAsia" w:ascii="宋体" w:hAnsi="宋体" w:cs="宋体"/>
                <w:bCs/>
                <w:szCs w:val="24"/>
                <w:highlight w:val="none"/>
              </w:rPr>
              <w:t>》</w:t>
            </w:r>
          </w:p>
          <w:p>
            <w:pPr>
              <w:widowControl/>
              <w:spacing w:line="360" w:lineRule="auto"/>
              <w:jc w:val="left"/>
              <w:rPr>
                <w:rFonts w:hint="eastAsia" w:ascii="宋体" w:hAnsi="宋体" w:cs="宋体"/>
                <w:bCs/>
                <w:szCs w:val="24"/>
                <w:highlight w:val="none"/>
                <w:lang w:val="en-US" w:eastAsia="zh-CN"/>
              </w:rPr>
            </w:pPr>
            <w:r>
              <w:rPr>
                <w:rFonts w:hint="eastAsia" w:ascii="宋体" w:hAnsi="宋体" w:cs="宋体"/>
                <w:bCs/>
                <w:szCs w:val="24"/>
                <w:highlight w:val="none"/>
              </w:rPr>
              <w:t>顾客名称：</w:t>
            </w:r>
            <w:r>
              <w:rPr>
                <w:rFonts w:hint="eastAsia" w:ascii="宋体" w:hAnsi="宋体" w:cs="宋体"/>
                <w:bCs/>
                <w:szCs w:val="24"/>
                <w:highlight w:val="none"/>
                <w:lang w:val="en-US" w:eastAsia="zh-CN"/>
              </w:rPr>
              <w:t>山东创达通信息科技有限公司</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产品</w:t>
            </w:r>
            <w:r>
              <w:rPr>
                <w:rFonts w:hint="eastAsia" w:ascii="宋体" w:hAnsi="宋体" w:cs="宋体"/>
                <w:bCs/>
                <w:szCs w:val="24"/>
                <w:highlight w:val="none"/>
                <w:lang w:eastAsia="zh-CN"/>
              </w:rPr>
              <w:t>内容</w:t>
            </w:r>
            <w:r>
              <w:rPr>
                <w:rFonts w:hint="eastAsia" w:ascii="宋体" w:hAnsi="宋体" w:cs="宋体"/>
                <w:bCs/>
                <w:szCs w:val="24"/>
                <w:highlight w:val="none"/>
              </w:rPr>
              <w:t>：</w:t>
            </w:r>
            <w:r>
              <w:rPr>
                <w:rFonts w:hint="eastAsia" w:ascii="宋体" w:hAnsi="宋体" w:cs="宋体"/>
                <w:bCs/>
                <w:szCs w:val="24"/>
                <w:highlight w:val="none"/>
                <w:lang w:val="en-US" w:eastAsia="zh-CN"/>
              </w:rPr>
              <w:t>全向无线电被动侦测器、云台定向干扰设备、低空目标防御服务器及软件等等</w:t>
            </w:r>
          </w:p>
          <w:p>
            <w:pPr>
              <w:tabs>
                <w:tab w:val="left" w:pos="2268"/>
                <w:tab w:val="left" w:pos="4260"/>
                <w:tab w:val="left" w:pos="7128"/>
              </w:tabs>
              <w:spacing w:line="360" w:lineRule="auto"/>
              <w:rPr>
                <w:rFonts w:hint="eastAsia" w:ascii="宋体" w:hAnsi="宋体" w:eastAsia="宋体" w:cs="宋体"/>
                <w:bCs/>
                <w:szCs w:val="24"/>
                <w:highlight w:val="none"/>
                <w:lang w:eastAsia="zh-CN"/>
              </w:rPr>
            </w:pPr>
            <w:r>
              <w:rPr>
                <w:rFonts w:hint="eastAsia" w:ascii="宋体" w:hAnsi="宋体" w:cs="宋体"/>
                <w:bCs/>
                <w:szCs w:val="24"/>
                <w:highlight w:val="none"/>
                <w:lang w:eastAsia="zh-CN"/>
              </w:rPr>
              <w:t>评审内容：合同合法合规性、人员能力、交期、回款情况、技术能力、交期等。</w:t>
            </w:r>
          </w:p>
          <w:p>
            <w:pPr>
              <w:tabs>
                <w:tab w:val="left" w:pos="2268"/>
                <w:tab w:val="left" w:pos="4260"/>
                <w:tab w:val="left" w:pos="7128"/>
              </w:tabs>
              <w:spacing w:line="360" w:lineRule="auto"/>
              <w:rPr>
                <w:rFonts w:hint="eastAsia" w:ascii="宋体" w:hAnsi="宋体" w:cs="宋体"/>
                <w:bCs/>
                <w:szCs w:val="24"/>
                <w:highlight w:val="none"/>
                <w:lang w:val="en-US" w:eastAsia="zh-CN"/>
              </w:rPr>
            </w:pPr>
            <w:r>
              <w:rPr>
                <w:rFonts w:hint="eastAsia" w:ascii="宋体" w:hAnsi="宋体" w:cs="宋体"/>
                <w:bCs/>
                <w:szCs w:val="24"/>
                <w:highlight w:val="none"/>
                <w:lang w:eastAsia="zh-CN"/>
              </w:rPr>
              <w:t>评审确认</w:t>
            </w:r>
            <w:r>
              <w:rPr>
                <w:rFonts w:hint="eastAsia" w:ascii="宋体" w:hAnsi="宋体" w:cs="宋体"/>
                <w:bCs/>
                <w:szCs w:val="24"/>
                <w:highlight w:val="none"/>
              </w:rPr>
              <w:t>签字人：</w:t>
            </w:r>
            <w:r>
              <w:rPr>
                <w:rFonts w:hint="eastAsia" w:ascii="宋体" w:hAnsi="宋体" w:cs="宋体"/>
                <w:bCs/>
                <w:szCs w:val="24"/>
                <w:highlight w:val="none"/>
                <w:lang w:eastAsia="zh-CN"/>
              </w:rPr>
              <w:t>黄玉莲、吴浩</w:t>
            </w:r>
            <w:r>
              <w:rPr>
                <w:rFonts w:hint="eastAsia" w:ascii="宋体" w:hAnsi="宋体" w:eastAsia="宋体" w:cs="宋体"/>
                <w:bCs/>
                <w:szCs w:val="24"/>
                <w:highlight w:val="none"/>
                <w:lang w:eastAsia="zh-CN"/>
              </w:rPr>
              <w:t>、刘骏、陈虎</w:t>
            </w:r>
            <w:r>
              <w:rPr>
                <w:rFonts w:hint="eastAsia" w:ascii="宋体" w:hAnsi="宋体" w:cs="宋体"/>
                <w:bCs/>
                <w:szCs w:val="24"/>
                <w:highlight w:val="none"/>
                <w:lang w:val="en-US" w:eastAsia="zh-CN"/>
              </w:rPr>
              <w:t xml:space="preserve">    </w:t>
            </w:r>
          </w:p>
          <w:p>
            <w:pPr>
              <w:tabs>
                <w:tab w:val="left" w:pos="2268"/>
                <w:tab w:val="left" w:pos="4260"/>
                <w:tab w:val="left" w:pos="7128"/>
              </w:tabs>
              <w:spacing w:line="360" w:lineRule="auto"/>
              <w:rPr>
                <w:rFonts w:hint="eastAsia" w:ascii="宋体" w:hAnsi="宋体" w:cs="宋体"/>
                <w:bCs/>
                <w:szCs w:val="24"/>
                <w:highlight w:val="none"/>
                <w:lang w:val="en-US" w:eastAsia="zh-CN"/>
              </w:rPr>
            </w:pPr>
            <w:r>
              <w:rPr>
                <w:rFonts w:hint="eastAsia" w:ascii="宋体" w:hAnsi="宋体" w:cs="宋体"/>
                <w:bCs/>
                <w:szCs w:val="24"/>
                <w:highlight w:val="none"/>
                <w:lang w:val="en-US" w:eastAsia="zh-CN"/>
              </w:rPr>
              <w:t>批准人：吴浩      评审时间：</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25日</w:t>
            </w:r>
          </w:p>
          <w:p>
            <w:pPr>
              <w:pStyle w:val="18"/>
              <w:rPr>
                <w:rFonts w:hint="eastAsia"/>
                <w:highlight w:val="none"/>
                <w:lang w:val="en-US" w:eastAsia="zh-CN"/>
              </w:rPr>
            </w:pPr>
          </w:p>
          <w:p>
            <w:pPr>
              <w:widowControl/>
              <w:spacing w:line="360" w:lineRule="auto"/>
              <w:ind w:firstLine="210" w:firstLineChars="100"/>
              <w:jc w:val="left"/>
              <w:rPr>
                <w:rFonts w:ascii="宋体" w:hAnsi="宋体" w:cs="宋体"/>
                <w:bCs/>
                <w:szCs w:val="24"/>
                <w:highlight w:val="none"/>
              </w:rPr>
            </w:pPr>
            <w:r>
              <w:rPr>
                <w:rFonts w:hint="eastAsia" w:ascii="宋体" w:hAnsi="宋体" w:cs="宋体"/>
                <w:bCs/>
                <w:szCs w:val="24"/>
                <w:highlight w:val="none"/>
                <w:lang w:val="en-US" w:eastAsia="zh-CN"/>
              </w:rPr>
              <w:t>2、</w:t>
            </w:r>
            <w:r>
              <w:rPr>
                <w:rFonts w:hint="eastAsia" w:ascii="宋体" w:hAnsi="宋体" w:cs="宋体"/>
                <w:bCs/>
                <w:kern w:val="0"/>
                <w:szCs w:val="24"/>
                <w:highlight w:val="none"/>
                <w:lang w:val="en-US" w:eastAsia="zh-CN"/>
              </w:rPr>
              <w:t>2021年7月20日</w:t>
            </w:r>
            <w:r>
              <w:rPr>
                <w:rFonts w:hint="eastAsia" w:ascii="宋体" w:hAnsi="宋体" w:cs="宋体"/>
                <w:bCs/>
                <w:szCs w:val="24"/>
                <w:highlight w:val="none"/>
              </w:rPr>
              <w:t>签订的《</w:t>
            </w:r>
            <w:r>
              <w:rPr>
                <w:rFonts w:hint="eastAsia" w:ascii="宋体" w:hAnsi="宋体" w:cs="宋体"/>
                <w:bCs/>
                <w:szCs w:val="24"/>
                <w:highlight w:val="none"/>
                <w:lang w:eastAsia="zh-CN"/>
              </w:rPr>
              <w:t>销售</w:t>
            </w:r>
            <w:r>
              <w:rPr>
                <w:rFonts w:hint="eastAsia" w:ascii="宋体" w:hAnsi="宋体" w:cs="宋体"/>
                <w:color w:val="000000"/>
                <w:szCs w:val="21"/>
                <w:highlight w:val="none"/>
                <w:lang w:eastAsia="zh-CN"/>
              </w:rPr>
              <w:t>合同</w:t>
            </w:r>
            <w:r>
              <w:rPr>
                <w:rFonts w:hint="eastAsia" w:ascii="宋体" w:hAnsi="宋体" w:cs="宋体"/>
                <w:bCs/>
                <w:szCs w:val="24"/>
                <w:highlight w:val="none"/>
              </w:rPr>
              <w:t>》</w:t>
            </w:r>
          </w:p>
          <w:p>
            <w:pPr>
              <w:widowControl/>
              <w:spacing w:line="360" w:lineRule="auto"/>
              <w:jc w:val="left"/>
              <w:rPr>
                <w:rFonts w:hint="eastAsia" w:ascii="宋体" w:hAnsi="宋体" w:cs="宋体"/>
                <w:bCs/>
                <w:szCs w:val="24"/>
                <w:highlight w:val="none"/>
              </w:rPr>
            </w:pPr>
            <w:r>
              <w:rPr>
                <w:rFonts w:hint="eastAsia" w:ascii="宋体" w:hAnsi="宋体" w:cs="宋体"/>
                <w:bCs/>
                <w:szCs w:val="24"/>
                <w:highlight w:val="none"/>
              </w:rPr>
              <w:t>顾客名称：</w:t>
            </w:r>
            <w:r>
              <w:rPr>
                <w:rFonts w:hint="eastAsia" w:ascii="宋体" w:hAnsi="宋体" w:cs="宋体"/>
                <w:bCs/>
                <w:kern w:val="0"/>
                <w:szCs w:val="24"/>
                <w:highlight w:val="none"/>
                <w:lang w:val="en-US" w:eastAsia="zh-CN"/>
              </w:rPr>
              <w:t>青海省公安厅</w:t>
            </w:r>
          </w:p>
          <w:p>
            <w:pPr>
              <w:widowControl/>
              <w:spacing w:line="360" w:lineRule="auto"/>
              <w:jc w:val="left"/>
              <w:rPr>
                <w:rFonts w:ascii="宋体" w:hAnsi="宋体" w:cs="宋体"/>
                <w:bCs/>
                <w:szCs w:val="24"/>
                <w:highlight w:val="none"/>
              </w:rPr>
            </w:pPr>
            <w:r>
              <w:rPr>
                <w:rFonts w:hint="eastAsia" w:ascii="宋体" w:hAnsi="宋体" w:cs="宋体"/>
                <w:bCs/>
                <w:szCs w:val="24"/>
                <w:highlight w:val="none"/>
                <w:lang w:eastAsia="zh-CN"/>
              </w:rPr>
              <w:t>销售</w:t>
            </w:r>
            <w:r>
              <w:rPr>
                <w:rFonts w:hint="eastAsia" w:ascii="宋体" w:hAnsi="宋体" w:cs="宋体"/>
                <w:bCs/>
                <w:szCs w:val="24"/>
                <w:highlight w:val="none"/>
              </w:rPr>
              <w:t>产品</w:t>
            </w:r>
            <w:r>
              <w:rPr>
                <w:rFonts w:hint="eastAsia" w:ascii="宋体" w:hAnsi="宋体" w:cs="宋体"/>
                <w:bCs/>
                <w:szCs w:val="24"/>
                <w:highlight w:val="none"/>
                <w:lang w:eastAsia="zh-CN"/>
              </w:rPr>
              <w:t>内容</w:t>
            </w:r>
            <w:r>
              <w:rPr>
                <w:rFonts w:hint="eastAsia" w:ascii="宋体" w:hAnsi="宋体" w:cs="宋体"/>
                <w:bCs/>
                <w:szCs w:val="24"/>
                <w:highlight w:val="none"/>
              </w:rPr>
              <w:t>：</w:t>
            </w:r>
            <w:r>
              <w:rPr>
                <w:rFonts w:hint="eastAsia" w:ascii="宋体" w:hAnsi="宋体" w:cs="宋体"/>
                <w:bCs/>
                <w:kern w:val="0"/>
                <w:szCs w:val="24"/>
                <w:highlight w:val="none"/>
                <w:lang w:val="en-US" w:eastAsia="zh-CN"/>
              </w:rPr>
              <w:t>青海省公安厅无人机侦察反制项目</w:t>
            </w:r>
          </w:p>
          <w:p>
            <w:pPr>
              <w:tabs>
                <w:tab w:val="left" w:pos="2268"/>
                <w:tab w:val="left" w:pos="4260"/>
                <w:tab w:val="left" w:pos="7128"/>
              </w:tabs>
              <w:spacing w:line="360" w:lineRule="auto"/>
              <w:rPr>
                <w:rFonts w:hint="eastAsia" w:ascii="宋体" w:hAnsi="宋体" w:eastAsia="宋体" w:cs="宋体"/>
                <w:bCs/>
                <w:szCs w:val="24"/>
                <w:highlight w:val="none"/>
                <w:lang w:eastAsia="zh-CN"/>
              </w:rPr>
            </w:pPr>
            <w:r>
              <w:rPr>
                <w:rFonts w:hint="eastAsia" w:ascii="宋体" w:hAnsi="宋体" w:cs="宋体"/>
                <w:bCs/>
                <w:szCs w:val="24"/>
                <w:highlight w:val="none"/>
                <w:lang w:eastAsia="zh-CN"/>
              </w:rPr>
              <w:t>评审内容：合同合法合规性</w:t>
            </w:r>
            <w:r>
              <w:rPr>
                <w:rFonts w:hint="eastAsia" w:ascii="宋体" w:hAnsi="宋体" w:eastAsia="宋体" w:cs="宋体"/>
                <w:bCs/>
                <w:szCs w:val="24"/>
                <w:highlight w:val="none"/>
                <w:lang w:eastAsia="zh-CN"/>
              </w:rPr>
              <w:t>、人员能力、交期、回款情况、技术能力、交期等。</w:t>
            </w:r>
          </w:p>
          <w:p>
            <w:pPr>
              <w:tabs>
                <w:tab w:val="left" w:pos="2268"/>
                <w:tab w:val="left" w:pos="4260"/>
                <w:tab w:val="left" w:pos="7128"/>
              </w:tabs>
              <w:spacing w:line="360" w:lineRule="auto"/>
              <w:rPr>
                <w:rFonts w:hint="eastAsia" w:ascii="宋体" w:hAnsi="宋体" w:eastAsia="宋体" w:cs="宋体"/>
                <w:bCs/>
                <w:szCs w:val="24"/>
                <w:highlight w:val="none"/>
                <w:lang w:val="en-US" w:eastAsia="zh-CN"/>
              </w:rPr>
            </w:pPr>
            <w:r>
              <w:rPr>
                <w:rFonts w:hint="eastAsia" w:ascii="宋体" w:hAnsi="宋体" w:eastAsia="宋体" w:cs="宋体"/>
                <w:bCs/>
                <w:szCs w:val="24"/>
                <w:highlight w:val="none"/>
                <w:lang w:eastAsia="zh-CN"/>
              </w:rPr>
              <w:t>评审确认签字人：黄玉莲、吴浩、刘骏、陈虎</w:t>
            </w:r>
            <w:r>
              <w:rPr>
                <w:rFonts w:hint="eastAsia" w:ascii="宋体" w:hAnsi="宋体" w:eastAsia="宋体" w:cs="宋体"/>
                <w:bCs/>
                <w:szCs w:val="24"/>
                <w:highlight w:val="none"/>
                <w:lang w:val="en-US" w:eastAsia="zh-CN"/>
              </w:rPr>
              <w:t xml:space="preserve">    </w:t>
            </w:r>
          </w:p>
          <w:p>
            <w:pPr>
              <w:tabs>
                <w:tab w:val="left" w:pos="2268"/>
                <w:tab w:val="left" w:pos="4260"/>
                <w:tab w:val="left" w:pos="7128"/>
              </w:tabs>
              <w:spacing w:line="360" w:lineRule="auto"/>
              <w:rPr>
                <w:rFonts w:hint="default" w:ascii="宋体" w:hAnsi="宋体" w:cs="宋体"/>
                <w:bCs/>
                <w:kern w:val="0"/>
                <w:szCs w:val="24"/>
                <w:highlight w:val="none"/>
                <w:lang w:val="en-US" w:eastAsia="zh-CN"/>
              </w:rPr>
            </w:pPr>
            <w:r>
              <w:rPr>
                <w:rFonts w:hint="eastAsia" w:ascii="宋体" w:hAnsi="宋体" w:eastAsia="宋体" w:cs="宋体"/>
                <w:bCs/>
                <w:szCs w:val="24"/>
                <w:highlight w:val="none"/>
                <w:lang w:val="en-US" w:eastAsia="zh-CN"/>
              </w:rPr>
              <w:t>批准人</w:t>
            </w:r>
            <w:r>
              <w:rPr>
                <w:rFonts w:hint="eastAsia" w:ascii="宋体" w:hAnsi="宋体" w:cs="宋体"/>
                <w:bCs/>
                <w:szCs w:val="24"/>
                <w:highlight w:val="none"/>
                <w:lang w:val="en-US" w:eastAsia="zh-CN"/>
              </w:rPr>
              <w:t>：吴浩   评审时间：</w:t>
            </w:r>
            <w:r>
              <w:rPr>
                <w:rFonts w:hint="eastAsia" w:ascii="宋体" w:hAnsi="宋体" w:cs="宋体"/>
                <w:bCs/>
                <w:kern w:val="0"/>
                <w:szCs w:val="24"/>
                <w:highlight w:val="none"/>
                <w:lang w:val="en-US" w:eastAsia="zh-CN"/>
              </w:rPr>
              <w:t>2021年7月18日</w:t>
            </w:r>
          </w:p>
          <w:p>
            <w:pPr>
              <w:tabs>
                <w:tab w:val="left" w:pos="2268"/>
                <w:tab w:val="left" w:pos="4260"/>
                <w:tab w:val="left" w:pos="7128"/>
              </w:tabs>
              <w:spacing w:line="360" w:lineRule="auto"/>
              <w:rPr>
                <w:rFonts w:hint="eastAsia" w:ascii="宋体" w:hAnsi="宋体" w:cs="宋体"/>
                <w:bCs/>
                <w:szCs w:val="24"/>
                <w:highlight w:val="none"/>
                <w:lang w:val="en-US" w:eastAsia="zh-CN"/>
              </w:rPr>
            </w:pPr>
          </w:p>
          <w:p>
            <w:pPr>
              <w:widowControl/>
              <w:spacing w:line="360" w:lineRule="auto"/>
              <w:jc w:val="left"/>
              <w:rPr>
                <w:rFonts w:ascii="宋体" w:hAnsi="宋体" w:cs="宋体"/>
                <w:bCs/>
                <w:szCs w:val="24"/>
                <w:highlight w:val="none"/>
              </w:rPr>
            </w:pPr>
            <w:r>
              <w:rPr>
                <w:rFonts w:hint="eastAsia" w:ascii="宋体" w:hAnsi="宋体" w:cs="宋体"/>
                <w:bCs/>
                <w:szCs w:val="24"/>
                <w:highlight w:val="none"/>
                <w:lang w:val="en-US" w:eastAsia="zh-CN"/>
              </w:rPr>
              <w:t>3、</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6日</w:t>
            </w:r>
            <w:r>
              <w:rPr>
                <w:rFonts w:hint="eastAsia" w:ascii="宋体" w:hAnsi="宋体" w:cs="宋体"/>
                <w:bCs/>
                <w:szCs w:val="24"/>
                <w:highlight w:val="none"/>
              </w:rPr>
              <w:t>签订的《</w:t>
            </w:r>
            <w:r>
              <w:rPr>
                <w:rFonts w:hint="eastAsia" w:ascii="宋体" w:hAnsi="宋体" w:cs="宋体"/>
                <w:bCs/>
                <w:szCs w:val="24"/>
                <w:highlight w:val="none"/>
                <w:lang w:eastAsia="zh-CN"/>
              </w:rPr>
              <w:t>销售</w:t>
            </w:r>
            <w:r>
              <w:rPr>
                <w:rFonts w:hint="eastAsia" w:ascii="宋体" w:hAnsi="宋体" w:cs="宋体"/>
                <w:color w:val="000000"/>
                <w:szCs w:val="21"/>
                <w:highlight w:val="none"/>
                <w:lang w:eastAsia="zh-CN"/>
              </w:rPr>
              <w:t>合同</w:t>
            </w:r>
            <w:r>
              <w:rPr>
                <w:rFonts w:hint="eastAsia" w:ascii="宋体" w:hAnsi="宋体" w:cs="宋体"/>
                <w:bCs/>
                <w:szCs w:val="24"/>
                <w:highlight w:val="none"/>
              </w:rPr>
              <w:t>》</w:t>
            </w:r>
          </w:p>
          <w:p>
            <w:pPr>
              <w:widowControl/>
              <w:numPr>
                <w:ilvl w:val="0"/>
                <w:numId w:val="0"/>
              </w:numPr>
              <w:spacing w:line="360" w:lineRule="auto"/>
              <w:jc w:val="left"/>
              <w:rPr>
                <w:rFonts w:hint="default" w:ascii="宋体" w:hAnsi="宋体" w:cs="宋体"/>
                <w:bCs/>
                <w:szCs w:val="24"/>
                <w:highlight w:val="none"/>
                <w:lang w:val="en-US"/>
              </w:rPr>
            </w:pPr>
            <w:r>
              <w:rPr>
                <w:rFonts w:hint="eastAsia" w:ascii="宋体" w:hAnsi="宋体" w:cs="宋体"/>
                <w:bCs/>
                <w:szCs w:val="24"/>
                <w:highlight w:val="none"/>
              </w:rPr>
              <w:t>顾客名称：</w:t>
            </w:r>
            <w:r>
              <w:rPr>
                <w:rFonts w:hint="eastAsia" w:ascii="宋体" w:hAnsi="宋体" w:cs="宋体"/>
                <w:bCs/>
                <w:szCs w:val="24"/>
                <w:highlight w:val="none"/>
                <w:lang w:val="en-US" w:eastAsia="zh-CN"/>
              </w:rPr>
              <w:t>空军工程大学信息与导航学院</w:t>
            </w:r>
          </w:p>
          <w:p>
            <w:pPr>
              <w:widowControl/>
              <w:spacing w:line="360" w:lineRule="auto"/>
              <w:jc w:val="left"/>
              <w:rPr>
                <w:rFonts w:hint="default" w:ascii="宋体" w:hAnsi="宋体" w:cs="宋体"/>
                <w:bCs/>
                <w:szCs w:val="24"/>
                <w:highlight w:val="none"/>
                <w:lang w:val="en-US"/>
              </w:rPr>
            </w:pPr>
            <w:r>
              <w:rPr>
                <w:rFonts w:hint="eastAsia" w:ascii="宋体" w:hAnsi="宋体" w:cs="宋体"/>
                <w:bCs/>
                <w:szCs w:val="24"/>
                <w:highlight w:val="none"/>
                <w:lang w:eastAsia="zh-CN"/>
              </w:rPr>
              <w:t>销售</w:t>
            </w:r>
            <w:r>
              <w:rPr>
                <w:rFonts w:hint="eastAsia" w:ascii="宋体" w:hAnsi="宋体" w:cs="宋体"/>
                <w:bCs/>
                <w:szCs w:val="24"/>
                <w:highlight w:val="none"/>
              </w:rPr>
              <w:t>产品</w:t>
            </w:r>
            <w:r>
              <w:rPr>
                <w:rFonts w:hint="eastAsia" w:ascii="宋体" w:hAnsi="宋体" w:cs="宋体"/>
                <w:bCs/>
                <w:szCs w:val="24"/>
                <w:highlight w:val="none"/>
                <w:lang w:eastAsia="zh-CN"/>
              </w:rPr>
              <w:t>内容</w:t>
            </w:r>
            <w:r>
              <w:rPr>
                <w:rFonts w:hint="eastAsia" w:ascii="宋体" w:hAnsi="宋体" w:cs="宋体"/>
                <w:bCs/>
                <w:szCs w:val="24"/>
                <w:highlight w:val="none"/>
              </w:rPr>
              <w:t>：</w:t>
            </w:r>
            <w:r>
              <w:rPr>
                <w:rFonts w:hint="eastAsia" w:ascii="宋体" w:hAnsi="宋体" w:cs="宋体"/>
                <w:bCs/>
                <w:szCs w:val="24"/>
                <w:highlight w:val="none"/>
                <w:lang w:val="en-US" w:eastAsia="zh-CN"/>
              </w:rPr>
              <w:t>导航感染源、交换机、无人机导航欺骗干扰管控软件等</w:t>
            </w:r>
          </w:p>
          <w:p>
            <w:pPr>
              <w:tabs>
                <w:tab w:val="left" w:pos="2268"/>
                <w:tab w:val="left" w:pos="4260"/>
                <w:tab w:val="left" w:pos="7128"/>
              </w:tabs>
              <w:spacing w:line="360" w:lineRule="auto"/>
              <w:rPr>
                <w:rFonts w:hint="eastAsia" w:ascii="宋体" w:hAnsi="宋体" w:eastAsia="宋体" w:cs="宋体"/>
                <w:bCs/>
                <w:szCs w:val="24"/>
                <w:highlight w:val="none"/>
                <w:lang w:eastAsia="zh-CN"/>
              </w:rPr>
            </w:pPr>
            <w:r>
              <w:rPr>
                <w:rFonts w:hint="eastAsia" w:ascii="宋体" w:hAnsi="宋体" w:cs="宋体"/>
                <w:bCs/>
                <w:szCs w:val="24"/>
                <w:highlight w:val="none"/>
                <w:lang w:eastAsia="zh-CN"/>
              </w:rPr>
              <w:t>评审内容：合同合法合规性、人员能力、交期、回款情况、技术能力等。</w:t>
            </w:r>
          </w:p>
          <w:p>
            <w:pPr>
              <w:widowControl/>
              <w:spacing w:line="360" w:lineRule="auto"/>
              <w:ind w:firstLine="420" w:firstLineChars="200"/>
              <w:jc w:val="left"/>
              <w:rPr>
                <w:rFonts w:hint="eastAsia" w:ascii="宋体" w:hAnsi="宋体" w:cs="宋体"/>
                <w:bCs/>
                <w:szCs w:val="24"/>
                <w:highlight w:val="none"/>
                <w:lang w:val="en-US" w:eastAsia="zh-CN"/>
              </w:rPr>
            </w:pPr>
            <w:r>
              <w:rPr>
                <w:rFonts w:hint="eastAsia" w:ascii="宋体" w:hAnsi="宋体" w:cs="宋体"/>
                <w:bCs/>
                <w:szCs w:val="24"/>
                <w:highlight w:val="none"/>
                <w:lang w:eastAsia="zh-CN"/>
              </w:rPr>
              <w:t>评审确认</w:t>
            </w:r>
            <w:r>
              <w:rPr>
                <w:rFonts w:hint="eastAsia" w:ascii="宋体" w:hAnsi="宋体" w:cs="宋体"/>
                <w:bCs/>
                <w:szCs w:val="24"/>
                <w:highlight w:val="none"/>
              </w:rPr>
              <w:t>签字人：</w:t>
            </w:r>
            <w:r>
              <w:rPr>
                <w:rFonts w:hint="eastAsia" w:ascii="宋体" w:hAnsi="宋体" w:cs="宋体"/>
                <w:bCs/>
                <w:szCs w:val="24"/>
                <w:highlight w:val="none"/>
                <w:lang w:eastAsia="zh-CN"/>
              </w:rPr>
              <w:t>黄玉莲、吴浩</w:t>
            </w:r>
            <w:r>
              <w:rPr>
                <w:rFonts w:hint="eastAsia" w:ascii="宋体" w:hAnsi="宋体" w:eastAsia="宋体" w:cs="宋体"/>
                <w:bCs/>
                <w:szCs w:val="24"/>
                <w:highlight w:val="none"/>
                <w:lang w:eastAsia="zh-CN"/>
              </w:rPr>
              <w:t>、刘骏、陈虎</w:t>
            </w:r>
            <w:r>
              <w:rPr>
                <w:rFonts w:hint="eastAsia" w:ascii="宋体" w:hAnsi="宋体" w:cs="宋体"/>
                <w:bCs/>
                <w:szCs w:val="24"/>
                <w:highlight w:val="none"/>
                <w:lang w:val="en-US" w:eastAsia="zh-CN"/>
              </w:rPr>
              <w:t xml:space="preserve">      </w:t>
            </w:r>
          </w:p>
          <w:p>
            <w:pPr>
              <w:widowControl/>
              <w:spacing w:line="360" w:lineRule="auto"/>
              <w:ind w:firstLine="420" w:firstLineChars="200"/>
              <w:jc w:val="left"/>
              <w:rPr>
                <w:rFonts w:hint="eastAsia" w:ascii="宋体" w:hAnsi="宋体" w:cs="宋体"/>
                <w:color w:val="000000"/>
                <w:szCs w:val="21"/>
                <w:highlight w:val="none"/>
                <w:lang w:val="en-US" w:eastAsia="zh-CN"/>
              </w:rPr>
            </w:pPr>
            <w:r>
              <w:rPr>
                <w:rFonts w:hint="eastAsia" w:ascii="宋体" w:hAnsi="宋体" w:cs="宋体"/>
                <w:bCs/>
                <w:szCs w:val="24"/>
                <w:highlight w:val="none"/>
                <w:lang w:val="en-US" w:eastAsia="zh-CN"/>
              </w:rPr>
              <w:t>批准人：吴浩    评审时间：</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5日</w:t>
            </w:r>
          </w:p>
          <w:p>
            <w:pPr>
              <w:pStyle w:val="2"/>
              <w:rPr>
                <w:rFonts w:hint="default"/>
                <w:highlight w:val="none"/>
                <w:lang w:val="en-US" w:eastAsia="zh-CN"/>
              </w:rPr>
            </w:pPr>
            <w:r>
              <w:rPr>
                <w:rFonts w:hint="eastAsia" w:ascii="宋体" w:hAnsi="宋体" w:cs="宋体"/>
                <w:color w:val="000000"/>
                <w:szCs w:val="21"/>
                <w:highlight w:val="none"/>
                <w:lang w:val="en-US" w:eastAsia="zh-CN"/>
              </w:rPr>
              <w:t>。。。。。。</w:t>
            </w:r>
          </w:p>
          <w:p>
            <w:pPr>
              <w:tabs>
                <w:tab w:val="left" w:pos="2268"/>
                <w:tab w:val="left" w:pos="4260"/>
                <w:tab w:val="left" w:pos="7128"/>
              </w:tabs>
              <w:spacing w:line="360" w:lineRule="auto"/>
              <w:rPr>
                <w:rFonts w:hint="eastAsia" w:ascii="宋体" w:hAnsi="宋体" w:cs="宋体"/>
                <w:color w:val="000000"/>
                <w:spacing w:val="-4"/>
                <w:szCs w:val="21"/>
                <w:highlight w:val="none"/>
              </w:rPr>
            </w:pPr>
            <w:r>
              <w:rPr>
                <w:rFonts w:hint="eastAsia" w:ascii="宋体" w:hAnsi="宋体" w:cs="宋体"/>
                <w:bCs/>
                <w:szCs w:val="24"/>
                <w:highlight w:val="none"/>
                <w:lang w:val="en-US" w:eastAsia="zh-CN"/>
              </w:rPr>
              <w:t>查见其他合同在签订前均进行了评审，评审记录保持较为散乱。</w:t>
            </w:r>
          </w:p>
          <w:p>
            <w:pPr>
              <w:spacing w:line="360" w:lineRule="auto"/>
              <w:rPr>
                <w:rFonts w:ascii="宋体" w:hAnsi="宋体"/>
                <w:szCs w:val="21"/>
                <w:highlight w:val="none"/>
              </w:rPr>
            </w:pPr>
            <w:r>
              <w:rPr>
                <w:rFonts w:hint="eastAsia" w:ascii="宋体" w:hAnsi="宋体" w:cs="宋体"/>
                <w:color w:val="000000"/>
                <w:szCs w:val="21"/>
                <w:highlight w:val="none"/>
              </w:rPr>
              <w:t>与产品和服务有关要求的评审</w:t>
            </w:r>
            <w:r>
              <w:rPr>
                <w:rFonts w:hint="eastAsia" w:ascii="宋体" w:hAnsi="宋体" w:cs="宋体"/>
                <w:color w:val="000000"/>
                <w:spacing w:val="-4"/>
                <w:szCs w:val="21"/>
                <w:highlight w:val="none"/>
              </w:rPr>
              <w:t>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eastAsia="宋体" w:cs="宋体"/>
                <w:color w:val="000000" w:themeColor="text1"/>
                <w:sz w:val="21"/>
                <w:szCs w:val="21"/>
              </w:rPr>
              <w:t>生产和服务提供的控制</w:t>
            </w:r>
            <w:r>
              <w:rPr>
                <w:rFonts w:hint="eastAsia" w:ascii="宋体" w:hAnsi="宋体" w:cs="宋体"/>
                <w:color w:val="000000" w:themeColor="text1"/>
                <w:sz w:val="21"/>
                <w:szCs w:val="21"/>
                <w:lang w:eastAsia="zh-CN"/>
              </w:rPr>
              <w:t>；</w:t>
            </w:r>
            <w:r>
              <w:rPr>
                <w:rFonts w:hint="eastAsia" w:ascii="宋体" w:hAnsi="宋体" w:eastAsia="宋体" w:cs="新宋体"/>
                <w:szCs w:val="21"/>
              </w:rPr>
              <w:t>产品和服务放行</w:t>
            </w:r>
            <w:r>
              <w:rPr>
                <w:rFonts w:hint="eastAsia" w:ascii="宋体" w:hAnsi="宋体" w:eastAsia="宋体" w:cs="宋体"/>
                <w:color w:val="000000" w:themeColor="text1"/>
                <w:sz w:val="21"/>
                <w:szCs w:val="21"/>
                <w:lang w:eastAsia="zh-CN"/>
              </w:rPr>
              <w:t>（</w:t>
            </w:r>
            <w:r>
              <w:rPr>
                <w:rFonts w:hint="eastAsia" w:ascii="宋体" w:hAnsi="宋体" w:eastAsia="宋体" w:cs="新宋体"/>
                <w:sz w:val="21"/>
                <w:szCs w:val="21"/>
              </w:rPr>
              <w:t>无人机探测反制系统、无线电监测系统、要地防护系统及无人机系统的销售</w:t>
            </w:r>
            <w:r>
              <w:rPr>
                <w:rFonts w:hint="eastAsia" w:ascii="宋体" w:hAnsi="宋体"/>
                <w:szCs w:val="21"/>
              </w:rPr>
              <w:t xml:space="preserve"> </w:t>
            </w:r>
            <w:r>
              <w:rPr>
                <w:rFonts w:hint="eastAsia" w:ascii="宋体" w:hAnsi="宋体" w:eastAsia="宋体" w:cs="宋体"/>
                <w:color w:val="000000" w:themeColor="text1"/>
                <w:sz w:val="21"/>
                <w:szCs w:val="21"/>
                <w:lang w:eastAsia="zh-CN"/>
              </w:rPr>
              <w:t>）</w:t>
            </w:r>
          </w:p>
        </w:tc>
        <w:tc>
          <w:tcPr>
            <w:tcW w:w="960" w:type="dxa"/>
            <w:vAlign w:val="top"/>
          </w:tcPr>
          <w:p>
            <w:pPr>
              <w:adjustRightInd w:val="0"/>
              <w:snapToGrid w:val="0"/>
              <w:jc w:val="center"/>
              <w:rPr>
                <w:rFonts w:hint="default" w:ascii="宋体" w:hAnsi="宋体" w:eastAsia="宋体" w:cs="宋体"/>
                <w:b/>
                <w:szCs w:val="21"/>
                <w:lang w:val="en-US" w:eastAsia="zh-CN"/>
              </w:rPr>
            </w:pPr>
            <w:r>
              <w:rPr>
                <w:rFonts w:hint="eastAsia" w:ascii="宋体" w:hAnsi="宋体" w:eastAsia="宋体" w:cs="宋体"/>
                <w:color w:val="000000" w:themeColor="text1"/>
                <w:sz w:val="21"/>
                <w:szCs w:val="21"/>
              </w:rPr>
              <w:t>8.5.1</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lang w:val="en-US" w:eastAsia="zh-CN"/>
              </w:rPr>
              <w:t>8.6</w:t>
            </w:r>
          </w:p>
        </w:tc>
        <w:tc>
          <w:tcPr>
            <w:tcW w:w="10004" w:type="dxa"/>
            <w:vAlign w:val="top"/>
          </w:tcPr>
          <w:p>
            <w:pPr>
              <w:spacing w:line="400" w:lineRule="exact"/>
              <w:rPr>
                <w:rFonts w:hint="eastAsia"/>
                <w:lang w:eastAsia="zh-CN"/>
              </w:rPr>
            </w:pPr>
            <w:r>
              <w:rPr>
                <w:rFonts w:hint="eastAsia"/>
              </w:rPr>
              <w:t>公司制定了《顾客满意度监视和测量控制程序》</w:t>
            </w:r>
            <w:r>
              <w:rPr>
                <w:rFonts w:hint="eastAsia"/>
                <w:lang w:eastAsia="zh-CN"/>
              </w:rPr>
              <w:t>《销售服务控制程序》</w:t>
            </w:r>
          </w:p>
          <w:p>
            <w:pPr>
              <w:spacing w:line="400" w:lineRule="exact"/>
              <w:rPr>
                <w:rFonts w:hint="eastAsia"/>
              </w:rPr>
            </w:pPr>
            <w:r>
              <w:rPr>
                <w:rFonts w:hint="eastAsia"/>
              </w:rPr>
              <w:t>明确了受控条件包括：</w:t>
            </w:r>
          </w:p>
          <w:p>
            <w:pPr>
              <w:spacing w:line="400" w:lineRule="exact"/>
              <w:rPr>
                <w:rFonts w:hint="eastAsia"/>
              </w:rPr>
            </w:pPr>
            <w:r>
              <w:rPr>
                <w:rFonts w:hint="eastAsia"/>
              </w:rPr>
              <w:t xml:space="preserve">a）规定产品/服务/活动的特征以及拟获得结果的文件； </w:t>
            </w:r>
          </w:p>
          <w:p>
            <w:pPr>
              <w:spacing w:line="400" w:lineRule="exact"/>
              <w:rPr>
                <w:rFonts w:hint="eastAsia"/>
              </w:rPr>
            </w:pPr>
            <w:r>
              <w:rPr>
                <w:rFonts w:hint="eastAsia"/>
              </w:rPr>
              <w:t>b）可获得和使用适宜的监视和测量资源；</w:t>
            </w:r>
          </w:p>
          <w:p>
            <w:pPr>
              <w:spacing w:line="400" w:lineRule="exact"/>
              <w:rPr>
                <w:rFonts w:hint="eastAsia"/>
              </w:rPr>
            </w:pPr>
            <w:r>
              <w:rPr>
                <w:rFonts w:hint="eastAsia"/>
              </w:rPr>
              <w:t>c）适当阶段实施监视和测量活动；</w:t>
            </w:r>
          </w:p>
          <w:p>
            <w:pPr>
              <w:spacing w:line="400" w:lineRule="exact"/>
              <w:rPr>
                <w:rFonts w:hint="eastAsia"/>
              </w:rPr>
            </w:pPr>
            <w:r>
              <w:rPr>
                <w:rFonts w:hint="eastAsia"/>
              </w:rPr>
              <w:t>d）为过程的运行提供适宜的基础设施和环境；</w:t>
            </w:r>
          </w:p>
          <w:p>
            <w:pPr>
              <w:spacing w:line="400" w:lineRule="exact"/>
              <w:rPr>
                <w:rFonts w:hint="eastAsia"/>
              </w:rPr>
            </w:pPr>
            <w:r>
              <w:rPr>
                <w:rFonts w:hint="eastAsia"/>
              </w:rPr>
              <w:t>e）配备具备能力的人员，包括所要求的资格；</w:t>
            </w:r>
          </w:p>
          <w:p>
            <w:pPr>
              <w:spacing w:line="400" w:lineRule="exact"/>
              <w:rPr>
                <w:rFonts w:hint="eastAsia"/>
              </w:rPr>
            </w:pPr>
            <w:r>
              <w:rPr>
                <w:rFonts w:hint="eastAsia"/>
              </w:rPr>
              <w:t>f）对特殊过程的确认和定期再确认；</w:t>
            </w:r>
          </w:p>
          <w:p>
            <w:pPr>
              <w:spacing w:line="400" w:lineRule="exact"/>
              <w:rPr>
                <w:rFonts w:hint="eastAsia"/>
              </w:rPr>
            </w:pPr>
            <w:r>
              <w:rPr>
                <w:rFonts w:hint="eastAsia"/>
              </w:rPr>
              <w:t>g）采取措施防止人为错误；</w:t>
            </w:r>
          </w:p>
          <w:p>
            <w:pPr>
              <w:spacing w:line="400" w:lineRule="exact"/>
              <w:rPr>
                <w:rFonts w:hint="eastAsia"/>
              </w:rPr>
            </w:pPr>
            <w:r>
              <w:rPr>
                <w:rFonts w:hint="eastAsia"/>
              </w:rPr>
              <w:t>h）实施放行、交付和交付后活动。</w:t>
            </w:r>
          </w:p>
          <w:p>
            <w:pPr>
              <w:spacing w:line="400" w:lineRule="exact"/>
              <w:rPr>
                <w:rFonts w:hint="eastAsia"/>
              </w:rPr>
            </w:pPr>
            <w:r>
              <w:rPr>
                <w:rFonts w:hint="eastAsia"/>
              </w:rPr>
              <w:t>1、公司编制了《销售服务规范》、《顾客满意度监视和测量控制程序》</w:t>
            </w:r>
            <w:r>
              <w:rPr>
                <w:rFonts w:hint="eastAsia"/>
                <w:lang w:eastAsia="zh-CN"/>
              </w:rPr>
              <w:t>《销售服务控制程序》</w:t>
            </w:r>
            <w:r>
              <w:rPr>
                <w:rFonts w:hint="eastAsia"/>
              </w:rPr>
              <w:t>等对公司的销售过程进行了控制。</w:t>
            </w:r>
          </w:p>
          <w:p>
            <w:pPr>
              <w:spacing w:line="400" w:lineRule="exact"/>
              <w:rPr>
                <w:rFonts w:hint="eastAsia"/>
                <w:lang w:eastAsia="zh-CN"/>
              </w:rPr>
            </w:pPr>
            <w:r>
              <w:rPr>
                <w:rFonts w:hint="eastAsia"/>
              </w:rPr>
              <w:t>组织产品覆盖范围：</w:t>
            </w:r>
            <w:r>
              <w:rPr>
                <w:rFonts w:hint="eastAsia" w:ascii="宋体" w:hAnsi="宋体" w:eastAsia="宋体" w:cs="新宋体"/>
                <w:sz w:val="21"/>
                <w:szCs w:val="21"/>
              </w:rPr>
              <w:t>无人机探测反制系统、无线电监测系统、要地防护系统及无人机系统的销售</w:t>
            </w:r>
            <w:r>
              <w:rPr>
                <w:rFonts w:hint="eastAsia"/>
                <w:lang w:eastAsia="zh-CN"/>
              </w:rPr>
              <w:t>。</w:t>
            </w:r>
          </w:p>
          <w:p>
            <w:pPr>
              <w:spacing w:line="400" w:lineRule="exact"/>
              <w:rPr>
                <w:rFonts w:hint="eastAsia"/>
              </w:rPr>
            </w:pPr>
            <w:r>
              <w:rPr>
                <w:rFonts w:hint="eastAsia"/>
              </w:rPr>
              <w:t>2、</w:t>
            </w:r>
            <w:r>
              <w:rPr>
                <w:rFonts w:hint="eastAsia" w:ascii="宋体" w:hAnsi="宋体" w:eastAsia="宋体" w:cs="新宋体"/>
                <w:sz w:val="21"/>
                <w:szCs w:val="21"/>
              </w:rPr>
              <w:t>销售</w:t>
            </w:r>
            <w:r>
              <w:rPr>
                <w:rFonts w:hint="eastAsia"/>
              </w:rPr>
              <w:t>服务流程：</w:t>
            </w:r>
          </w:p>
          <w:p>
            <w:pPr>
              <w:spacing w:line="400" w:lineRule="exact"/>
              <w:rPr>
                <w:rFonts w:hint="eastAsia"/>
              </w:rPr>
            </w:pPr>
            <w:r>
              <w:rPr>
                <w:rFonts w:hint="eastAsia"/>
              </w:rPr>
              <w:t>商务洽谈----签订合同-----采购产品----产品交付----售后服务；</w:t>
            </w:r>
          </w:p>
          <w:p>
            <w:pPr>
              <w:spacing w:line="400" w:lineRule="exact"/>
              <w:rPr>
                <w:rFonts w:hint="eastAsia"/>
              </w:rPr>
            </w:pPr>
            <w:r>
              <w:rPr>
                <w:rFonts w:hint="eastAsia"/>
              </w:rPr>
              <w:t>特殊过程：销售</w:t>
            </w:r>
            <w:r>
              <w:rPr>
                <w:rFonts w:hint="eastAsia"/>
                <w:lang w:eastAsia="zh-CN"/>
              </w:rPr>
              <w:t>服务</w:t>
            </w:r>
            <w:r>
              <w:rPr>
                <w:rFonts w:hint="eastAsia"/>
              </w:rPr>
              <w:t>过程。</w:t>
            </w:r>
          </w:p>
          <w:p>
            <w:pPr>
              <w:spacing w:line="400" w:lineRule="exact"/>
              <w:rPr>
                <w:rFonts w:hint="eastAsia"/>
              </w:rPr>
            </w:pPr>
            <w:r>
              <w:rPr>
                <w:rFonts w:hint="eastAsia"/>
              </w:rPr>
              <w:t>3、技术要求：销售合同</w:t>
            </w:r>
          </w:p>
          <w:p>
            <w:pPr>
              <w:spacing w:line="400" w:lineRule="exact"/>
              <w:rPr>
                <w:rFonts w:hint="eastAsia"/>
              </w:rPr>
            </w:pPr>
            <w:r>
              <w:rPr>
                <w:rFonts w:hint="eastAsia"/>
              </w:rPr>
              <w:t>1)验收规范：合同技术要求</w:t>
            </w:r>
            <w:r>
              <w:rPr>
                <w:rFonts w:hint="eastAsia"/>
                <w:lang w:eastAsia="zh-CN"/>
              </w:rPr>
              <w:t>、</w:t>
            </w:r>
            <w:r>
              <w:rPr>
                <w:rFonts w:hint="eastAsia"/>
              </w:rPr>
              <w:t>相应产品的国家标准、法律法规。</w:t>
            </w:r>
          </w:p>
          <w:p>
            <w:pPr>
              <w:spacing w:line="400" w:lineRule="exact"/>
              <w:rPr>
                <w:rFonts w:hint="eastAsia"/>
              </w:rPr>
            </w:pPr>
            <w:r>
              <w:rPr>
                <w:rFonts w:hint="eastAsia"/>
              </w:rPr>
              <w:t>2)作业指导书：《销售人员行为规范》《顾客满意度监视和测量控制程序》</w:t>
            </w:r>
            <w:r>
              <w:rPr>
                <w:rFonts w:hint="eastAsia"/>
                <w:lang w:eastAsia="zh-CN"/>
              </w:rPr>
              <w:t>《销售服务控制程序》</w:t>
            </w:r>
            <w:r>
              <w:rPr>
                <w:rFonts w:hint="eastAsia"/>
              </w:rPr>
              <w:t>等。</w:t>
            </w:r>
          </w:p>
          <w:p>
            <w:pPr>
              <w:spacing w:line="400" w:lineRule="exact"/>
              <w:rPr>
                <w:rFonts w:hint="eastAsia"/>
              </w:rPr>
            </w:pPr>
            <w:r>
              <w:rPr>
                <w:rFonts w:hint="eastAsia"/>
              </w:rPr>
              <w:t>3)使用适宜的设备：电脑、打印件、传真机、网络</w:t>
            </w:r>
            <w:r>
              <w:rPr>
                <w:rFonts w:hint="eastAsia"/>
                <w:lang w:eastAsia="zh-CN"/>
              </w:rPr>
              <w:t>、办公设备及耗材</w:t>
            </w:r>
            <w:r>
              <w:rPr>
                <w:rFonts w:hint="eastAsia"/>
              </w:rPr>
              <w:t>等。设备维护均进行了维护和保养</w:t>
            </w:r>
            <w:r>
              <w:rPr>
                <w:rFonts w:hint="eastAsia"/>
                <w:lang w:eastAsia="zh-CN"/>
              </w:rPr>
              <w:t>，能正常使用</w:t>
            </w:r>
            <w:r>
              <w:rPr>
                <w:rFonts w:hint="eastAsia"/>
              </w:rPr>
              <w:t>。</w:t>
            </w:r>
          </w:p>
          <w:p>
            <w:pPr>
              <w:spacing w:line="400" w:lineRule="exact"/>
              <w:rPr>
                <w:rFonts w:hint="eastAsia"/>
              </w:rPr>
            </w:pPr>
            <w:r>
              <w:rPr>
                <w:rFonts w:hint="eastAsia"/>
              </w:rPr>
              <w:t>4)监视和测量设备</w:t>
            </w:r>
          </w:p>
          <w:p>
            <w:pPr>
              <w:spacing w:line="400" w:lineRule="exact"/>
              <w:rPr>
                <w:rFonts w:hint="eastAsia" w:eastAsia="宋体"/>
                <w:lang w:eastAsia="zh-CN"/>
              </w:rPr>
            </w:pPr>
            <w:r>
              <w:rPr>
                <w:rFonts w:hint="eastAsia"/>
              </w:rPr>
              <w:t>公司只对</w:t>
            </w:r>
            <w:r>
              <w:rPr>
                <w:rFonts w:hint="eastAsia"/>
                <w:lang w:eastAsia="zh-CN"/>
              </w:rPr>
              <w:t>产品</w:t>
            </w:r>
            <w:r>
              <w:rPr>
                <w:rFonts w:hint="eastAsia"/>
              </w:rPr>
              <w:t>名称、</w:t>
            </w:r>
            <w:r>
              <w:rPr>
                <w:rFonts w:hint="eastAsia"/>
                <w:lang w:eastAsia="zh-CN"/>
              </w:rPr>
              <w:t>数量、</w:t>
            </w:r>
            <w:r>
              <w:rPr>
                <w:rFonts w:hint="eastAsia"/>
              </w:rPr>
              <w:t>规格型号、外观、</w:t>
            </w:r>
            <w:r>
              <w:rPr>
                <w:rFonts w:hint="eastAsia"/>
                <w:lang w:eastAsia="zh-CN"/>
              </w:rPr>
              <w:t>合格证</w:t>
            </w:r>
            <w:r>
              <w:rPr>
                <w:rFonts w:hint="eastAsia"/>
              </w:rPr>
              <w:t>等进行验证；质量技术特性由供方提供，故公司</w:t>
            </w:r>
            <w:r>
              <w:rPr>
                <w:rFonts w:hint="eastAsia"/>
                <w:lang w:eastAsia="zh-CN"/>
              </w:rPr>
              <w:t>针对销售无</w:t>
            </w:r>
            <w:r>
              <w:rPr>
                <w:rFonts w:hint="eastAsia"/>
              </w:rPr>
              <w:t>监视和测量设备；</w:t>
            </w:r>
            <w:r>
              <w:rPr>
                <w:rFonts w:hint="eastAsia"/>
                <w:lang w:eastAsia="zh-CN"/>
              </w:rPr>
              <w:t>对销售服务过程采取过程控制及顾客满意度调查进行监测。</w:t>
            </w:r>
          </w:p>
          <w:p>
            <w:pPr>
              <w:spacing w:line="400" w:lineRule="exact"/>
              <w:rPr>
                <w:rFonts w:hint="eastAsia"/>
              </w:rPr>
            </w:pPr>
            <w:r>
              <w:rPr>
                <w:rFonts w:hint="eastAsia"/>
              </w:rPr>
              <w:t>5)实施</w:t>
            </w:r>
            <w:r>
              <w:rPr>
                <w:rFonts w:hint="eastAsia"/>
                <w:lang w:eastAsia="zh-CN"/>
              </w:rPr>
              <w:t>销售服务过程的</w:t>
            </w:r>
            <w:r>
              <w:rPr>
                <w:rFonts w:hint="eastAsia"/>
              </w:rPr>
              <w:t>监视和测量：</w:t>
            </w:r>
          </w:p>
          <w:p>
            <w:pPr>
              <w:numPr>
                <w:ilvl w:val="0"/>
                <w:numId w:val="0"/>
              </w:numPr>
              <w:spacing w:line="360" w:lineRule="auto"/>
              <w:ind w:firstLine="420" w:firstLineChars="200"/>
              <w:rPr>
                <w:rFonts w:hint="eastAsia"/>
                <w:lang w:val="en-US" w:eastAsia="zh-CN"/>
              </w:rPr>
            </w:pPr>
            <w:r>
              <w:rPr>
                <w:rFonts w:hint="eastAsia"/>
              </w:rPr>
              <w:t>抽：</w:t>
            </w:r>
            <w:r>
              <w:rPr>
                <w:rFonts w:hint="eastAsia"/>
                <w:lang w:val="en-US" w:eastAsia="zh-CN"/>
              </w:rPr>
              <w:t>2021年9月份，销售服务质量综合检查表。</w:t>
            </w:r>
          </w:p>
          <w:p>
            <w:pPr>
              <w:numPr>
                <w:ilvl w:val="0"/>
                <w:numId w:val="0"/>
              </w:numPr>
              <w:spacing w:line="360" w:lineRule="auto"/>
              <w:ind w:firstLine="420" w:firstLineChars="200"/>
              <w:rPr>
                <w:rFonts w:hint="eastAsia"/>
                <w:lang w:val="en-US" w:eastAsia="zh-CN"/>
              </w:rPr>
            </w:pPr>
            <w:r>
              <w:rPr>
                <w:rFonts w:hint="eastAsia"/>
                <w:lang w:val="en-US" w:eastAsia="zh-CN"/>
              </w:rPr>
              <w:t>考核人员：刘亚涵</w:t>
            </w:r>
          </w:p>
          <w:p>
            <w:pPr>
              <w:numPr>
                <w:ilvl w:val="0"/>
                <w:numId w:val="0"/>
              </w:numPr>
              <w:spacing w:line="360" w:lineRule="auto"/>
              <w:ind w:firstLine="420" w:firstLineChars="200"/>
              <w:rPr>
                <w:rFonts w:hint="eastAsia"/>
                <w:lang w:val="en-US" w:eastAsia="zh-CN"/>
              </w:rPr>
            </w:pPr>
            <w:r>
              <w:rPr>
                <w:rFonts w:hint="eastAsia"/>
                <w:lang w:val="en-US" w:eastAsia="zh-CN"/>
              </w:rPr>
              <w:t>检查内容：工作经验、业务能力、沟通能力、团结协作、业务完成等。</w:t>
            </w:r>
          </w:p>
          <w:p>
            <w:pPr>
              <w:numPr>
                <w:ilvl w:val="0"/>
                <w:numId w:val="0"/>
              </w:numPr>
              <w:spacing w:line="360" w:lineRule="auto"/>
              <w:ind w:firstLine="420" w:firstLineChars="200"/>
              <w:rPr>
                <w:rFonts w:hint="eastAsia"/>
                <w:lang w:val="en-US" w:eastAsia="zh-CN"/>
              </w:rPr>
            </w:pPr>
            <w:r>
              <w:rPr>
                <w:rFonts w:hint="eastAsia"/>
                <w:lang w:val="en-US" w:eastAsia="zh-CN"/>
              </w:rPr>
              <w:t>考核结论：能按公司要求完成工作任务，服务质量合格。</w:t>
            </w:r>
          </w:p>
          <w:p>
            <w:pPr>
              <w:numPr>
                <w:ilvl w:val="0"/>
                <w:numId w:val="0"/>
              </w:numPr>
              <w:spacing w:line="360" w:lineRule="auto"/>
              <w:ind w:firstLine="420" w:firstLineChars="200"/>
              <w:rPr>
                <w:rFonts w:hint="eastAsia"/>
                <w:lang w:val="en-US" w:eastAsia="zh-CN"/>
              </w:rPr>
            </w:pPr>
            <w:r>
              <w:rPr>
                <w:rFonts w:hint="eastAsia"/>
                <w:lang w:val="en-US" w:eastAsia="zh-CN"/>
              </w:rPr>
              <w:t>考核人：刘骏</w:t>
            </w:r>
          </w:p>
          <w:p>
            <w:pPr>
              <w:spacing w:line="400" w:lineRule="exact"/>
              <w:rPr>
                <w:rFonts w:hint="eastAsia"/>
              </w:rPr>
            </w:pPr>
            <w:r>
              <w:rPr>
                <w:rFonts w:hint="eastAsia"/>
                <w:lang w:val="en-US" w:eastAsia="zh-CN"/>
              </w:rPr>
              <w:t>4、</w:t>
            </w:r>
            <w:r>
              <w:rPr>
                <w:rFonts w:hint="eastAsia"/>
              </w:rPr>
              <w:t>查看合同跟踪情况：</w:t>
            </w:r>
          </w:p>
          <w:p>
            <w:pPr>
              <w:spacing w:line="400" w:lineRule="exact"/>
              <w:rPr>
                <w:rFonts w:hint="eastAsia"/>
                <w:lang w:eastAsia="zh-CN"/>
              </w:rPr>
            </w:pPr>
            <w:r>
              <w:rPr>
                <w:rFonts w:hint="eastAsia"/>
                <w:lang w:eastAsia="zh-CN"/>
              </w:rPr>
              <w:t>查销售合同：</w:t>
            </w:r>
          </w:p>
          <w:p>
            <w:pPr>
              <w:spacing w:line="400" w:lineRule="exact"/>
              <w:rPr>
                <w:rFonts w:hint="eastAsia"/>
                <w:lang w:eastAsia="zh-CN"/>
              </w:rPr>
            </w:pPr>
            <w:r>
              <w:rPr>
                <w:rFonts w:hint="eastAsia"/>
                <w:lang w:eastAsia="zh-CN"/>
              </w:rPr>
              <w:t>顾客：</w:t>
            </w:r>
            <w:r>
              <w:rPr>
                <w:rFonts w:hint="eastAsia"/>
                <w:lang w:val="en-US" w:eastAsia="zh-CN"/>
              </w:rPr>
              <w:t>山东友智电子科技有限公司</w:t>
            </w:r>
          </w:p>
          <w:p>
            <w:pPr>
              <w:spacing w:line="400" w:lineRule="exact"/>
              <w:rPr>
                <w:rFonts w:hint="eastAsia"/>
                <w:lang w:eastAsia="zh-CN"/>
              </w:rPr>
            </w:pPr>
            <w:r>
              <w:rPr>
                <w:rFonts w:hint="eastAsia"/>
                <w:lang w:eastAsia="zh-CN"/>
              </w:rPr>
              <w:t>销售产品：便携式无人机干扰枪、服务器、交换机、无线电侦测器、干扰设备、软件管控平台等</w:t>
            </w:r>
          </w:p>
          <w:p>
            <w:pPr>
              <w:spacing w:line="400" w:lineRule="exact"/>
              <w:rPr>
                <w:rFonts w:hint="eastAsia"/>
                <w:lang w:val="en-US" w:eastAsia="zh-CN"/>
              </w:rPr>
            </w:pPr>
            <w:r>
              <w:rPr>
                <w:rFonts w:hint="eastAsia"/>
                <w:lang w:eastAsia="zh-CN"/>
              </w:rPr>
              <w:t>签订时间：</w:t>
            </w:r>
            <w:r>
              <w:rPr>
                <w:rFonts w:hint="eastAsia"/>
                <w:lang w:val="en-US" w:eastAsia="zh-CN"/>
              </w:rPr>
              <w:t>2021年03月05日</w:t>
            </w:r>
          </w:p>
          <w:p>
            <w:pPr>
              <w:pStyle w:val="18"/>
              <w:rPr>
                <w:rFonts w:hint="default"/>
                <w:lang w:val="en-US" w:eastAsia="zh-CN"/>
              </w:rPr>
            </w:pPr>
            <w:r>
              <w:rPr>
                <w:rFonts w:hint="eastAsia"/>
                <w:lang w:val="en-US" w:eastAsia="zh-CN"/>
              </w:rPr>
              <w:t>提供合同评审记录：2021年3月01日对该合同进行了评审。</w:t>
            </w:r>
          </w:p>
          <w:p>
            <w:pPr>
              <w:spacing w:line="400" w:lineRule="exact"/>
              <w:rPr>
                <w:rFonts w:hint="eastAsia"/>
                <w:lang w:val="en-US" w:eastAsia="zh-CN"/>
              </w:rPr>
            </w:pPr>
            <w:r>
              <w:rPr>
                <w:rFonts w:hint="eastAsia"/>
                <w:lang w:val="en-US" w:eastAsia="zh-CN"/>
              </w:rPr>
              <w:t>查采购合同：</w:t>
            </w:r>
          </w:p>
          <w:p>
            <w:pPr>
              <w:spacing w:line="400" w:lineRule="exact"/>
              <w:rPr>
                <w:rFonts w:hint="default"/>
                <w:lang w:val="en-US" w:eastAsia="zh-CN"/>
              </w:rPr>
            </w:pPr>
            <w:r>
              <w:rPr>
                <w:rFonts w:hint="eastAsia"/>
                <w:lang w:val="en-US" w:eastAsia="zh-CN"/>
              </w:rPr>
              <w:t>1）签订时间：2021年4月27日</w:t>
            </w:r>
          </w:p>
          <w:p>
            <w:pPr>
              <w:spacing w:line="400" w:lineRule="exact"/>
              <w:rPr>
                <w:rFonts w:hint="eastAsia"/>
                <w:lang w:eastAsia="zh-CN"/>
              </w:rPr>
            </w:pPr>
            <w:r>
              <w:rPr>
                <w:rFonts w:hint="eastAsia"/>
                <w:lang w:eastAsia="zh-CN"/>
              </w:rPr>
              <w:t>供货方：</w:t>
            </w:r>
            <w:r>
              <w:rPr>
                <w:rFonts w:hint="eastAsia"/>
                <w:lang w:val="en-US" w:eastAsia="zh-CN"/>
              </w:rPr>
              <w:t>成都鸿盛广达科技有限公司</w:t>
            </w:r>
          </w:p>
          <w:p>
            <w:pPr>
              <w:spacing w:line="400" w:lineRule="exact"/>
              <w:rPr>
                <w:rFonts w:hint="eastAsia"/>
                <w:lang w:val="en-US" w:eastAsia="zh-CN"/>
              </w:rPr>
            </w:pPr>
            <w:r>
              <w:rPr>
                <w:rFonts w:hint="eastAsia"/>
                <w:lang w:eastAsia="zh-CN"/>
              </w:rPr>
              <w:t>采购物品：</w:t>
            </w:r>
            <w:r>
              <w:rPr>
                <w:rFonts w:hint="eastAsia"/>
                <w:lang w:val="en-US" w:eastAsia="zh-CN"/>
              </w:rPr>
              <w:t>联想服务器</w:t>
            </w:r>
          </w:p>
          <w:p>
            <w:pPr>
              <w:spacing w:line="400" w:lineRule="exact"/>
              <w:rPr>
                <w:rFonts w:hint="default"/>
                <w:lang w:val="en-US" w:eastAsia="zh-CN"/>
              </w:rPr>
            </w:pPr>
            <w:r>
              <w:rPr>
                <w:rFonts w:hint="eastAsia"/>
                <w:lang w:val="en-US" w:eastAsia="zh-CN"/>
              </w:rPr>
              <w:t>2）签订时间：2021年5月07日</w:t>
            </w:r>
          </w:p>
          <w:p>
            <w:pPr>
              <w:spacing w:line="400" w:lineRule="exact"/>
              <w:rPr>
                <w:rFonts w:hint="eastAsia"/>
                <w:lang w:eastAsia="zh-CN"/>
              </w:rPr>
            </w:pPr>
            <w:r>
              <w:rPr>
                <w:rFonts w:hint="eastAsia"/>
                <w:lang w:eastAsia="zh-CN"/>
              </w:rPr>
              <w:t>供货方：</w:t>
            </w:r>
            <w:r>
              <w:rPr>
                <w:rFonts w:hint="eastAsia"/>
                <w:lang w:val="en-US" w:eastAsia="zh-CN"/>
              </w:rPr>
              <w:t>陕西亿能科技有限公司</w:t>
            </w:r>
          </w:p>
          <w:p>
            <w:pPr>
              <w:spacing w:line="400" w:lineRule="exact"/>
              <w:rPr>
                <w:rFonts w:hint="eastAsia"/>
                <w:lang w:val="en-US" w:eastAsia="zh-CN"/>
              </w:rPr>
            </w:pPr>
            <w:r>
              <w:rPr>
                <w:rFonts w:hint="eastAsia"/>
                <w:lang w:eastAsia="zh-CN"/>
              </w:rPr>
              <w:t>采购物品：</w:t>
            </w:r>
            <w:r>
              <w:rPr>
                <w:rFonts w:hint="eastAsia"/>
                <w:lang w:val="en-US" w:eastAsia="zh-CN"/>
              </w:rPr>
              <w:t>电连接器</w:t>
            </w:r>
          </w:p>
          <w:p>
            <w:pPr>
              <w:spacing w:line="400" w:lineRule="exact"/>
              <w:rPr>
                <w:rFonts w:hint="default"/>
                <w:lang w:val="en-US" w:eastAsia="zh-CN"/>
              </w:rPr>
            </w:pPr>
            <w:r>
              <w:rPr>
                <w:rFonts w:hint="eastAsia"/>
                <w:lang w:val="en-US" w:eastAsia="zh-CN"/>
              </w:rPr>
              <w:t>3）签订时间：2021年4月15日</w:t>
            </w:r>
          </w:p>
          <w:p>
            <w:pPr>
              <w:spacing w:line="400" w:lineRule="exact"/>
              <w:rPr>
                <w:rFonts w:hint="eastAsia"/>
                <w:lang w:eastAsia="zh-CN"/>
              </w:rPr>
            </w:pPr>
            <w:r>
              <w:rPr>
                <w:rFonts w:hint="eastAsia"/>
                <w:lang w:eastAsia="zh-CN"/>
              </w:rPr>
              <w:t>供货方：</w:t>
            </w:r>
            <w:r>
              <w:rPr>
                <w:rFonts w:hint="eastAsia"/>
                <w:lang w:val="en-US" w:eastAsia="zh-CN"/>
              </w:rPr>
              <w:t>双环玻钢制品厂</w:t>
            </w:r>
          </w:p>
          <w:p>
            <w:pPr>
              <w:spacing w:line="400" w:lineRule="exact"/>
              <w:rPr>
                <w:rFonts w:hint="eastAsia"/>
                <w:lang w:val="en-US" w:eastAsia="zh-CN"/>
              </w:rPr>
            </w:pPr>
            <w:r>
              <w:rPr>
                <w:rFonts w:hint="eastAsia"/>
                <w:lang w:eastAsia="zh-CN"/>
              </w:rPr>
              <w:t>采购物品：</w:t>
            </w:r>
            <w:r>
              <w:rPr>
                <w:rFonts w:hint="eastAsia"/>
                <w:lang w:val="en-US" w:eastAsia="zh-CN"/>
              </w:rPr>
              <w:t>天线罩</w:t>
            </w:r>
          </w:p>
          <w:p>
            <w:pPr>
              <w:spacing w:line="400" w:lineRule="exact"/>
              <w:rPr>
                <w:rFonts w:hint="eastAsia"/>
                <w:lang w:val="en-US" w:eastAsia="zh-CN"/>
              </w:rPr>
            </w:pPr>
            <w:r>
              <w:rPr>
                <w:rFonts w:hint="eastAsia"/>
                <w:lang w:val="en-US" w:eastAsia="zh-CN"/>
              </w:rPr>
              <w:t>4）签订时间：2021年6月20日</w:t>
            </w:r>
          </w:p>
          <w:p>
            <w:pPr>
              <w:spacing w:line="400" w:lineRule="exact"/>
              <w:rPr>
                <w:rFonts w:hint="default"/>
                <w:lang w:val="en-US" w:eastAsia="zh-CN"/>
              </w:rPr>
            </w:pPr>
            <w:r>
              <w:rPr>
                <w:rFonts w:hint="eastAsia"/>
                <w:lang w:val="en-US" w:eastAsia="zh-CN"/>
              </w:rPr>
              <w:t>供方：成都倍益加科技有限公司</w:t>
            </w:r>
          </w:p>
          <w:p>
            <w:pPr>
              <w:spacing w:line="400" w:lineRule="exact"/>
              <w:rPr>
                <w:rFonts w:hint="eastAsia"/>
                <w:lang w:val="en-US" w:eastAsia="zh-CN"/>
              </w:rPr>
            </w:pPr>
            <w:r>
              <w:rPr>
                <w:rFonts w:hint="eastAsia"/>
                <w:lang w:val="en-US" w:eastAsia="zh-CN"/>
              </w:rPr>
              <w:t>采购物品：P频段干扰功放、干扰源等</w:t>
            </w:r>
          </w:p>
          <w:p>
            <w:pPr>
              <w:spacing w:line="400" w:lineRule="exact"/>
              <w:rPr>
                <w:rFonts w:hint="eastAsia"/>
                <w:lang w:val="en-US" w:eastAsia="zh-CN"/>
              </w:rPr>
            </w:pPr>
            <w:r>
              <w:rPr>
                <w:rFonts w:hint="eastAsia"/>
                <w:lang w:val="en-US" w:eastAsia="zh-CN"/>
              </w:rPr>
              <w:t>5）签订时间：2021年7月24日</w:t>
            </w:r>
          </w:p>
          <w:p>
            <w:pPr>
              <w:spacing w:line="400" w:lineRule="exact"/>
              <w:rPr>
                <w:rFonts w:hint="default"/>
                <w:lang w:val="en-US" w:eastAsia="zh-CN"/>
              </w:rPr>
            </w:pPr>
            <w:r>
              <w:rPr>
                <w:rFonts w:hint="eastAsia"/>
                <w:lang w:val="en-US" w:eastAsia="zh-CN"/>
              </w:rPr>
              <w:t>供方：汕头市优远科技有限公司</w:t>
            </w:r>
          </w:p>
          <w:p>
            <w:pPr>
              <w:spacing w:line="400" w:lineRule="exact"/>
              <w:rPr>
                <w:rFonts w:hint="eastAsia"/>
                <w:lang w:val="en-US" w:eastAsia="zh-CN"/>
              </w:rPr>
            </w:pPr>
            <w:r>
              <w:rPr>
                <w:rFonts w:hint="eastAsia"/>
                <w:lang w:val="en-US" w:eastAsia="zh-CN"/>
              </w:rPr>
              <w:t>采购物品：无人机Phantom3SE</w:t>
            </w:r>
          </w:p>
          <w:p>
            <w:pPr>
              <w:spacing w:line="400" w:lineRule="exact"/>
              <w:rPr>
                <w:rFonts w:hint="default"/>
                <w:lang w:val="en-US" w:eastAsia="zh-CN"/>
              </w:rPr>
            </w:pPr>
            <w:r>
              <w:rPr>
                <w:rFonts w:hint="eastAsia"/>
                <w:lang w:val="en-US" w:eastAsia="zh-CN"/>
              </w:rPr>
              <w:t>。。。。。</w:t>
            </w:r>
          </w:p>
          <w:p>
            <w:pPr>
              <w:spacing w:line="400" w:lineRule="exact"/>
              <w:rPr>
                <w:rFonts w:hint="eastAsia"/>
                <w:lang w:eastAsia="zh-CN"/>
              </w:rPr>
            </w:pPr>
            <w:r>
              <w:rPr>
                <w:rFonts w:hint="eastAsia"/>
                <w:lang w:val="en-US" w:eastAsia="zh-CN"/>
              </w:rPr>
              <w:t>5、</w:t>
            </w:r>
            <w:r>
              <w:rPr>
                <w:rFonts w:hint="eastAsia"/>
                <w:lang w:eastAsia="zh-CN"/>
              </w:rPr>
              <w:t>抽《顾客满意度调查表》</w:t>
            </w:r>
          </w:p>
          <w:p>
            <w:pPr>
              <w:numPr>
                <w:ilvl w:val="0"/>
                <w:numId w:val="0"/>
              </w:numPr>
              <w:spacing w:line="360" w:lineRule="auto"/>
              <w:rPr>
                <w:rFonts w:hint="eastAsia"/>
                <w:lang w:val="en-US" w:eastAsia="zh-CN"/>
              </w:rPr>
            </w:pPr>
            <w:r>
              <w:rPr>
                <w:rFonts w:hint="eastAsia"/>
                <w:lang w:eastAsia="zh-CN"/>
              </w:rPr>
              <w:t>客户：</w:t>
            </w:r>
            <w:r>
              <w:rPr>
                <w:rFonts w:hint="eastAsia"/>
                <w:lang w:val="en-US" w:eastAsia="zh-CN"/>
              </w:rPr>
              <w:t>山东友智电子科技有限公司</w:t>
            </w:r>
          </w:p>
          <w:p>
            <w:pPr>
              <w:numPr>
                <w:ilvl w:val="0"/>
                <w:numId w:val="0"/>
              </w:numPr>
              <w:spacing w:line="360" w:lineRule="auto"/>
              <w:rPr>
                <w:rFonts w:hint="eastAsia"/>
                <w:lang w:val="en-US" w:eastAsia="zh-CN"/>
              </w:rPr>
            </w:pPr>
            <w:r>
              <w:rPr>
                <w:rFonts w:hint="eastAsia"/>
                <w:lang w:val="en-US" w:eastAsia="zh-CN"/>
              </w:rPr>
              <w:t>对质量、价格、交期、服务等进行了考评，总分：98分，满意。</w:t>
            </w:r>
          </w:p>
          <w:p>
            <w:pPr>
              <w:numPr>
                <w:ilvl w:val="0"/>
                <w:numId w:val="0"/>
              </w:numPr>
              <w:spacing w:line="360" w:lineRule="auto"/>
              <w:rPr>
                <w:rFonts w:hint="eastAsia"/>
                <w:lang w:val="en-US" w:eastAsia="zh-CN"/>
              </w:rPr>
            </w:pPr>
            <w:r>
              <w:rPr>
                <w:rFonts w:hint="eastAsia"/>
                <w:lang w:val="en-US" w:eastAsia="zh-CN"/>
              </w:rPr>
              <w:t>6、采购产品验证</w:t>
            </w:r>
          </w:p>
          <w:p>
            <w:pPr>
              <w:numPr>
                <w:ilvl w:val="0"/>
                <w:numId w:val="0"/>
              </w:numPr>
              <w:spacing w:line="360" w:lineRule="auto"/>
              <w:rPr>
                <w:rFonts w:hint="eastAsia"/>
                <w:lang w:val="en-US" w:eastAsia="zh-CN"/>
              </w:rPr>
            </w:pPr>
            <w:r>
              <w:rPr>
                <w:rFonts w:hint="eastAsia"/>
                <w:lang w:val="en-US" w:eastAsia="zh-CN"/>
              </w:rPr>
              <w:t>组织依据采购来货单对所采购的产品型号、数量、包装、合格证等进行验收，验收合格后入库。</w:t>
            </w:r>
          </w:p>
          <w:p>
            <w:pPr>
              <w:numPr>
                <w:ilvl w:val="0"/>
                <w:numId w:val="0"/>
              </w:numPr>
              <w:spacing w:line="360" w:lineRule="auto"/>
              <w:rPr>
                <w:rFonts w:hint="eastAsia"/>
                <w:lang w:val="en-US" w:eastAsia="zh-CN"/>
              </w:rPr>
            </w:pPr>
            <w:r>
              <w:rPr>
                <w:rFonts w:hint="eastAsia"/>
                <w:lang w:val="en-US" w:eastAsia="zh-CN"/>
              </w:rPr>
              <w:t>查来货检验记录</w:t>
            </w:r>
          </w:p>
          <w:p>
            <w:pPr>
              <w:numPr>
                <w:ilvl w:val="0"/>
                <w:numId w:val="3"/>
              </w:numPr>
              <w:spacing w:line="360" w:lineRule="auto"/>
              <w:rPr>
                <w:rFonts w:hint="eastAsia"/>
                <w:lang w:val="en-US" w:eastAsia="zh-CN"/>
              </w:rPr>
            </w:pPr>
            <w:r>
              <w:rPr>
                <w:rFonts w:hint="eastAsia"/>
                <w:lang w:val="en-US" w:eastAsia="zh-CN"/>
              </w:rPr>
              <w:t>产品：全向干扰机</w:t>
            </w:r>
          </w:p>
          <w:p>
            <w:pPr>
              <w:numPr>
                <w:ilvl w:val="0"/>
                <w:numId w:val="0"/>
              </w:numPr>
              <w:spacing w:line="360" w:lineRule="auto"/>
              <w:rPr>
                <w:rFonts w:hint="eastAsia"/>
                <w:lang w:val="en-US" w:eastAsia="zh-CN"/>
              </w:rPr>
            </w:pPr>
            <w:r>
              <w:rPr>
                <w:rFonts w:hint="eastAsia"/>
                <w:lang w:val="en-US" w:eastAsia="zh-CN"/>
              </w:rPr>
              <w:t>检验内容：产品型号、数量、包装、合格证</w:t>
            </w:r>
          </w:p>
          <w:p>
            <w:pPr>
              <w:numPr>
                <w:ilvl w:val="0"/>
                <w:numId w:val="0"/>
              </w:numPr>
              <w:spacing w:line="360" w:lineRule="auto"/>
              <w:rPr>
                <w:rFonts w:hint="default"/>
                <w:lang w:val="en-US" w:eastAsia="zh-CN"/>
              </w:rPr>
            </w:pPr>
            <w:r>
              <w:rPr>
                <w:rFonts w:hint="eastAsia"/>
                <w:lang w:val="en-US" w:eastAsia="zh-CN"/>
              </w:rPr>
              <w:t>检验结论：合格  检验人员：熊山凇</w:t>
            </w:r>
          </w:p>
          <w:p>
            <w:pPr>
              <w:numPr>
                <w:ilvl w:val="0"/>
                <w:numId w:val="0"/>
              </w:numPr>
              <w:spacing w:line="360" w:lineRule="auto"/>
              <w:rPr>
                <w:rFonts w:hint="eastAsia"/>
                <w:lang w:val="en-US" w:eastAsia="zh-CN"/>
              </w:rPr>
            </w:pPr>
            <w:r>
              <w:rPr>
                <w:rFonts w:hint="eastAsia"/>
                <w:lang w:val="en-US" w:eastAsia="zh-CN"/>
              </w:rPr>
              <w:t>时间：2021年7月25日</w:t>
            </w:r>
          </w:p>
          <w:p>
            <w:pPr>
              <w:numPr>
                <w:ilvl w:val="0"/>
                <w:numId w:val="0"/>
              </w:numPr>
              <w:spacing w:line="360" w:lineRule="auto"/>
              <w:rPr>
                <w:rFonts w:hint="eastAsia"/>
                <w:lang w:val="en-US" w:eastAsia="zh-CN"/>
              </w:rPr>
            </w:pPr>
            <w:r>
              <w:rPr>
                <w:rFonts w:hint="eastAsia"/>
                <w:lang w:val="en-US" w:eastAsia="zh-CN"/>
              </w:rPr>
              <w:t>2）产品：四频段螺旋天线KYANT-HELIX-L</w:t>
            </w:r>
          </w:p>
          <w:p>
            <w:pPr>
              <w:numPr>
                <w:ilvl w:val="0"/>
                <w:numId w:val="0"/>
              </w:numPr>
              <w:spacing w:line="360" w:lineRule="auto"/>
              <w:rPr>
                <w:rFonts w:hint="eastAsia"/>
                <w:lang w:val="en-US" w:eastAsia="zh-CN"/>
              </w:rPr>
            </w:pPr>
            <w:r>
              <w:rPr>
                <w:rFonts w:hint="eastAsia"/>
                <w:lang w:val="en-US" w:eastAsia="zh-CN"/>
              </w:rPr>
              <w:t>检验内容：产品型号、数量、包装、合格证</w:t>
            </w:r>
          </w:p>
          <w:p>
            <w:pPr>
              <w:numPr>
                <w:ilvl w:val="0"/>
                <w:numId w:val="0"/>
              </w:numPr>
              <w:spacing w:line="360" w:lineRule="auto"/>
              <w:rPr>
                <w:rFonts w:hint="default"/>
                <w:lang w:val="en-US" w:eastAsia="zh-CN"/>
              </w:rPr>
            </w:pPr>
            <w:r>
              <w:rPr>
                <w:rFonts w:hint="eastAsia"/>
                <w:lang w:val="en-US" w:eastAsia="zh-CN"/>
              </w:rPr>
              <w:t>检验结论：合格  检验人员：熊山凇</w:t>
            </w:r>
          </w:p>
          <w:p>
            <w:pPr>
              <w:numPr>
                <w:ilvl w:val="0"/>
                <w:numId w:val="0"/>
              </w:numPr>
              <w:spacing w:line="360" w:lineRule="auto"/>
              <w:rPr>
                <w:rFonts w:hint="default"/>
                <w:lang w:val="en-US" w:eastAsia="zh-CN"/>
              </w:rPr>
            </w:pPr>
            <w:r>
              <w:rPr>
                <w:rFonts w:hint="eastAsia"/>
                <w:lang w:val="en-US" w:eastAsia="zh-CN"/>
              </w:rPr>
              <w:t>时间：2021年08月07日</w:t>
            </w:r>
          </w:p>
          <w:p>
            <w:pPr>
              <w:numPr>
                <w:ilvl w:val="0"/>
                <w:numId w:val="4"/>
              </w:numPr>
              <w:spacing w:line="360" w:lineRule="auto"/>
              <w:rPr>
                <w:rFonts w:hint="eastAsia"/>
                <w:lang w:val="en-US" w:eastAsia="zh-CN"/>
              </w:rPr>
            </w:pPr>
            <w:r>
              <w:rPr>
                <w:rFonts w:hint="eastAsia"/>
                <w:lang w:val="en-US" w:eastAsia="zh-CN"/>
              </w:rPr>
              <w:t>产品：L波段屏蔽器、雷达机、全向诱骗机</w:t>
            </w:r>
          </w:p>
          <w:p>
            <w:pPr>
              <w:numPr>
                <w:ilvl w:val="0"/>
                <w:numId w:val="0"/>
              </w:numPr>
              <w:spacing w:line="360" w:lineRule="auto"/>
              <w:rPr>
                <w:rFonts w:hint="eastAsia"/>
                <w:lang w:val="en-US" w:eastAsia="zh-CN"/>
              </w:rPr>
            </w:pPr>
            <w:r>
              <w:rPr>
                <w:rFonts w:hint="eastAsia"/>
                <w:lang w:val="en-US" w:eastAsia="zh-CN"/>
              </w:rPr>
              <w:t>检验内容：产品型号、数量、包装、合格证</w:t>
            </w:r>
          </w:p>
          <w:p>
            <w:pPr>
              <w:numPr>
                <w:ilvl w:val="0"/>
                <w:numId w:val="0"/>
              </w:numPr>
              <w:spacing w:line="360" w:lineRule="auto"/>
              <w:rPr>
                <w:rFonts w:hint="default"/>
                <w:lang w:val="en-US" w:eastAsia="zh-CN"/>
              </w:rPr>
            </w:pPr>
            <w:r>
              <w:rPr>
                <w:rFonts w:hint="eastAsia"/>
                <w:lang w:val="en-US" w:eastAsia="zh-CN"/>
              </w:rPr>
              <w:t>检验结论：合格  检验人员：熊山凇</w:t>
            </w:r>
          </w:p>
          <w:p>
            <w:pPr>
              <w:numPr>
                <w:ilvl w:val="0"/>
                <w:numId w:val="0"/>
              </w:numPr>
              <w:spacing w:line="360" w:lineRule="auto"/>
              <w:rPr>
                <w:rFonts w:hint="eastAsia"/>
                <w:lang w:val="en-US" w:eastAsia="zh-CN"/>
              </w:rPr>
            </w:pPr>
            <w:r>
              <w:rPr>
                <w:rFonts w:hint="eastAsia"/>
                <w:lang w:val="en-US" w:eastAsia="zh-CN"/>
              </w:rPr>
              <w:t>时间：2021年08月07日</w:t>
            </w:r>
          </w:p>
          <w:p>
            <w:pPr>
              <w:spacing w:line="400" w:lineRule="exact"/>
              <w:rPr>
                <w:rFonts w:hint="eastAsia"/>
                <w:lang w:val="en-US" w:eastAsia="zh-CN"/>
              </w:rPr>
            </w:pPr>
            <w:r>
              <w:rPr>
                <w:rFonts w:hint="eastAsia"/>
                <w:lang w:val="en-US" w:eastAsia="zh-CN"/>
              </w:rPr>
              <w:t>4）产品：无人机Phantom3SE</w:t>
            </w:r>
          </w:p>
          <w:p>
            <w:pPr>
              <w:numPr>
                <w:ilvl w:val="0"/>
                <w:numId w:val="0"/>
              </w:numPr>
              <w:spacing w:line="360" w:lineRule="auto"/>
              <w:rPr>
                <w:rFonts w:hint="eastAsia"/>
                <w:lang w:val="en-US" w:eastAsia="zh-CN"/>
              </w:rPr>
            </w:pPr>
            <w:r>
              <w:rPr>
                <w:rFonts w:hint="eastAsia"/>
                <w:lang w:val="en-US" w:eastAsia="zh-CN"/>
              </w:rPr>
              <w:t>检验内容：产品型号、数量、包装、合格证</w:t>
            </w:r>
          </w:p>
          <w:p>
            <w:pPr>
              <w:numPr>
                <w:ilvl w:val="0"/>
                <w:numId w:val="0"/>
              </w:numPr>
              <w:spacing w:line="360" w:lineRule="auto"/>
              <w:rPr>
                <w:rFonts w:hint="default"/>
                <w:lang w:val="en-US" w:eastAsia="zh-CN"/>
              </w:rPr>
            </w:pPr>
            <w:r>
              <w:rPr>
                <w:rFonts w:hint="eastAsia"/>
                <w:lang w:val="en-US" w:eastAsia="zh-CN"/>
              </w:rPr>
              <w:t>检验结论：合格  检验人员：熊山凇</w:t>
            </w:r>
          </w:p>
          <w:p>
            <w:pPr>
              <w:numPr>
                <w:ilvl w:val="0"/>
                <w:numId w:val="0"/>
              </w:numPr>
              <w:spacing w:line="360" w:lineRule="auto"/>
              <w:rPr>
                <w:rFonts w:hint="eastAsia"/>
                <w:lang w:val="en-US" w:eastAsia="zh-CN"/>
              </w:rPr>
            </w:pPr>
            <w:r>
              <w:rPr>
                <w:rFonts w:hint="eastAsia"/>
                <w:lang w:val="en-US" w:eastAsia="zh-CN"/>
              </w:rPr>
              <w:t>时间：2021年08月03日</w:t>
            </w:r>
          </w:p>
          <w:p>
            <w:pPr>
              <w:pStyle w:val="18"/>
              <w:rPr>
                <w:rFonts w:hint="default"/>
                <w:lang w:val="en-US" w:eastAsia="zh-CN"/>
              </w:rPr>
            </w:pPr>
            <w:r>
              <w:rPr>
                <w:rFonts w:hint="eastAsia"/>
                <w:lang w:val="en-US" w:eastAsia="zh-CN"/>
              </w:rPr>
              <w:t>.........</w:t>
            </w:r>
          </w:p>
          <w:p>
            <w:pPr>
              <w:numPr>
                <w:ilvl w:val="0"/>
                <w:numId w:val="0"/>
              </w:numPr>
              <w:spacing w:line="360" w:lineRule="auto"/>
              <w:rPr>
                <w:rFonts w:hint="eastAsia"/>
                <w:lang w:val="en-US" w:eastAsia="zh-CN"/>
              </w:rPr>
            </w:pPr>
            <w:r>
              <w:rPr>
                <w:rFonts w:hint="eastAsia"/>
                <w:lang w:val="en-US" w:eastAsia="zh-CN"/>
              </w:rPr>
              <w:t>7、产品交付情况。顾客根据送货单和提供的产品合格证进行核验作为最终的检验。产品交付过程中未发生过大的质量问题，产品质量稳定，暂时没有接到顾客重大的质量投诉。</w:t>
            </w:r>
          </w:p>
          <w:p>
            <w:pPr>
              <w:numPr>
                <w:ilvl w:val="0"/>
                <w:numId w:val="0"/>
              </w:numPr>
              <w:spacing w:line="360" w:lineRule="auto"/>
              <w:ind w:firstLine="420" w:firstLineChars="200"/>
              <w:rPr>
                <w:rFonts w:hint="eastAsia"/>
                <w:lang w:val="en-US" w:eastAsia="zh-CN"/>
              </w:rPr>
            </w:pPr>
            <w:r>
              <w:rPr>
                <w:rFonts w:hint="eastAsia"/>
                <w:lang w:val="en-US" w:eastAsia="zh-CN"/>
              </w:rPr>
              <w:t>查，客户签收单：</w:t>
            </w:r>
          </w:p>
          <w:p>
            <w:pPr>
              <w:numPr>
                <w:ilvl w:val="0"/>
                <w:numId w:val="0"/>
              </w:numPr>
              <w:spacing w:line="360" w:lineRule="auto"/>
              <w:ind w:firstLine="420" w:firstLineChars="200"/>
              <w:rPr>
                <w:rFonts w:hint="eastAsia"/>
                <w:lang w:val="en-US" w:eastAsia="zh-CN"/>
              </w:rPr>
            </w:pPr>
            <w:r>
              <w:rPr>
                <w:rFonts w:hint="eastAsia"/>
                <w:lang w:val="en-US" w:eastAsia="zh-CN"/>
              </w:rPr>
              <w:t>客户：北京飞利信有限公司</w:t>
            </w:r>
          </w:p>
          <w:p>
            <w:pPr>
              <w:numPr>
                <w:ilvl w:val="0"/>
                <w:numId w:val="0"/>
              </w:numPr>
              <w:spacing w:line="360" w:lineRule="auto"/>
              <w:ind w:firstLine="420" w:firstLineChars="200"/>
              <w:rPr>
                <w:rFonts w:hint="eastAsia"/>
                <w:lang w:val="en-US" w:eastAsia="zh-CN"/>
              </w:rPr>
            </w:pPr>
            <w:r>
              <w:rPr>
                <w:rFonts w:hint="eastAsia"/>
                <w:lang w:val="en-US" w:eastAsia="zh-CN"/>
              </w:rPr>
              <w:t>产品名称：无线电侦查设备、全向干扰设备、配套配件、</w:t>
            </w:r>
            <w:r>
              <w:rPr>
                <w:rFonts w:hint="eastAsia"/>
                <w:lang w:eastAsia="zh-CN"/>
              </w:rPr>
              <w:t>软件管控平台</w:t>
            </w:r>
          </w:p>
          <w:p>
            <w:pPr>
              <w:numPr>
                <w:ilvl w:val="0"/>
                <w:numId w:val="0"/>
              </w:numPr>
              <w:spacing w:line="360" w:lineRule="auto"/>
              <w:ind w:firstLine="420" w:firstLineChars="200"/>
              <w:rPr>
                <w:rFonts w:hint="eastAsia"/>
                <w:lang w:val="en-US" w:eastAsia="zh-CN"/>
              </w:rPr>
            </w:pPr>
            <w:r>
              <w:rPr>
                <w:rFonts w:hint="eastAsia"/>
                <w:lang w:val="en-US" w:eastAsia="zh-CN"/>
              </w:rPr>
              <w:t>签收人：程丽彬  2021年4月16日</w:t>
            </w:r>
          </w:p>
          <w:p>
            <w:pPr>
              <w:numPr>
                <w:ilvl w:val="0"/>
                <w:numId w:val="0"/>
              </w:numPr>
              <w:spacing w:line="360" w:lineRule="auto"/>
              <w:ind w:firstLine="420" w:firstLineChars="200"/>
              <w:rPr>
                <w:rFonts w:hint="eastAsia"/>
                <w:lang w:val="en-US" w:eastAsia="zh-CN"/>
              </w:rPr>
            </w:pPr>
            <w:r>
              <w:rPr>
                <w:rFonts w:hint="eastAsia"/>
                <w:lang w:val="en-US" w:eastAsia="zh-CN"/>
              </w:rPr>
              <w:t>客户：空军工程大学信息与导航学院</w:t>
            </w:r>
          </w:p>
          <w:p>
            <w:pPr>
              <w:numPr>
                <w:ilvl w:val="0"/>
                <w:numId w:val="0"/>
              </w:numPr>
              <w:spacing w:line="360" w:lineRule="auto"/>
              <w:ind w:firstLine="420" w:firstLineChars="200"/>
              <w:rPr>
                <w:rFonts w:hint="eastAsia"/>
                <w:lang w:val="en-US" w:eastAsia="zh-CN"/>
              </w:rPr>
            </w:pPr>
            <w:r>
              <w:rPr>
                <w:rFonts w:hint="eastAsia"/>
                <w:lang w:val="en-US" w:eastAsia="zh-CN"/>
              </w:rPr>
              <w:t>产品名称：导航干扰源</w:t>
            </w:r>
          </w:p>
          <w:p>
            <w:pPr>
              <w:pStyle w:val="18"/>
              <w:rPr>
                <w:rFonts w:hint="default"/>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1079500</wp:posOffset>
                  </wp:positionH>
                  <wp:positionV relativeFrom="paragraph">
                    <wp:posOffset>-4980305</wp:posOffset>
                  </wp:positionV>
                  <wp:extent cx="4163060" cy="5887720"/>
                  <wp:effectExtent l="0" t="0" r="10160" b="12700"/>
                  <wp:wrapTopAndBottom/>
                  <wp:docPr id="2" name="图片 2" descr="2ca1657ab3aea66b48f0a5b0518ea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ca1657ab3aea66b48f0a5b0518ead9"/>
                          <pic:cNvPicPr>
                            <a:picLocks noChangeAspect="1"/>
                          </pic:cNvPicPr>
                        </pic:nvPicPr>
                        <pic:blipFill>
                          <a:blip r:embed="rId6"/>
                          <a:stretch>
                            <a:fillRect/>
                          </a:stretch>
                        </pic:blipFill>
                        <pic:spPr>
                          <a:xfrm rot="16200000">
                            <a:off x="0" y="0"/>
                            <a:ext cx="4163060" cy="5887720"/>
                          </a:xfrm>
                          <a:prstGeom prst="rect">
                            <a:avLst/>
                          </a:prstGeom>
                        </pic:spPr>
                      </pic:pic>
                    </a:graphicData>
                  </a:graphic>
                </wp:anchor>
              </w:drawing>
            </w:r>
          </w:p>
          <w:p>
            <w:pPr>
              <w:numPr>
                <w:ilvl w:val="0"/>
                <w:numId w:val="0"/>
              </w:numPr>
              <w:spacing w:line="360" w:lineRule="auto"/>
              <w:ind w:firstLine="420" w:firstLineChars="200"/>
              <w:rPr>
                <w:rFonts w:hint="eastAsia"/>
                <w:lang w:val="en-US" w:eastAsia="zh-CN"/>
              </w:rPr>
            </w:pPr>
            <w:r>
              <w:rPr>
                <w:rFonts w:hint="eastAsia"/>
                <w:lang w:val="en-US" w:eastAsia="zh-CN"/>
              </w:rPr>
              <w:t>。。。。。。</w:t>
            </w:r>
          </w:p>
          <w:p>
            <w:pPr>
              <w:spacing w:line="400" w:lineRule="exact"/>
              <w:ind w:firstLine="420" w:firstLineChars="200"/>
              <w:rPr>
                <w:rFonts w:hint="eastAsia"/>
                <w:lang w:eastAsia="zh-CN"/>
              </w:rPr>
            </w:pPr>
            <w:r>
              <w:rPr>
                <w:rFonts w:hint="eastAsia" w:cs="Times New Roman"/>
                <w:lang w:val="en-US" w:eastAsia="zh-CN"/>
              </w:rPr>
              <w:t>8、</w:t>
            </w:r>
            <w:r>
              <w:rPr>
                <w:rFonts w:hint="eastAsia" w:ascii="Times New Roman" w:hAnsi="Times New Roman" w:eastAsia="宋体" w:cs="Times New Roman"/>
                <w:lang w:val="en-US" w:eastAsia="zh-CN"/>
              </w:rPr>
              <w:t>交付及交付后的活动实施情况：公司的</w:t>
            </w:r>
            <w:r>
              <w:rPr>
                <w:rFonts w:hint="eastAsia" w:cs="Times New Roman"/>
                <w:lang w:val="en-US" w:eastAsia="zh-CN"/>
              </w:rPr>
              <w:t>产品</w:t>
            </w:r>
            <w:r>
              <w:rPr>
                <w:rFonts w:hint="eastAsia" w:ascii="Times New Roman" w:hAnsi="Times New Roman" w:eastAsia="宋体" w:cs="Times New Roman"/>
                <w:lang w:val="en-US" w:eastAsia="zh-CN"/>
              </w:rPr>
              <w:t>在交付前需经</w:t>
            </w:r>
            <w:r>
              <w:rPr>
                <w:rFonts w:hint="eastAsia" w:cs="Times New Roman"/>
                <w:lang w:val="en-US" w:eastAsia="zh-CN"/>
              </w:rPr>
              <w:t>检验人员</w:t>
            </w:r>
            <w:r>
              <w:rPr>
                <w:rFonts w:hint="eastAsia" w:ascii="Times New Roman" w:hAnsi="Times New Roman" w:eastAsia="宋体" w:cs="Times New Roman"/>
                <w:lang w:val="en-US" w:eastAsia="zh-CN"/>
              </w:rPr>
              <w:t>确认合格后方能交付给客户。</w:t>
            </w:r>
            <w:r>
              <w:rPr>
                <w:rFonts w:hint="eastAsia" w:cs="Times New Roman"/>
                <w:lang w:val="en-US" w:eastAsia="zh-CN"/>
              </w:rPr>
              <w:t>产品</w:t>
            </w:r>
            <w:r>
              <w:rPr>
                <w:rFonts w:hint="eastAsia" w:ascii="Times New Roman" w:hAnsi="Times New Roman" w:eastAsia="宋体" w:cs="Times New Roman"/>
                <w:lang w:val="en-US" w:eastAsia="zh-CN"/>
              </w:rPr>
              <w:t>达到客户</w:t>
            </w:r>
            <w:r>
              <w:rPr>
                <w:rFonts w:hint="eastAsia" w:cs="Times New Roman"/>
                <w:lang w:val="en-US" w:eastAsia="zh-CN"/>
              </w:rPr>
              <w:t>对系统</w:t>
            </w:r>
            <w:r>
              <w:rPr>
                <w:rFonts w:hint="eastAsia" w:ascii="Times New Roman" w:hAnsi="Times New Roman" w:eastAsia="宋体" w:cs="Times New Roman"/>
                <w:lang w:val="en-US" w:eastAsia="zh-CN"/>
              </w:rPr>
              <w:t>功能</w:t>
            </w:r>
            <w:r>
              <w:rPr>
                <w:rFonts w:hint="eastAsia" w:cs="Times New Roman"/>
                <w:lang w:val="en-US" w:eastAsia="zh-CN"/>
              </w:rPr>
              <w:t>的</w:t>
            </w:r>
            <w:r>
              <w:rPr>
                <w:rFonts w:hint="eastAsia" w:ascii="Times New Roman" w:hAnsi="Times New Roman" w:eastAsia="宋体" w:cs="Times New Roman"/>
                <w:lang w:val="en-US" w:eastAsia="zh-CN"/>
              </w:rPr>
              <w:t>要求。如后续出现问题，有专门的技术人员进行远程的技术指导或上门</w:t>
            </w:r>
            <w:r>
              <w:rPr>
                <w:rFonts w:hint="eastAsia" w:cs="Times New Roman"/>
                <w:lang w:val="en-US" w:eastAsia="zh-CN"/>
              </w:rPr>
              <w:t>技术</w:t>
            </w:r>
            <w:r>
              <w:rPr>
                <w:rFonts w:hint="eastAsia" w:ascii="Times New Roman" w:hAnsi="Times New Roman" w:eastAsia="宋体" w:cs="Times New Roman"/>
                <w:lang w:val="en-US" w:eastAsia="zh-CN"/>
              </w:rPr>
              <w:t>服务。</w:t>
            </w:r>
          </w:p>
          <w:p>
            <w:pPr>
              <w:numPr>
                <w:ilvl w:val="0"/>
                <w:numId w:val="0"/>
              </w:numPr>
              <w:spacing w:line="360" w:lineRule="auto"/>
              <w:ind w:firstLine="420" w:firstLineChars="200"/>
              <w:rPr>
                <w:rFonts w:hint="eastAsia"/>
                <w:lang w:val="en-US" w:eastAsia="zh-CN"/>
              </w:rPr>
            </w:pPr>
            <w:r>
              <w:rPr>
                <w:rFonts w:hint="eastAsia"/>
                <w:lang w:val="en-US" w:eastAsia="zh-CN"/>
              </w:rPr>
              <w:t>9、特殊过程：组织将销售服务过程识别为需要确认的过程，提供《特殊过程确认表》 确认时间：2021.3.7</w:t>
            </w:r>
          </w:p>
          <w:p>
            <w:pPr>
              <w:numPr>
                <w:ilvl w:val="0"/>
                <w:numId w:val="0"/>
              </w:numPr>
              <w:spacing w:line="360" w:lineRule="auto"/>
              <w:ind w:firstLine="420" w:firstLineChars="200"/>
              <w:rPr>
                <w:rFonts w:hint="eastAsia"/>
                <w:lang w:val="en-US" w:eastAsia="zh-CN"/>
              </w:rPr>
            </w:pPr>
            <w:r>
              <w:rPr>
                <w:rFonts w:hint="eastAsia"/>
                <w:lang w:val="en-US" w:eastAsia="zh-CN"/>
              </w:rPr>
              <w:t>确认内容：销售人员是否经过培训合格；使用设备是否符合要求；作业指导书是否符合要求，作业方法是否符合要求；该过程需要的记录是否合理；该过程作业环境是否符合要求。</w:t>
            </w:r>
          </w:p>
          <w:p>
            <w:pPr>
              <w:numPr>
                <w:ilvl w:val="0"/>
                <w:numId w:val="0"/>
              </w:numPr>
              <w:spacing w:line="360" w:lineRule="auto"/>
              <w:ind w:firstLine="420" w:firstLineChars="200"/>
              <w:rPr>
                <w:rFonts w:hint="eastAsia"/>
                <w:lang w:val="en-US" w:eastAsia="zh-CN"/>
              </w:rPr>
            </w:pPr>
            <w:r>
              <w:rPr>
                <w:rFonts w:hint="eastAsia"/>
                <w:lang w:val="en-US" w:eastAsia="zh-CN"/>
              </w:rPr>
              <w:t>结论：通过确认，销售服务过程满足要求。</w:t>
            </w:r>
          </w:p>
          <w:p>
            <w:pPr>
              <w:numPr>
                <w:ilvl w:val="0"/>
                <w:numId w:val="0"/>
              </w:numPr>
              <w:spacing w:line="360" w:lineRule="auto"/>
              <w:ind w:firstLine="420" w:firstLineChars="200"/>
              <w:rPr>
                <w:rFonts w:hint="eastAsia"/>
                <w:lang w:val="en-US" w:eastAsia="zh-CN"/>
              </w:rPr>
            </w:pPr>
            <w:r>
              <w:rPr>
                <w:rFonts w:hint="eastAsia"/>
                <w:lang w:val="en-US" w:eastAsia="zh-CN"/>
              </w:rPr>
              <w:t>确认人：吴浩</w:t>
            </w:r>
          </w:p>
          <w:p>
            <w:pPr>
              <w:pStyle w:val="18"/>
              <w:ind w:firstLine="460" w:firstLineChars="200"/>
              <w:rPr>
                <w:rFonts w:hint="eastAsia" w:eastAsia="宋体"/>
                <w:lang w:eastAsia="zh-CN"/>
              </w:rPr>
            </w:pPr>
            <w:r>
              <w:rPr>
                <w:rFonts w:hint="eastAsia" w:ascii="宋体" w:hAnsi="宋体" w:cs="新宋体"/>
                <w:sz w:val="21"/>
                <w:szCs w:val="21"/>
                <w:lang w:eastAsia="zh-CN"/>
              </w:rPr>
              <w:t>通过以上过程的审核，</w:t>
            </w:r>
            <w:r>
              <w:rPr>
                <w:rFonts w:hint="eastAsia" w:ascii="宋体" w:hAnsi="宋体" w:eastAsia="宋体" w:cs="新宋体"/>
                <w:sz w:val="21"/>
                <w:szCs w:val="21"/>
              </w:rPr>
              <w:t>无人机探测反制系统、无线电监测系统、要地防护系统及无人机系统的销售</w:t>
            </w:r>
            <w:r>
              <w:rPr>
                <w:rFonts w:hint="eastAsia" w:ascii="宋体" w:hAnsi="宋体" w:eastAsia="宋体" w:cs="宋体"/>
                <w:color w:val="000000" w:themeColor="text1"/>
                <w:sz w:val="21"/>
                <w:szCs w:val="21"/>
              </w:rPr>
              <w:t>服务提供的控制</w:t>
            </w:r>
            <w:r>
              <w:rPr>
                <w:rFonts w:hint="eastAsia" w:ascii="宋体" w:hAnsi="宋体" w:cs="宋体"/>
                <w:color w:val="000000" w:themeColor="text1"/>
                <w:sz w:val="21"/>
                <w:szCs w:val="21"/>
                <w:lang w:eastAsia="zh-CN"/>
              </w:rPr>
              <w:t>和产品及服务的放行基本满足要求。</w:t>
            </w:r>
          </w:p>
        </w:tc>
        <w:tc>
          <w:tcPr>
            <w:tcW w:w="1585" w:type="dxa"/>
            <w:vAlign w:val="center"/>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eastAsia="宋体"/>
                <w:szCs w:val="21"/>
              </w:rPr>
            </w:pPr>
            <w:r>
              <w:rPr>
                <w:rFonts w:hint="eastAsia" w:ascii="宋体" w:hAnsi="宋体" w:eastAsia="宋体"/>
                <w:szCs w:val="21"/>
              </w:rPr>
              <w:t>顾客或外部供方的财产</w:t>
            </w:r>
          </w:p>
        </w:tc>
        <w:tc>
          <w:tcPr>
            <w:tcW w:w="960" w:type="dxa"/>
          </w:tcPr>
          <w:p>
            <w:pPr>
              <w:spacing w:line="400" w:lineRule="atLeast"/>
              <w:ind w:right="-158" w:rightChars="-75"/>
              <w:rPr>
                <w:rFonts w:ascii="宋体" w:hAnsi="宋体" w:eastAsia="宋体"/>
                <w:szCs w:val="21"/>
              </w:rPr>
            </w:pPr>
            <w:r>
              <w:rPr>
                <w:rFonts w:hint="eastAsia" w:ascii="宋体" w:hAnsi="宋体" w:eastAsia="宋体"/>
                <w:szCs w:val="21"/>
              </w:rPr>
              <w:t>8.5.3</w:t>
            </w:r>
          </w:p>
          <w:p>
            <w:pPr>
              <w:adjustRightInd w:val="0"/>
              <w:snapToGrid w:val="0"/>
              <w:jc w:val="center"/>
              <w:rPr>
                <w:rFonts w:ascii="宋体" w:hAnsi="宋体" w:eastAsia="宋体" w:cs="宋体"/>
                <w:b/>
                <w:szCs w:val="21"/>
              </w:rPr>
            </w:pPr>
          </w:p>
        </w:tc>
        <w:tc>
          <w:tcPr>
            <w:tcW w:w="10004" w:type="dxa"/>
          </w:tcPr>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公司顾客的财产为顾客信息、合同等，公司</w:t>
            </w:r>
            <w:r>
              <w:rPr>
                <w:rFonts w:hint="eastAsia" w:ascii="宋体" w:hAnsi="宋体" w:cs="宋体"/>
                <w:sz w:val="21"/>
                <w:szCs w:val="21"/>
                <w:lang w:eastAsia="zh-CN"/>
              </w:rPr>
              <w:t>有专人</w:t>
            </w:r>
            <w:r>
              <w:rPr>
                <w:rFonts w:hint="eastAsia" w:ascii="宋体" w:hAnsi="宋体" w:eastAsia="宋体" w:cs="宋体"/>
                <w:sz w:val="21"/>
                <w:szCs w:val="21"/>
              </w:rPr>
              <w:t xml:space="preserve">对顾客或外部供方财产进行了记录保存，当顾客或外部供方财产丢失时，应告知顾客或外部供方。 </w:t>
            </w:r>
          </w:p>
          <w:p>
            <w:pPr>
              <w:spacing w:line="400" w:lineRule="exact"/>
              <w:ind w:firstLine="420" w:firstLineChars="200"/>
              <w:rPr>
                <w:rFonts w:ascii="宋体" w:hAnsi="宋体" w:eastAsia="宋体" w:cs="宋体"/>
                <w:szCs w:val="21"/>
              </w:rPr>
            </w:pPr>
            <w:r>
              <w:rPr>
                <w:rFonts w:hint="eastAsia" w:ascii="宋体" w:hAnsi="宋体" w:eastAsia="宋体" w:cs="宋体"/>
                <w:sz w:val="21"/>
                <w:szCs w:val="21"/>
              </w:rPr>
              <w:t>负责人讲目前没有发生顾客或外部供方财产丢失的情况；</w:t>
            </w:r>
          </w:p>
        </w:tc>
        <w:tc>
          <w:tcPr>
            <w:tcW w:w="1585" w:type="dxa"/>
          </w:tcPr>
          <w:p>
            <w:pPr>
              <w:rPr>
                <w:rFonts w:eastAsia="宋体"/>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spacing w:line="400" w:lineRule="exact"/>
              <w:rPr>
                <w:rFonts w:hint="eastAsia" w:ascii="宋体" w:hAnsi="宋体" w:cs="宋体"/>
                <w:szCs w:val="21"/>
              </w:rPr>
            </w:pPr>
            <w:r>
              <w:rPr>
                <w:rFonts w:hint="eastAsia" w:ascii="宋体" w:hAnsi="宋体" w:eastAsia="宋体"/>
                <w:szCs w:val="21"/>
              </w:rPr>
              <w:t>交付后活动</w:t>
            </w:r>
          </w:p>
        </w:tc>
        <w:tc>
          <w:tcPr>
            <w:tcW w:w="960" w:type="dxa"/>
            <w:vAlign w:val="top"/>
          </w:tcPr>
          <w:p>
            <w:pPr>
              <w:spacing w:line="400" w:lineRule="exact"/>
              <w:ind w:right="-158" w:rightChars="-75"/>
              <w:rPr>
                <w:rFonts w:ascii="宋体" w:hAnsi="宋体" w:eastAsia="宋体"/>
                <w:szCs w:val="21"/>
              </w:rPr>
            </w:pPr>
            <w:r>
              <w:rPr>
                <w:rFonts w:hint="eastAsia" w:ascii="宋体" w:hAnsi="宋体" w:eastAsia="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查问，对于已经交付的产品</w:t>
            </w:r>
            <w:r>
              <w:rPr>
                <w:rFonts w:hint="eastAsia" w:ascii="宋体" w:hAnsi="宋体" w:eastAsia="宋体" w:cs="宋体"/>
                <w:sz w:val="21"/>
                <w:szCs w:val="21"/>
                <w:lang w:eastAsia="zh-CN"/>
              </w:rPr>
              <w:t>及项目</w:t>
            </w:r>
            <w:r>
              <w:rPr>
                <w:rFonts w:hint="eastAsia" w:ascii="宋体" w:hAnsi="宋体" w:eastAsia="宋体" w:cs="宋体"/>
                <w:sz w:val="21"/>
                <w:szCs w:val="21"/>
              </w:rPr>
              <w:t>，公司承诺：交付后随时跟踪质量状况，发现问题，及时进行解决</w:t>
            </w:r>
            <w:r>
              <w:rPr>
                <w:rFonts w:hint="eastAsia" w:ascii="宋体" w:hAnsi="宋体" w:eastAsia="宋体" w:cs="宋体"/>
                <w:sz w:val="21"/>
                <w:szCs w:val="21"/>
                <w:lang w:eastAsia="zh-CN"/>
              </w:rPr>
              <w:t>或更换</w:t>
            </w:r>
            <w:r>
              <w:rPr>
                <w:rFonts w:hint="eastAsia" w:ascii="宋体" w:hAnsi="宋体" w:eastAsia="宋体" w:cs="宋体"/>
                <w:sz w:val="21"/>
                <w:szCs w:val="21"/>
              </w:rPr>
              <w:t>。</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公司明确产品和服务相关交付后活动的安排及管控要求，包括满足以下各项内容要求。如:</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a）法律法规要求；</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b）与产品和服务相关的潜在不期望的后果；</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c）其产品和服务的性质、用途和预期寿命；</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d）顾客要求；</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e）顾客反馈。</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此外，也包括：交付后活动可能含的担保条款所规定的相关活动，诸如合同规定的维护服务</w:t>
            </w:r>
            <w:r>
              <w:rPr>
                <w:rFonts w:hint="eastAsia" w:ascii="宋体" w:hAnsi="宋体" w:cs="宋体"/>
                <w:sz w:val="21"/>
                <w:szCs w:val="21"/>
                <w:lang w:val="en-US" w:eastAsia="zh-CN"/>
              </w:rPr>
              <w:t>、质保期限</w:t>
            </w:r>
            <w:r>
              <w:rPr>
                <w:rFonts w:hint="eastAsia" w:ascii="宋体" w:hAnsi="宋体" w:eastAsia="宋体" w:cs="宋体"/>
                <w:sz w:val="21"/>
                <w:szCs w:val="21"/>
                <w:lang w:val="en-US" w:eastAsia="zh-CN"/>
              </w:rPr>
              <w:t>等附加服务等。</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--现场记录及沟通确认：已基本满足交付后活动的要求查，公司策划了售后管理的要求。</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查，2021年客户反馈质量问题</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查《售后服务记录》</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客户：成都市警航办</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产品名称：KY20803成都警航办保障任务项目</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服务内容：成都市警航办下达低空保障任务，使用空御科技有限公司的1套无线电设备，1套全向向干扰设备，1套携恩便携式干扰枪用于该项目，进行低空安全保障；</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现场问题：</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1、设备虚警：设备的开机存在虚警，发现是旁边的警用车辆的报警，环境采集后恢复正常；</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2、设备精度：于设备周围无人机开机测试，精度10度；</w:t>
            </w:r>
          </w:p>
          <w:p>
            <w:pPr>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客户反馈：产品和团队得到客户的认可</w:t>
            </w:r>
          </w:p>
          <w:p>
            <w:pPr>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服务人员:赵嘉林   </w:t>
            </w:r>
          </w:p>
          <w:p>
            <w:pPr>
              <w:spacing w:line="400" w:lineRule="exact"/>
              <w:ind w:right="71" w:rightChars="34" w:firstLine="420" w:firstLineChars="200"/>
              <w:jc w:val="left"/>
              <w:rPr>
                <w:rFonts w:ascii="宋体" w:hAnsi="宋体"/>
                <w:szCs w:val="21"/>
              </w:rPr>
            </w:pP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--调查内容包括：质量、性能、价格、交期等</w:t>
            </w:r>
            <w:r>
              <w:rPr>
                <w:rFonts w:hint="eastAsia" w:ascii="宋体" w:hAnsi="宋体" w:cs="宋体"/>
                <w:color w:val="000000"/>
                <w:szCs w:val="21"/>
                <w:lang w:eastAsia="zh-CN"/>
              </w:rPr>
              <w:t>。</w:t>
            </w:r>
          </w:p>
          <w:p>
            <w:pPr>
              <w:spacing w:line="360" w:lineRule="auto"/>
              <w:rPr>
                <w:rFonts w:ascii="宋体" w:hAnsi="宋体" w:cs="宋体"/>
                <w:color w:val="000000"/>
                <w:szCs w:val="21"/>
              </w:rPr>
            </w:pPr>
            <w:r>
              <w:rPr>
                <w:rFonts w:hint="eastAsia" w:ascii="宋体" w:hAnsi="宋体" w:cs="宋体"/>
                <w:color w:val="000000"/>
                <w:szCs w:val="21"/>
              </w:rPr>
              <w:t>---但客户对质量、性能、价格、交期等项都比较满意。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8分</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4</w:t>
            </w:r>
            <w:r>
              <w:rPr>
                <w:rFonts w:hint="eastAsia" w:ascii="宋体" w:hAnsi="宋体" w:cs="宋体"/>
                <w:color w:val="000000"/>
                <w:szCs w:val="21"/>
              </w:rPr>
              <w:t>家顾客进行满意度调查，从统计结果可以看出，顾客对公司的交货准时度及准确性都比较满意。</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公司现目前没有发生客户流失的现象。</w:t>
            </w:r>
          </w:p>
        </w:tc>
        <w:tc>
          <w:tcPr>
            <w:tcW w:w="1585" w:type="dxa"/>
          </w:tcPr>
          <w:p>
            <w:r>
              <w:rPr>
                <w:rFonts w:hint="eastAsia"/>
                <w:lang w:val="en-US" w:eastAsia="zh-CN"/>
              </w:rPr>
              <w:t>符合</w:t>
            </w:r>
          </w:p>
        </w:tc>
      </w:tr>
    </w:tbl>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widowControl w:val="0"/>
        <w:snapToGrid w:val="0"/>
        <w:jc w:val="left"/>
        <w:rPr>
          <w:rFonts w:hint="eastAsia" w:ascii="Times New Roman" w:hAnsi="Times New Roman" w:eastAsia="宋体" w:cs="Times New Roman"/>
          <w:kern w:val="2"/>
          <w:sz w:val="18"/>
          <w:szCs w:val="18"/>
          <w:lang w:val="en-US" w:eastAsia="zh-CN" w:bidi="ar-SA"/>
        </w:rPr>
      </w:pP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eastAsia="宋体"/>
                <w:sz w:val="24"/>
                <w:szCs w:val="24"/>
              </w:rPr>
            </w:pPr>
            <w:r>
              <w:rPr>
                <w:rFonts w:hint="eastAsia" w:eastAsia="宋体"/>
                <w:sz w:val="24"/>
                <w:szCs w:val="24"/>
              </w:rPr>
              <w:t>过程与活动、</w:t>
            </w:r>
          </w:p>
          <w:p>
            <w:pPr>
              <w:jc w:val="center"/>
              <w:rPr>
                <w:rFonts w:eastAsia="宋体"/>
              </w:rPr>
            </w:pPr>
            <w:r>
              <w:rPr>
                <w:rFonts w:hint="eastAsia" w:eastAsia="宋体"/>
                <w:sz w:val="24"/>
                <w:szCs w:val="24"/>
              </w:rPr>
              <w:t>抽样计划</w:t>
            </w:r>
          </w:p>
        </w:tc>
        <w:tc>
          <w:tcPr>
            <w:tcW w:w="960" w:type="dxa"/>
            <w:vMerge w:val="restart"/>
            <w:vAlign w:val="center"/>
          </w:tcPr>
          <w:p>
            <w:pPr>
              <w:rPr>
                <w:rFonts w:eastAsia="宋体"/>
                <w:sz w:val="24"/>
                <w:szCs w:val="24"/>
              </w:rPr>
            </w:pPr>
            <w:r>
              <w:rPr>
                <w:rFonts w:hint="eastAsia" w:eastAsia="宋体"/>
                <w:sz w:val="24"/>
                <w:szCs w:val="24"/>
              </w:rPr>
              <w:t>涉及</w:t>
            </w:r>
          </w:p>
          <w:p>
            <w:pPr>
              <w:rPr>
                <w:rFonts w:eastAsia="宋体"/>
              </w:rPr>
            </w:pPr>
            <w:r>
              <w:rPr>
                <w:rFonts w:hint="eastAsia" w:eastAsia="宋体"/>
                <w:sz w:val="24"/>
                <w:szCs w:val="24"/>
              </w:rPr>
              <w:t>条款</w:t>
            </w:r>
          </w:p>
        </w:tc>
        <w:tc>
          <w:tcPr>
            <w:tcW w:w="10395" w:type="dxa"/>
            <w:vAlign w:val="center"/>
          </w:tcPr>
          <w:p>
            <w:pPr>
              <w:rPr>
                <w:rFonts w:hint="eastAsia" w:eastAsia="宋体"/>
                <w:sz w:val="24"/>
                <w:szCs w:val="24"/>
                <w:lang w:eastAsia="zh-CN"/>
              </w:rPr>
            </w:pPr>
            <w:r>
              <w:rPr>
                <w:rFonts w:hint="eastAsia" w:eastAsia="宋体"/>
                <w:sz w:val="24"/>
                <w:szCs w:val="24"/>
              </w:rPr>
              <w:t>受审核部门：</w:t>
            </w:r>
            <w:r>
              <w:rPr>
                <w:rFonts w:hint="eastAsia"/>
                <w:sz w:val="24"/>
                <w:szCs w:val="24"/>
                <w:lang w:eastAsia="zh-CN"/>
              </w:rPr>
              <w:t>研发部</w:t>
            </w:r>
            <w:r>
              <w:rPr>
                <w:rFonts w:hint="eastAsia" w:eastAsia="宋体"/>
                <w:sz w:val="24"/>
                <w:szCs w:val="24"/>
              </w:rPr>
              <w:t xml:space="preserve">   主管领导：</w:t>
            </w:r>
            <w:r>
              <w:rPr>
                <w:rFonts w:hint="eastAsia"/>
                <w:sz w:val="24"/>
                <w:szCs w:val="24"/>
                <w:lang w:eastAsia="zh-CN"/>
              </w:rPr>
              <w:t>陈虎</w:t>
            </w:r>
            <w:r>
              <w:rPr>
                <w:rFonts w:hint="eastAsia" w:eastAsia="宋体"/>
                <w:sz w:val="24"/>
                <w:szCs w:val="24"/>
              </w:rPr>
              <w:t xml:space="preserve">  </w:t>
            </w:r>
            <w:r>
              <w:rPr>
                <w:rFonts w:hint="eastAsia"/>
                <w:sz w:val="24"/>
                <w:szCs w:val="24"/>
                <w:lang w:val="en-US" w:eastAsia="zh-CN"/>
              </w:rPr>
              <w:t xml:space="preserve">     </w:t>
            </w:r>
            <w:r>
              <w:rPr>
                <w:rFonts w:hint="eastAsia" w:eastAsia="宋体"/>
                <w:sz w:val="24"/>
                <w:szCs w:val="24"/>
              </w:rPr>
              <w:t xml:space="preserve">   陪同人员：</w:t>
            </w:r>
            <w:r>
              <w:rPr>
                <w:rFonts w:hint="eastAsia"/>
                <w:sz w:val="24"/>
                <w:szCs w:val="24"/>
                <w:lang w:eastAsia="zh-CN"/>
              </w:rPr>
              <w:t>李俐佼</w:t>
            </w:r>
          </w:p>
        </w:tc>
        <w:tc>
          <w:tcPr>
            <w:tcW w:w="1194" w:type="dxa"/>
            <w:vMerge w:val="restart"/>
            <w:vAlign w:val="center"/>
          </w:tcPr>
          <w:p>
            <w:pPr>
              <w:rPr>
                <w:rFonts w:eastAsia="宋体"/>
                <w:sz w:val="24"/>
                <w:szCs w:val="24"/>
              </w:rPr>
            </w:pPr>
            <w:r>
              <w:rPr>
                <w:rFonts w:hint="eastAsia" w:eastAsia="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eastAsia="宋体"/>
              </w:rPr>
            </w:pPr>
          </w:p>
        </w:tc>
        <w:tc>
          <w:tcPr>
            <w:tcW w:w="960" w:type="dxa"/>
            <w:vMerge w:val="continue"/>
            <w:vAlign w:val="center"/>
          </w:tcPr>
          <w:p>
            <w:pPr>
              <w:rPr>
                <w:rFonts w:eastAsia="宋体"/>
              </w:rPr>
            </w:pPr>
          </w:p>
        </w:tc>
        <w:tc>
          <w:tcPr>
            <w:tcW w:w="10395" w:type="dxa"/>
            <w:vAlign w:val="center"/>
          </w:tcPr>
          <w:p>
            <w:pPr>
              <w:spacing w:before="120"/>
              <w:rPr>
                <w:rFonts w:hint="default" w:eastAsia="宋体"/>
                <w:lang w:val="en-US" w:eastAsia="zh-CN"/>
              </w:rPr>
            </w:pPr>
            <w:r>
              <w:rPr>
                <w:rFonts w:hint="eastAsia" w:eastAsia="宋体"/>
                <w:sz w:val="24"/>
                <w:szCs w:val="24"/>
              </w:rPr>
              <w:t>审核员：张心   审核时间：</w:t>
            </w:r>
            <w:r>
              <w:rPr>
                <w:rFonts w:hint="eastAsia"/>
                <w:sz w:val="24"/>
                <w:szCs w:val="24"/>
                <w:lang w:eastAsia="zh-CN"/>
              </w:rPr>
              <w:t>2021.</w:t>
            </w:r>
            <w:r>
              <w:rPr>
                <w:rFonts w:hint="eastAsia"/>
                <w:sz w:val="24"/>
                <w:szCs w:val="24"/>
                <w:lang w:val="en-US" w:eastAsia="zh-CN"/>
              </w:rPr>
              <w:t>10</w:t>
            </w:r>
            <w:r>
              <w:rPr>
                <w:rFonts w:hint="eastAsia"/>
                <w:sz w:val="24"/>
                <w:szCs w:val="24"/>
                <w:lang w:eastAsia="zh-CN"/>
              </w:rPr>
              <w:t>.2</w:t>
            </w:r>
            <w:r>
              <w:rPr>
                <w:rFonts w:hint="eastAsia"/>
                <w:sz w:val="24"/>
                <w:szCs w:val="24"/>
                <w:lang w:val="en-US" w:eastAsia="zh-CN"/>
              </w:rPr>
              <w:t>1</w:t>
            </w:r>
          </w:p>
        </w:tc>
        <w:tc>
          <w:tcPr>
            <w:tcW w:w="1194" w:type="dxa"/>
            <w:vMerge w:val="continue"/>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eastAsia="宋体"/>
              </w:rPr>
            </w:pPr>
          </w:p>
        </w:tc>
        <w:tc>
          <w:tcPr>
            <w:tcW w:w="960" w:type="dxa"/>
            <w:vMerge w:val="continue"/>
            <w:vAlign w:val="center"/>
          </w:tcPr>
          <w:p>
            <w:pPr>
              <w:rPr>
                <w:rFonts w:eastAsia="宋体"/>
              </w:rPr>
            </w:pPr>
          </w:p>
        </w:tc>
        <w:tc>
          <w:tcPr>
            <w:tcW w:w="10395" w:type="dxa"/>
            <w:vAlign w:val="center"/>
          </w:tcPr>
          <w:p>
            <w:pPr>
              <w:rPr>
                <w:rFonts w:eastAsia="宋体"/>
                <w:sz w:val="24"/>
                <w:szCs w:val="24"/>
              </w:rPr>
            </w:pPr>
            <w:r>
              <w:rPr>
                <w:rFonts w:hint="eastAsia" w:eastAsia="宋体"/>
                <w:sz w:val="24"/>
                <w:szCs w:val="24"/>
              </w:rPr>
              <w:t>审核条款：</w:t>
            </w:r>
          </w:p>
        </w:tc>
        <w:tc>
          <w:tcPr>
            <w:tcW w:w="1194" w:type="dxa"/>
            <w:vMerge w:val="continue"/>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2160" w:type="dxa"/>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岗位/职责 /权限</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#组织内的岗位设置如何？</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职责和权限如何得到分派、沟通和理解？</w:t>
            </w:r>
          </w:p>
          <w:p>
            <w:pPr>
              <w:spacing w:line="360" w:lineRule="auto"/>
              <w:rPr>
                <w:rFonts w:hint="eastAsia" w:ascii="宋体" w:hAnsi="宋体" w:eastAsia="宋体" w:cs="宋体"/>
                <w:color w:val="000000"/>
                <w:szCs w:val="21"/>
              </w:rPr>
            </w:pPr>
          </w:p>
        </w:tc>
        <w:tc>
          <w:tcPr>
            <w:tcW w:w="960" w:type="dxa"/>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5.3</w:t>
            </w:r>
          </w:p>
        </w:tc>
        <w:tc>
          <w:tcPr>
            <w:tcW w:w="10395" w:type="dxa"/>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查《岗位职责》，已经明确了</w:t>
            </w:r>
            <w:r>
              <w:rPr>
                <w:rFonts w:hint="eastAsia" w:ascii="宋体" w:hAnsi="宋体" w:cs="宋体"/>
                <w:color w:val="000000"/>
                <w:szCs w:val="21"/>
                <w:lang w:eastAsia="zh-CN"/>
              </w:rPr>
              <w:t>研发部</w:t>
            </w:r>
            <w:r>
              <w:rPr>
                <w:rFonts w:hint="eastAsia" w:ascii="宋体" w:hAnsi="宋体" w:eastAsia="宋体" w:cs="宋体"/>
                <w:color w:val="000000"/>
                <w:szCs w:val="21"/>
              </w:rPr>
              <w:t>的岗位职责，具体为：</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主要职责如下：</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负责</w:t>
            </w:r>
            <w:r>
              <w:rPr>
                <w:rFonts w:hint="eastAsia" w:ascii="宋体" w:hAnsi="宋体" w:eastAsia="宋体" w:cs="宋体"/>
                <w:color w:val="000000"/>
                <w:szCs w:val="21"/>
                <w:lang w:eastAsia="zh-CN"/>
              </w:rPr>
              <w:t>项目设计</w:t>
            </w:r>
            <w:r>
              <w:rPr>
                <w:rFonts w:hint="eastAsia" w:ascii="宋体" w:hAnsi="宋体" w:cs="宋体"/>
                <w:color w:val="000000"/>
                <w:szCs w:val="21"/>
                <w:lang w:eastAsia="zh-CN"/>
              </w:rPr>
              <w:t>研发及技术服务</w:t>
            </w:r>
            <w:r>
              <w:rPr>
                <w:rFonts w:hint="eastAsia" w:ascii="宋体" w:hAnsi="宋体" w:eastAsia="宋体" w:cs="宋体"/>
                <w:color w:val="000000"/>
                <w:szCs w:val="21"/>
              </w:rPr>
              <w:t>的管理，有计划的组织</w:t>
            </w:r>
            <w:r>
              <w:rPr>
                <w:rFonts w:hint="eastAsia" w:ascii="宋体" w:hAnsi="宋体" w:cs="宋体"/>
                <w:color w:val="000000"/>
                <w:szCs w:val="21"/>
                <w:lang w:eastAsia="zh-CN"/>
              </w:rPr>
              <w:t>系统</w:t>
            </w:r>
            <w:r>
              <w:rPr>
                <w:rFonts w:hint="eastAsia" w:ascii="宋体" w:hAnsi="宋体" w:eastAsia="宋体" w:cs="宋体"/>
                <w:color w:val="000000"/>
                <w:szCs w:val="21"/>
                <w:lang w:eastAsia="zh-CN"/>
              </w:rPr>
              <w:t>设计</w:t>
            </w:r>
            <w:r>
              <w:rPr>
                <w:rFonts w:hint="eastAsia" w:ascii="宋体" w:hAnsi="宋体" w:cs="宋体"/>
                <w:color w:val="000000"/>
                <w:szCs w:val="21"/>
                <w:lang w:eastAsia="zh-CN"/>
              </w:rPr>
              <w:t>及技术服务的</w:t>
            </w:r>
            <w:r>
              <w:rPr>
                <w:rFonts w:hint="eastAsia" w:ascii="宋体" w:hAnsi="宋体" w:eastAsia="宋体" w:cs="宋体"/>
                <w:color w:val="000000"/>
                <w:szCs w:val="21"/>
                <w:lang w:eastAsia="zh-CN"/>
              </w:rPr>
              <w:t>实施</w:t>
            </w:r>
            <w:r>
              <w:rPr>
                <w:rFonts w:hint="eastAsia" w:ascii="宋体" w:hAnsi="宋体" w:eastAsia="宋体" w:cs="宋体"/>
                <w:color w:val="000000"/>
                <w:szCs w:val="21"/>
              </w:rPr>
              <w:t>，保质保量的满足</w:t>
            </w:r>
            <w:r>
              <w:rPr>
                <w:rFonts w:hint="eastAsia" w:ascii="宋体" w:hAnsi="宋体" w:eastAsia="宋体" w:cs="宋体"/>
                <w:color w:val="000000"/>
                <w:szCs w:val="21"/>
                <w:lang w:eastAsia="zh-CN"/>
              </w:rPr>
              <w:t>客户</w:t>
            </w:r>
            <w:r>
              <w:rPr>
                <w:rFonts w:hint="eastAsia" w:ascii="宋体" w:hAnsi="宋体" w:eastAsia="宋体" w:cs="宋体"/>
                <w:color w:val="000000"/>
                <w:szCs w:val="21"/>
              </w:rPr>
              <w:t>要求</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负责系统设计</w:t>
            </w:r>
            <w:r>
              <w:rPr>
                <w:rFonts w:hint="eastAsia" w:ascii="宋体" w:hAnsi="宋体" w:cs="宋体"/>
                <w:color w:val="000000"/>
                <w:szCs w:val="21"/>
                <w:lang w:eastAsia="zh-CN"/>
              </w:rPr>
              <w:t>及技术服务的</w:t>
            </w:r>
            <w:r>
              <w:rPr>
                <w:rFonts w:hint="eastAsia" w:ascii="宋体" w:hAnsi="宋体" w:eastAsia="宋体" w:cs="宋体"/>
                <w:color w:val="000000"/>
                <w:szCs w:val="21"/>
              </w:rPr>
              <w:t>过程控制</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负责公司</w:t>
            </w:r>
            <w:r>
              <w:rPr>
                <w:rFonts w:hint="eastAsia" w:ascii="宋体" w:hAnsi="宋体" w:eastAsia="宋体" w:cs="宋体"/>
                <w:color w:val="000000"/>
                <w:szCs w:val="21"/>
                <w:lang w:eastAsia="zh-CN"/>
              </w:rPr>
              <w:t>项目</w:t>
            </w:r>
            <w:r>
              <w:rPr>
                <w:rFonts w:hint="eastAsia" w:ascii="宋体" w:hAnsi="宋体" w:eastAsia="宋体" w:cs="宋体"/>
                <w:color w:val="000000"/>
                <w:szCs w:val="21"/>
              </w:rPr>
              <w:t>的技术支持，对</w:t>
            </w:r>
            <w:r>
              <w:rPr>
                <w:rFonts w:hint="eastAsia" w:ascii="宋体" w:hAnsi="宋体" w:eastAsia="宋体" w:cs="宋体"/>
                <w:color w:val="000000"/>
                <w:szCs w:val="21"/>
                <w:lang w:eastAsia="zh-CN"/>
              </w:rPr>
              <w:t>项目实施</w:t>
            </w:r>
            <w:r>
              <w:rPr>
                <w:rFonts w:hint="eastAsia" w:ascii="宋体" w:hAnsi="宋体" w:eastAsia="宋体" w:cs="宋体"/>
                <w:color w:val="000000"/>
                <w:szCs w:val="21"/>
              </w:rPr>
              <w:t>过程中的问题进行解决。</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负责市场发展趋势的研究，新开发的项目方案的编写及工作组织。</w:t>
            </w:r>
          </w:p>
          <w:p>
            <w:pPr>
              <w:spacing w:line="360" w:lineRule="auto"/>
              <w:rPr>
                <w:rFonts w:hint="eastAsia" w:ascii="宋体" w:hAnsi="宋体" w:eastAsia="宋体" w:cs="宋体"/>
                <w:color w:val="000000"/>
                <w:szCs w:val="21"/>
              </w:rPr>
            </w:pPr>
            <w:r>
              <w:rPr>
                <w:rFonts w:hint="eastAsia" w:ascii="宋体" w:hAnsi="宋体" w:cs="宋体"/>
                <w:color w:val="000000"/>
                <w:szCs w:val="21"/>
                <w:lang w:eastAsia="zh-CN"/>
              </w:rPr>
              <w:t>询问</w:t>
            </w:r>
            <w:r>
              <w:rPr>
                <w:rFonts w:hint="eastAsia" w:ascii="宋体" w:hAnsi="宋体" w:eastAsia="宋体" w:cs="宋体"/>
                <w:color w:val="000000"/>
                <w:szCs w:val="21"/>
              </w:rPr>
              <w:t>部门负责人</w:t>
            </w:r>
            <w:r>
              <w:rPr>
                <w:rFonts w:hint="eastAsia" w:ascii="宋体" w:hAnsi="宋体" w:cs="宋体"/>
                <w:color w:val="000000"/>
                <w:szCs w:val="21"/>
                <w:lang w:eastAsia="zh-CN"/>
              </w:rPr>
              <w:t>，其</w:t>
            </w:r>
            <w:r>
              <w:rPr>
                <w:rFonts w:hint="eastAsia" w:ascii="宋体" w:hAnsi="宋体" w:eastAsia="宋体" w:cs="宋体"/>
                <w:color w:val="000000"/>
                <w:szCs w:val="21"/>
              </w:rPr>
              <w:t>熟悉本部门职责。</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质量目标及其实现的策划</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（含6.2.1/6.2.2）</w:t>
            </w:r>
          </w:p>
          <w:p>
            <w:pPr>
              <w:spacing w:line="360" w:lineRule="auto"/>
              <w:rPr>
                <w:rFonts w:hint="eastAsia" w:ascii="宋体" w:hAnsi="宋体" w:eastAsia="宋体" w:cs="宋体"/>
                <w:color w:val="000000"/>
                <w:szCs w:val="21"/>
              </w:rPr>
            </w:pPr>
          </w:p>
        </w:tc>
        <w:tc>
          <w:tcPr>
            <w:tcW w:w="960" w:type="dxa"/>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6.2</w:t>
            </w:r>
          </w:p>
        </w:tc>
        <w:tc>
          <w:tcPr>
            <w:tcW w:w="10395" w:type="dxa"/>
          </w:tcPr>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查《部门质量目标分解表》该部门的质量目标为：</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r>
              <w:rPr>
                <w:rFonts w:hint="eastAsia" w:ascii="宋体" w:hAnsi="宋体"/>
                <w:sz w:val="24"/>
                <w:szCs w:val="24"/>
                <w:lang w:eastAsia="zh-CN"/>
              </w:rPr>
              <w:t>项目</w:t>
            </w:r>
            <w:r>
              <w:rPr>
                <w:rFonts w:hint="eastAsia" w:ascii="宋体" w:hAnsi="宋体"/>
                <w:sz w:val="24"/>
                <w:szCs w:val="24"/>
              </w:rPr>
              <w:t>交付合格率100%</w:t>
            </w:r>
          </w:p>
          <w:p>
            <w:pPr>
              <w:spacing w:line="360" w:lineRule="auto"/>
              <w:rPr>
                <w:rFonts w:hint="eastAsia" w:hAnsi="宋体"/>
                <w:sz w:val="24"/>
                <w:szCs w:val="24"/>
              </w:rPr>
            </w:pPr>
            <w:r>
              <w:rPr>
                <w:rFonts w:hint="eastAsia" w:ascii="宋体" w:hAnsi="宋体" w:eastAsia="宋体" w:cs="宋体"/>
                <w:color w:val="000000"/>
                <w:szCs w:val="21"/>
                <w:lang w:val="en-US" w:eastAsia="zh-CN"/>
              </w:rPr>
              <w:t>2、</w:t>
            </w:r>
            <w:r>
              <w:rPr>
                <w:rFonts w:hint="eastAsia" w:hAnsi="宋体"/>
                <w:sz w:val="24"/>
                <w:szCs w:val="24"/>
              </w:rPr>
              <w:t>设备按时保养率100%</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查2021年</w:t>
            </w:r>
            <w:r>
              <w:rPr>
                <w:rFonts w:hint="eastAsia" w:ascii="宋体" w:hAnsi="宋体" w:cs="宋体"/>
                <w:color w:val="000000"/>
                <w:szCs w:val="21"/>
                <w:lang w:val="en-US" w:eastAsia="zh-CN"/>
              </w:rPr>
              <w:t>3</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9</w:t>
            </w:r>
            <w:r>
              <w:rPr>
                <w:rFonts w:hint="eastAsia" w:ascii="宋体" w:hAnsi="宋体" w:eastAsia="宋体" w:cs="宋体"/>
                <w:color w:val="000000"/>
                <w:szCs w:val="21"/>
                <w:lang w:val="en-US" w:eastAsia="zh-CN"/>
              </w:rPr>
              <w:t>月《部门质量目标完成情况统计表》对部门目标进行考核：</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r>
              <w:rPr>
                <w:rFonts w:hint="eastAsia" w:ascii="宋体" w:hAnsi="宋体"/>
                <w:sz w:val="24"/>
                <w:szCs w:val="24"/>
                <w:lang w:eastAsia="zh-CN"/>
              </w:rPr>
              <w:t>项目</w:t>
            </w:r>
            <w:r>
              <w:rPr>
                <w:rFonts w:hint="eastAsia" w:ascii="宋体" w:hAnsi="宋体"/>
                <w:sz w:val="24"/>
                <w:szCs w:val="24"/>
              </w:rPr>
              <w:t>交付合格率100%</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r>
              <w:rPr>
                <w:rFonts w:hint="eastAsia" w:hAnsi="宋体"/>
                <w:sz w:val="24"/>
                <w:szCs w:val="24"/>
              </w:rPr>
              <w:t>设备按时保养率100%</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基本达到目标要求</w:t>
            </w:r>
            <w:r>
              <w:rPr>
                <w:rFonts w:hint="eastAsia" w:ascii="宋体" w:hAnsi="宋体" w:cs="宋体"/>
                <w:color w:val="000000"/>
                <w:szCs w:val="21"/>
                <w:lang w:eastAsia="zh-CN"/>
              </w:rPr>
              <w:t>，</w:t>
            </w:r>
            <w:r>
              <w:rPr>
                <w:rFonts w:hint="eastAsia" w:ascii="宋体" w:hAnsi="宋体" w:eastAsia="宋体" w:cs="宋体"/>
                <w:color w:val="000000"/>
                <w:szCs w:val="21"/>
              </w:rPr>
              <w:t>质量目标缺乏指标实际完成的实证性资料。已跟负责人沟通。</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160" w:type="dxa"/>
          </w:tcPr>
          <w:p>
            <w:pPr>
              <w:adjustRightInd w:val="0"/>
              <w:snapToGrid w:val="0"/>
              <w:jc w:val="center"/>
              <w:rPr>
                <w:rFonts w:ascii="宋体" w:hAnsi="宋体" w:eastAsia="宋体" w:cs="新宋体"/>
                <w:szCs w:val="21"/>
              </w:rPr>
            </w:pPr>
            <w:r>
              <w:rPr>
                <w:rFonts w:hint="eastAsia" w:ascii="宋体" w:hAnsi="宋体" w:eastAsia="宋体" w:cs="新宋体"/>
                <w:szCs w:val="21"/>
              </w:rPr>
              <w:t>基础设施</w:t>
            </w:r>
          </w:p>
        </w:tc>
        <w:tc>
          <w:tcPr>
            <w:tcW w:w="960" w:type="dxa"/>
          </w:tcPr>
          <w:p>
            <w:pPr>
              <w:rPr>
                <w:rFonts w:ascii="宋体" w:hAnsi="宋体" w:eastAsia="宋体" w:cs="新宋体"/>
                <w:szCs w:val="21"/>
              </w:rPr>
            </w:pPr>
            <w:r>
              <w:rPr>
                <w:rFonts w:hint="eastAsia" w:ascii="宋体" w:hAnsi="宋体" w:eastAsia="宋体" w:cs="新宋体"/>
                <w:szCs w:val="21"/>
              </w:rPr>
              <w:t>Q7.1.3</w:t>
            </w:r>
          </w:p>
        </w:tc>
        <w:tc>
          <w:tcPr>
            <w:tcW w:w="10395" w:type="dxa"/>
          </w:tcPr>
          <w:p>
            <w:pPr>
              <w:spacing w:line="360" w:lineRule="auto"/>
              <w:rPr>
                <w:rFonts w:ascii="宋体" w:hAnsi="宋体" w:eastAsia="宋体"/>
                <w:sz w:val="21"/>
                <w:szCs w:val="21"/>
              </w:rPr>
            </w:pPr>
            <w:r>
              <w:rPr>
                <w:rFonts w:hint="eastAsia" w:ascii="宋体" w:hAnsi="宋体" w:eastAsia="宋体"/>
                <w:sz w:val="21"/>
                <w:szCs w:val="21"/>
              </w:rPr>
              <w:t>1、经了解组织的建筑设施：</w:t>
            </w:r>
          </w:p>
          <w:p>
            <w:pPr>
              <w:spacing w:line="360" w:lineRule="auto"/>
              <w:rPr>
                <w:rFonts w:hint="default" w:ascii="宋体" w:hAnsi="宋体" w:eastAsia="宋体" w:cs="宋体"/>
                <w:sz w:val="21"/>
                <w:szCs w:val="21"/>
                <w:lang w:val="en-US" w:eastAsia="zh-CN"/>
              </w:rPr>
            </w:pPr>
            <w:r>
              <w:rPr>
                <w:rFonts w:hint="eastAsia" w:ascii="宋体" w:hAnsi="宋体" w:eastAsia="宋体"/>
                <w:sz w:val="21"/>
                <w:szCs w:val="21"/>
              </w:rPr>
              <w:t>——</w:t>
            </w:r>
            <w:r>
              <w:rPr>
                <w:rFonts w:hint="eastAsia" w:ascii="宋体" w:hAnsi="宋体" w:eastAsia="宋体" w:cs="宋体"/>
                <w:sz w:val="21"/>
                <w:szCs w:val="21"/>
              </w:rPr>
              <w:t>办公面积</w:t>
            </w:r>
            <w:r>
              <w:rPr>
                <w:rFonts w:hint="eastAsia" w:ascii="宋体" w:hAnsi="宋体" w:cs="宋体"/>
                <w:sz w:val="21"/>
                <w:szCs w:val="21"/>
                <w:lang w:val="en-US" w:eastAsia="zh-CN"/>
              </w:rPr>
              <w:t>350</w:t>
            </w:r>
            <w:r>
              <w:rPr>
                <w:rFonts w:hint="eastAsia" w:ascii="宋体" w:hAnsi="宋体" w:eastAsia="宋体" w:cs="宋体"/>
                <w:sz w:val="21"/>
                <w:szCs w:val="21"/>
              </w:rPr>
              <w:t>平方</w:t>
            </w:r>
            <w:r>
              <w:rPr>
                <w:rFonts w:hint="eastAsia" w:ascii="宋体" w:hAnsi="宋体" w:eastAsia="宋体" w:cs="宋体"/>
                <w:sz w:val="21"/>
                <w:szCs w:val="21"/>
                <w:lang w:eastAsia="zh-CN"/>
              </w:rPr>
              <w:t>米</w:t>
            </w:r>
            <w:r>
              <w:rPr>
                <w:rFonts w:hint="eastAsia" w:ascii="宋体" w:hAnsi="宋体" w:eastAsia="宋体" w:cs="宋体"/>
                <w:sz w:val="21"/>
                <w:szCs w:val="21"/>
              </w:rPr>
              <w:t>左右，主要为</w:t>
            </w:r>
            <w:r>
              <w:rPr>
                <w:rFonts w:hint="eastAsia" w:ascii="宋体" w:hAnsi="宋体" w:eastAsia="宋体" w:cs="宋体"/>
                <w:sz w:val="21"/>
                <w:szCs w:val="21"/>
                <w:lang w:eastAsia="zh-CN"/>
              </w:rPr>
              <w:t>销售</w:t>
            </w:r>
            <w:r>
              <w:rPr>
                <w:rFonts w:hint="eastAsia" w:ascii="宋体" w:hAnsi="宋体" w:eastAsia="宋体" w:cs="宋体"/>
                <w:sz w:val="21"/>
                <w:szCs w:val="21"/>
              </w:rPr>
              <w:t>和</w:t>
            </w:r>
            <w:r>
              <w:rPr>
                <w:rFonts w:hint="eastAsia" w:ascii="宋体" w:hAnsi="宋体" w:cs="宋体"/>
                <w:sz w:val="21"/>
                <w:szCs w:val="21"/>
                <w:lang w:eastAsia="zh-CN"/>
              </w:rPr>
              <w:t>设计、研发</w:t>
            </w:r>
            <w:r>
              <w:rPr>
                <w:rFonts w:hint="eastAsia" w:ascii="宋体" w:hAnsi="宋体" w:eastAsia="宋体" w:cs="宋体"/>
                <w:sz w:val="21"/>
                <w:szCs w:val="21"/>
              </w:rPr>
              <w:t>部门使用。</w:t>
            </w:r>
            <w:r>
              <w:rPr>
                <w:rFonts w:hint="eastAsia" w:ascii="宋体" w:hAnsi="宋体" w:cs="宋体"/>
                <w:sz w:val="21"/>
                <w:szCs w:val="21"/>
                <w:lang w:eastAsia="zh-CN"/>
              </w:rPr>
              <w:t>库房</w:t>
            </w:r>
            <w:r>
              <w:rPr>
                <w:rFonts w:hint="eastAsia" w:ascii="宋体" w:hAnsi="宋体" w:cs="宋体"/>
                <w:sz w:val="21"/>
                <w:szCs w:val="21"/>
                <w:lang w:val="en-US" w:eastAsia="zh-CN"/>
              </w:rPr>
              <w:t>30平方米左右</w:t>
            </w:r>
            <w:r>
              <w:rPr>
                <w:rFonts w:hint="eastAsia" w:ascii="宋体" w:hAnsi="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2、查《设备管理台账》主要设备包括电脑、打印机、网络储存器</w:t>
            </w:r>
            <w:r>
              <w:rPr>
                <w:rFonts w:hint="eastAsia" w:ascii="宋体" w:hAnsi="宋体" w:cs="宋体"/>
                <w:sz w:val="21"/>
                <w:szCs w:val="21"/>
                <w:lang w:eastAsia="zh-CN"/>
              </w:rPr>
              <w:t>、三维电子指北仪、万用表、水平仪、频谱仪</w:t>
            </w:r>
            <w:r>
              <w:rPr>
                <w:rFonts w:hint="eastAsia" w:ascii="宋体" w:hAnsi="宋体" w:eastAsia="宋体" w:cs="宋体"/>
                <w:sz w:val="21"/>
                <w:szCs w:val="21"/>
              </w:rPr>
              <w:t>等，可以满足</w:t>
            </w:r>
            <w:r>
              <w:rPr>
                <w:rFonts w:hint="eastAsia" w:ascii="宋体" w:hAnsi="宋体" w:cs="宋体"/>
                <w:color w:val="000000"/>
                <w:kern w:val="0"/>
                <w:szCs w:val="21"/>
              </w:rPr>
              <w:t>无人机探测反制系统、无线电监测系统、要地防护系统及无人机系统的设计、研发、销售及技术服务</w:t>
            </w:r>
            <w:r>
              <w:rPr>
                <w:rFonts w:hint="eastAsia" w:ascii="宋体" w:hAnsi="宋体" w:eastAsia="宋体" w:cs="宋体"/>
                <w:sz w:val="21"/>
                <w:szCs w:val="21"/>
                <w:lang w:eastAsia="zh-CN"/>
              </w:rPr>
              <w:t>的</w:t>
            </w:r>
            <w:r>
              <w:rPr>
                <w:rFonts w:hint="eastAsia" w:ascii="宋体" w:hAnsi="宋体" w:eastAsia="宋体" w:cs="宋体"/>
                <w:sz w:val="21"/>
                <w:szCs w:val="21"/>
              </w:rPr>
              <w:t>需要。</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查公司平时对设备的维护保养情况，公司负责人称：因公司设计</w:t>
            </w:r>
            <w:r>
              <w:rPr>
                <w:rFonts w:hint="eastAsia" w:ascii="宋体" w:hAnsi="宋体" w:cs="宋体"/>
                <w:sz w:val="21"/>
                <w:szCs w:val="21"/>
                <w:lang w:eastAsia="zh-CN"/>
              </w:rPr>
              <w:t>、销售</w:t>
            </w:r>
            <w:r>
              <w:rPr>
                <w:rFonts w:hint="eastAsia" w:ascii="宋体" w:hAnsi="宋体" w:eastAsia="宋体" w:cs="宋体"/>
                <w:sz w:val="21"/>
                <w:szCs w:val="21"/>
              </w:rPr>
              <w:t>过程主要设备为日常办公室设备，平时使用人对相关设备进行</w:t>
            </w:r>
            <w:r>
              <w:rPr>
                <w:rFonts w:hint="eastAsia" w:ascii="宋体" w:hAnsi="宋体" w:eastAsia="宋体" w:cs="宋体"/>
                <w:sz w:val="21"/>
                <w:szCs w:val="21"/>
                <w:lang w:eastAsia="zh-CN"/>
              </w:rPr>
              <w:t>的</w:t>
            </w:r>
            <w:r>
              <w:rPr>
                <w:rFonts w:hint="eastAsia" w:ascii="宋体" w:hAnsi="宋体" w:eastAsia="宋体" w:cs="宋体"/>
                <w:sz w:val="21"/>
                <w:szCs w:val="21"/>
              </w:rPr>
              <w:t>维护保养，</w:t>
            </w:r>
            <w:r>
              <w:rPr>
                <w:rFonts w:hint="eastAsia" w:ascii="宋体" w:hAnsi="宋体" w:eastAsia="宋体" w:cs="宋体"/>
                <w:sz w:val="21"/>
                <w:szCs w:val="21"/>
                <w:lang w:eastAsia="zh-CN"/>
              </w:rPr>
              <w:t>主要为</w:t>
            </w:r>
            <w:r>
              <w:rPr>
                <w:rFonts w:hint="eastAsia" w:ascii="宋体" w:hAnsi="宋体" w:eastAsia="宋体" w:cs="宋体"/>
                <w:sz w:val="21"/>
                <w:szCs w:val="21"/>
              </w:rPr>
              <w:t>清洁、杀毒、备份等，但未形成记录；现场与负责人沟通了记录的重要性，公司表示以后会引起重视。</w:t>
            </w:r>
            <w:r>
              <w:rPr>
                <w:rFonts w:hint="eastAsia" w:ascii="宋体" w:hAnsi="宋体" w:cs="宋体"/>
                <w:sz w:val="21"/>
                <w:szCs w:val="21"/>
                <w:lang w:eastAsia="zh-CN"/>
              </w:rPr>
              <w:t>技术服务所使用的设备主要为监视测量设备，有专人负责管理，定期进行校准。</w:t>
            </w:r>
          </w:p>
          <w:p>
            <w:pPr>
              <w:spacing w:line="360" w:lineRule="auto"/>
              <w:rPr>
                <w:rFonts w:hint="eastAsia" w:ascii="宋体" w:hAnsi="宋体" w:eastAsia="宋体" w:cs="宋体"/>
                <w:sz w:val="21"/>
                <w:szCs w:val="21"/>
              </w:rPr>
            </w:pPr>
            <w:r>
              <w:rPr>
                <w:rFonts w:hint="eastAsia" w:ascii="宋体" w:hAnsi="宋体" w:eastAsia="宋体" w:cs="宋体"/>
                <w:sz w:val="21"/>
                <w:szCs w:val="21"/>
              </w:rPr>
              <w:t>抽设备维修记录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设备：打印机</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维修项目：更换墨</w:t>
            </w:r>
            <w:r>
              <w:rPr>
                <w:rFonts w:hint="eastAsia" w:ascii="宋体" w:hAnsi="宋体" w:cs="宋体"/>
                <w:sz w:val="21"/>
                <w:szCs w:val="21"/>
                <w:lang w:eastAsia="zh-CN"/>
              </w:rPr>
              <w:t>盒</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负责人：</w:t>
            </w:r>
            <w:r>
              <w:rPr>
                <w:rFonts w:hint="eastAsia" w:ascii="宋体" w:hAnsi="宋体" w:cs="宋体"/>
                <w:sz w:val="21"/>
                <w:szCs w:val="21"/>
                <w:lang w:eastAsia="zh-CN"/>
              </w:rPr>
              <w:t>李俐佼</w:t>
            </w:r>
            <w:r>
              <w:rPr>
                <w:rFonts w:hint="eastAsia" w:ascii="宋体" w:hAnsi="宋体" w:eastAsia="宋体" w:cs="宋体"/>
                <w:sz w:val="21"/>
                <w:szCs w:val="21"/>
              </w:rPr>
              <w:t xml:space="preserve">     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.1</w:t>
            </w:r>
            <w:r>
              <w:rPr>
                <w:rFonts w:hint="eastAsia" w:ascii="宋体" w:hAnsi="宋体" w:eastAsia="宋体" w:cs="宋体"/>
                <w:sz w:val="21"/>
                <w:szCs w:val="21"/>
                <w:lang w:val="en-US" w:eastAsia="zh-CN"/>
              </w:rPr>
              <w:t>8</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特种设备：</w:t>
            </w:r>
            <w:r>
              <w:rPr>
                <w:rFonts w:hint="eastAsia" w:ascii="宋体" w:hAnsi="宋体" w:eastAsia="宋体" w:cs="宋体"/>
                <w:sz w:val="21"/>
                <w:szCs w:val="21"/>
                <w:lang w:val="en-US" w:eastAsia="zh-CN"/>
              </w:rPr>
              <w:t>无</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、支持性服务</w:t>
            </w:r>
            <w:r>
              <w:rPr>
                <w:rFonts w:hint="eastAsia" w:ascii="宋体" w:hAnsi="宋体" w:eastAsia="宋体" w:cs="宋体"/>
                <w:sz w:val="21"/>
                <w:szCs w:val="21"/>
                <w:lang w:eastAsia="zh-CN"/>
              </w:rPr>
              <w:t>：公司名下无车辆，公司员工的私有车辆用于业务及技术服务。产品的运输采取物流的形式，能满足需求</w:t>
            </w:r>
            <w:r>
              <w:rPr>
                <w:rFonts w:hint="eastAsia" w:ascii="宋体" w:hAnsi="宋体" w:eastAsia="宋体" w:cs="宋体"/>
                <w:sz w:val="21"/>
                <w:szCs w:val="21"/>
              </w:rPr>
              <w:t>。</w:t>
            </w:r>
          </w:p>
          <w:p>
            <w:pPr>
              <w:spacing w:line="360" w:lineRule="auto"/>
              <w:rPr>
                <w:rFonts w:ascii="宋体" w:hAnsi="宋体" w:eastAsia="宋体"/>
                <w:szCs w:val="21"/>
              </w:rPr>
            </w:pPr>
            <w:r>
              <w:rPr>
                <w:rFonts w:hint="eastAsia" w:ascii="宋体" w:hAnsi="宋体" w:eastAsia="宋体" w:cs="宋体"/>
                <w:sz w:val="21"/>
                <w:szCs w:val="21"/>
              </w:rPr>
              <w:t xml:space="preserve">   目前该公司基础设施符合要求，基本能满足公司</w:t>
            </w:r>
            <w:r>
              <w:rPr>
                <w:rFonts w:hint="eastAsia" w:ascii="宋体" w:hAnsi="宋体" w:eastAsia="宋体" w:cs="宋体"/>
                <w:sz w:val="21"/>
                <w:szCs w:val="21"/>
                <w:lang w:eastAsia="zh-CN"/>
              </w:rPr>
              <w:t>设计销售</w:t>
            </w:r>
            <w:r>
              <w:rPr>
                <w:rFonts w:hint="eastAsia" w:ascii="宋体" w:hAnsi="宋体" w:eastAsia="宋体" w:cs="宋体"/>
                <w:sz w:val="21"/>
                <w:szCs w:val="21"/>
              </w:rPr>
              <w:t>的要求。</w:t>
            </w:r>
          </w:p>
        </w:tc>
        <w:tc>
          <w:tcPr>
            <w:tcW w:w="1194" w:type="dxa"/>
          </w:tcPr>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eastAsia="宋体"/>
                <w:szCs w:val="21"/>
              </w:rPr>
            </w:pPr>
            <w:r>
              <w:rPr>
                <w:rFonts w:hint="eastAsia" w:ascii="宋体" w:hAnsi="宋体" w:eastAsia="宋体" w:cs="新宋体"/>
                <w:szCs w:val="21"/>
              </w:rPr>
              <w:t>过程运行环境</w:t>
            </w:r>
          </w:p>
        </w:tc>
        <w:tc>
          <w:tcPr>
            <w:tcW w:w="960" w:type="dxa"/>
          </w:tcPr>
          <w:p>
            <w:pPr>
              <w:rPr>
                <w:rFonts w:ascii="宋体" w:hAnsi="宋体" w:eastAsia="宋体"/>
                <w:szCs w:val="21"/>
              </w:rPr>
            </w:pPr>
            <w:r>
              <w:rPr>
                <w:rFonts w:hint="eastAsia" w:ascii="宋体" w:hAnsi="宋体" w:eastAsia="宋体" w:cs="新宋体"/>
                <w:szCs w:val="21"/>
              </w:rPr>
              <w:t>Q7.1.4</w:t>
            </w:r>
          </w:p>
        </w:tc>
        <w:tc>
          <w:tcPr>
            <w:tcW w:w="10395" w:type="dxa"/>
          </w:tcPr>
          <w:p>
            <w:pPr>
              <w:spacing w:line="360" w:lineRule="auto"/>
              <w:jc w:val="left"/>
              <w:rPr>
                <w:rFonts w:hint="eastAsia" w:ascii="宋体" w:hAnsi="宋体" w:eastAsia="宋体"/>
                <w:sz w:val="21"/>
                <w:szCs w:val="21"/>
              </w:rPr>
            </w:pPr>
            <w:r>
              <w:rPr>
                <w:rFonts w:hint="eastAsia" w:ascii="宋体" w:hAnsi="宋体" w:eastAsia="宋体"/>
                <w:sz w:val="21"/>
                <w:szCs w:val="21"/>
              </w:rPr>
              <w:t>现场查看：</w:t>
            </w:r>
          </w:p>
          <w:p>
            <w:pPr>
              <w:spacing w:line="400" w:lineRule="exact"/>
              <w:ind w:firstLine="420" w:firstLineChars="200"/>
              <w:rPr>
                <w:rFonts w:ascii="宋体" w:hAnsi="宋体" w:eastAsia="宋体"/>
                <w:szCs w:val="21"/>
              </w:rPr>
            </w:pPr>
            <w:r>
              <w:rPr>
                <w:rFonts w:hint="eastAsia" w:ascii="宋体" w:hAnsi="宋体" w:eastAsia="宋体"/>
                <w:sz w:val="21"/>
                <w:szCs w:val="21"/>
                <w:lang w:eastAsia="zh-CN"/>
              </w:rPr>
              <w:t>办公室</w:t>
            </w:r>
            <w:r>
              <w:rPr>
                <w:rFonts w:hint="eastAsia" w:ascii="宋体" w:hAnsi="宋体" w:eastAsia="宋体"/>
                <w:sz w:val="21"/>
                <w:szCs w:val="21"/>
              </w:rPr>
              <w:t>内设备布置合理，通道畅通，照明设施</w:t>
            </w:r>
            <w:r>
              <w:rPr>
                <w:rFonts w:hint="eastAsia" w:ascii="宋体" w:hAnsi="宋体"/>
                <w:sz w:val="21"/>
                <w:szCs w:val="21"/>
                <w:lang w:eastAsia="zh-CN"/>
              </w:rPr>
              <w:t>及经营设施</w:t>
            </w:r>
            <w:r>
              <w:rPr>
                <w:rFonts w:hint="eastAsia" w:ascii="宋体" w:hAnsi="宋体" w:eastAsia="宋体"/>
                <w:sz w:val="21"/>
                <w:szCs w:val="21"/>
              </w:rPr>
              <w:t>齐全，均配备了消防设施等，作业场所光线较充足。目前工作环境符合</w:t>
            </w:r>
            <w:r>
              <w:rPr>
                <w:rFonts w:hint="eastAsia" w:ascii="宋体" w:hAnsi="宋体"/>
                <w:sz w:val="21"/>
                <w:szCs w:val="21"/>
                <w:lang w:eastAsia="zh-CN"/>
              </w:rPr>
              <w:t>项目设计及销售及技术服务</w:t>
            </w:r>
            <w:r>
              <w:rPr>
                <w:rFonts w:hint="eastAsia" w:ascii="宋体" w:hAnsi="宋体" w:eastAsia="宋体"/>
                <w:sz w:val="21"/>
                <w:szCs w:val="21"/>
                <w:lang w:eastAsia="zh-CN"/>
              </w:rPr>
              <w:t>实施</w:t>
            </w:r>
            <w:r>
              <w:rPr>
                <w:rFonts w:hint="eastAsia" w:ascii="宋体" w:hAnsi="宋体" w:eastAsia="宋体"/>
                <w:sz w:val="21"/>
                <w:szCs w:val="21"/>
              </w:rPr>
              <w:t>需要。</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监视和测量资源</w:t>
            </w:r>
          </w:p>
        </w:tc>
        <w:tc>
          <w:tcPr>
            <w:tcW w:w="960" w:type="dxa"/>
            <w:vAlign w:val="top"/>
          </w:tcPr>
          <w:p>
            <w:pPr>
              <w:spacing w:line="400" w:lineRule="exact"/>
              <w:rPr>
                <w:rFonts w:hint="eastAsia" w:ascii="宋体" w:hAnsi="宋体" w:eastAsia="宋体"/>
                <w:sz w:val="21"/>
                <w:szCs w:val="21"/>
              </w:rPr>
            </w:pPr>
            <w:r>
              <w:rPr>
                <w:rFonts w:hint="eastAsia" w:ascii="宋体" w:hAnsi="宋体" w:eastAsia="宋体"/>
                <w:sz w:val="21"/>
                <w:szCs w:val="21"/>
              </w:rPr>
              <w:t>Q7.1.5</w:t>
            </w:r>
          </w:p>
        </w:tc>
        <w:tc>
          <w:tcPr>
            <w:tcW w:w="10395" w:type="dxa"/>
            <w:vAlign w:val="top"/>
          </w:tcPr>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lang w:eastAsia="zh-CN"/>
              </w:rPr>
              <w:t>组织</w:t>
            </w:r>
            <w:r>
              <w:rPr>
                <w:rFonts w:hint="eastAsia" w:ascii="宋体" w:hAnsi="宋体" w:eastAsia="宋体"/>
                <w:sz w:val="21"/>
                <w:szCs w:val="21"/>
              </w:rPr>
              <w:t>编制了《监视和测量设备控制程序》</w:t>
            </w:r>
            <w:r>
              <w:rPr>
                <w:rFonts w:hint="eastAsia" w:ascii="宋体" w:hAnsi="宋体" w:eastAsia="宋体"/>
                <w:sz w:val="21"/>
                <w:szCs w:val="21"/>
                <w:lang w:eastAsia="zh-CN"/>
              </w:rPr>
              <w:t>。</w:t>
            </w:r>
            <w:r>
              <w:rPr>
                <w:rFonts w:hint="eastAsia" w:ascii="宋体" w:hAnsi="宋体" w:eastAsia="宋体"/>
                <w:sz w:val="21"/>
                <w:szCs w:val="21"/>
              </w:rPr>
              <w:t>文件对监视和测量设备的控制作出了规定；</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查公司监视测量设备清单，对监测设备的设备编号、设备名称、型号/规格进行了登记，</w:t>
            </w:r>
            <w:r>
              <w:rPr>
                <w:rFonts w:hint="eastAsia" w:ascii="宋体" w:hAnsi="宋体" w:eastAsia="宋体"/>
                <w:sz w:val="21"/>
                <w:szCs w:val="21"/>
                <w:lang w:eastAsia="zh-CN"/>
              </w:rPr>
              <w:t>研发部</w:t>
            </w:r>
            <w:r>
              <w:rPr>
                <w:rFonts w:hint="eastAsia" w:ascii="宋体" w:hAnsi="宋体" w:eastAsia="宋体"/>
                <w:sz w:val="21"/>
                <w:szCs w:val="21"/>
              </w:rPr>
              <w:t>目前</w:t>
            </w:r>
            <w:r>
              <w:rPr>
                <w:rFonts w:hint="eastAsia" w:ascii="宋体" w:hAnsi="宋体" w:eastAsia="宋体"/>
                <w:sz w:val="21"/>
                <w:szCs w:val="21"/>
                <w:lang w:eastAsia="zh-CN"/>
              </w:rPr>
              <w:t>使用</w:t>
            </w:r>
            <w:r>
              <w:rPr>
                <w:rFonts w:hint="eastAsia" w:ascii="宋体" w:hAnsi="宋体" w:eastAsia="宋体"/>
                <w:sz w:val="21"/>
                <w:szCs w:val="21"/>
              </w:rPr>
              <w:t>的</w:t>
            </w:r>
            <w:r>
              <w:rPr>
                <w:rFonts w:hint="eastAsia" w:ascii="宋体" w:hAnsi="宋体" w:eastAsia="宋体"/>
                <w:sz w:val="21"/>
                <w:szCs w:val="21"/>
                <w:lang w:eastAsia="zh-CN"/>
              </w:rPr>
              <w:t>监视测量</w:t>
            </w:r>
            <w:r>
              <w:rPr>
                <w:rFonts w:hint="eastAsia" w:ascii="宋体" w:hAnsi="宋体" w:eastAsia="宋体"/>
                <w:sz w:val="21"/>
                <w:szCs w:val="21"/>
              </w:rPr>
              <w:t>设备为：</w:t>
            </w:r>
            <w:r>
              <w:rPr>
                <w:rFonts w:hint="eastAsia" w:ascii="宋体" w:hAnsi="宋体" w:eastAsia="宋体"/>
                <w:sz w:val="21"/>
                <w:szCs w:val="21"/>
                <w:lang w:eastAsia="zh-CN"/>
              </w:rPr>
              <w:t>三维电子指北仪、万用表、水平仪、频谱仪</w:t>
            </w:r>
            <w:r>
              <w:rPr>
                <w:rFonts w:hint="eastAsia" w:ascii="宋体" w:hAnsi="宋体" w:eastAsia="宋体"/>
                <w:sz w:val="21"/>
                <w:szCs w:val="21"/>
              </w:rPr>
              <w:t>等，</w:t>
            </w:r>
            <w:r>
              <w:rPr>
                <w:rFonts w:hint="eastAsia" w:ascii="宋体" w:hAnsi="宋体" w:eastAsia="宋体"/>
                <w:sz w:val="21"/>
                <w:szCs w:val="21"/>
                <w:lang w:eastAsia="zh-CN"/>
              </w:rPr>
              <w:t>能</w:t>
            </w:r>
            <w:r>
              <w:rPr>
                <w:rFonts w:hint="eastAsia" w:ascii="宋体" w:hAnsi="宋体" w:eastAsia="宋体"/>
                <w:sz w:val="21"/>
                <w:szCs w:val="21"/>
              </w:rPr>
              <w:t>满足监视和测量所需。</w:t>
            </w:r>
          </w:p>
          <w:p>
            <w:pPr>
              <w:spacing w:line="400" w:lineRule="exact"/>
              <w:ind w:firstLine="420" w:firstLineChars="200"/>
              <w:rPr>
                <w:rFonts w:hint="eastAsia" w:ascii="宋体" w:hAnsi="宋体" w:eastAsia="宋体"/>
                <w:sz w:val="21"/>
                <w:szCs w:val="21"/>
                <w:lang w:eastAsia="zh-CN"/>
              </w:rPr>
            </w:pPr>
            <w:r>
              <w:rPr>
                <w:rFonts w:hint="eastAsia" w:ascii="宋体" w:hAnsi="宋体" w:eastAsia="宋体"/>
                <w:sz w:val="21"/>
                <w:szCs w:val="21"/>
              </w:rPr>
              <w:t>抽查组织监视测量设备检定和校准的</w:t>
            </w:r>
            <w:r>
              <w:rPr>
                <w:rFonts w:hint="eastAsia" w:ascii="宋体" w:hAnsi="宋体" w:eastAsia="宋体"/>
                <w:sz w:val="21"/>
                <w:szCs w:val="21"/>
                <w:lang w:eastAsia="zh-CN"/>
              </w:rPr>
              <w:t>情况</w:t>
            </w:r>
            <w:r>
              <w:rPr>
                <w:rFonts w:hint="eastAsia" w:ascii="宋体" w:hAnsi="宋体"/>
                <w:sz w:val="21"/>
                <w:szCs w:val="21"/>
                <w:lang w:eastAsia="zh-CN"/>
              </w:rPr>
              <w:t>：</w:t>
            </w:r>
            <w:r>
              <w:rPr>
                <w:rFonts w:hint="eastAsia" w:ascii="宋体" w:hAnsi="宋体" w:eastAsia="宋体"/>
                <w:sz w:val="21"/>
                <w:szCs w:val="21"/>
              </w:rPr>
              <w:t>组织能提供</w:t>
            </w:r>
            <w:r>
              <w:rPr>
                <w:rFonts w:hint="eastAsia" w:ascii="宋体" w:hAnsi="宋体" w:eastAsia="宋体"/>
                <w:sz w:val="21"/>
                <w:szCs w:val="21"/>
                <w:lang w:eastAsia="zh-CN"/>
              </w:rPr>
              <w:t>三维电子指北仪、水平仪的</w:t>
            </w:r>
            <w:r>
              <w:rPr>
                <w:rFonts w:hint="eastAsia" w:ascii="宋体" w:hAnsi="宋体" w:eastAsia="宋体"/>
                <w:sz w:val="21"/>
                <w:szCs w:val="21"/>
              </w:rPr>
              <w:t>有效</w:t>
            </w:r>
            <w:r>
              <w:rPr>
                <w:rFonts w:hint="eastAsia" w:ascii="宋体" w:hAnsi="宋体" w:eastAsia="宋体"/>
                <w:sz w:val="21"/>
                <w:szCs w:val="21"/>
                <w:lang w:eastAsia="zh-CN"/>
              </w:rPr>
              <w:t>校准证书（详见附件）</w:t>
            </w:r>
            <w:r>
              <w:rPr>
                <w:rFonts w:hint="eastAsia" w:ascii="宋体" w:hAnsi="宋体" w:eastAsia="宋体"/>
                <w:sz w:val="21"/>
                <w:szCs w:val="21"/>
              </w:rPr>
              <w:t>。</w:t>
            </w:r>
            <w:r>
              <w:rPr>
                <w:rFonts w:hint="eastAsia" w:ascii="宋体" w:hAnsi="宋体" w:eastAsia="宋体"/>
                <w:sz w:val="21"/>
                <w:szCs w:val="21"/>
                <w:lang w:eastAsia="zh-CN"/>
              </w:rPr>
              <w:t>其中检测设备</w:t>
            </w:r>
            <w:r>
              <w:rPr>
                <w:rFonts w:hint="eastAsia" w:ascii="宋体" w:hAnsi="宋体" w:eastAsia="宋体"/>
                <w:sz w:val="21"/>
                <w:szCs w:val="21"/>
              </w:rPr>
              <w:t>万用表</w:t>
            </w:r>
            <w:r>
              <w:rPr>
                <w:rFonts w:hint="eastAsia" w:ascii="宋体" w:hAnsi="宋体"/>
                <w:sz w:val="21"/>
                <w:szCs w:val="21"/>
                <w:lang w:eastAsia="zh-CN"/>
              </w:rPr>
              <w:t>、频谱仪</w:t>
            </w:r>
            <w:r>
              <w:rPr>
                <w:rFonts w:hint="eastAsia" w:ascii="宋体" w:hAnsi="宋体" w:eastAsia="宋体"/>
                <w:sz w:val="21"/>
                <w:szCs w:val="21"/>
              </w:rPr>
              <w:t>不能提供有效</w:t>
            </w:r>
            <w:r>
              <w:rPr>
                <w:rFonts w:hint="eastAsia" w:ascii="宋体" w:hAnsi="宋体" w:eastAsia="宋体"/>
                <w:sz w:val="21"/>
                <w:szCs w:val="21"/>
                <w:lang w:eastAsia="zh-CN"/>
              </w:rPr>
              <w:t>的校准证书</w:t>
            </w:r>
            <w:r>
              <w:rPr>
                <w:rFonts w:hint="eastAsia" w:ascii="宋体" w:hAnsi="宋体" w:eastAsia="宋体"/>
                <w:sz w:val="21"/>
                <w:szCs w:val="21"/>
              </w:rPr>
              <w:t>，不符合</w:t>
            </w:r>
            <w:r>
              <w:rPr>
                <w:rFonts w:hint="eastAsia" w:ascii="宋体" w:hAnsi="宋体" w:eastAsia="宋体"/>
                <w:sz w:val="21"/>
                <w:szCs w:val="21"/>
                <w:lang w:val="en-US" w:eastAsia="zh-CN"/>
              </w:rPr>
              <w:t>ISO9001：2015</w:t>
            </w:r>
            <w:r>
              <w:rPr>
                <w:rFonts w:hint="eastAsia" w:ascii="宋体" w:hAnsi="宋体" w:eastAsia="宋体"/>
                <w:sz w:val="21"/>
                <w:szCs w:val="21"/>
              </w:rPr>
              <w:t>标准要求。</w:t>
            </w:r>
          </w:p>
        </w:tc>
        <w:tc>
          <w:tcPr>
            <w:tcW w:w="1194" w:type="dxa"/>
            <w:vAlign w:val="top"/>
          </w:tcPr>
          <w:p>
            <w:pPr>
              <w:numPr>
                <w:ilvl w:val="0"/>
                <w:numId w:val="0"/>
              </w:numPr>
              <w:spacing w:line="400" w:lineRule="atLeast"/>
              <w:ind w:left="0" w:leftChars="0" w:firstLine="0" w:firstLineChars="0"/>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160" w:type="dxa"/>
          </w:tcPr>
          <w:p>
            <w:pPr>
              <w:adjustRightInd w:val="0"/>
              <w:snapToGrid w:val="0"/>
              <w:jc w:val="center"/>
              <w:rPr>
                <w:rFonts w:ascii="宋体" w:hAnsi="宋体" w:eastAsia="宋体" w:cs="新宋体"/>
                <w:szCs w:val="21"/>
              </w:rPr>
            </w:pPr>
            <w:r>
              <w:rPr>
                <w:rFonts w:hint="eastAsia" w:ascii="宋体" w:hAnsi="宋体" w:eastAsia="宋体" w:cs="新宋体"/>
                <w:szCs w:val="21"/>
              </w:rPr>
              <w:t>运行策划和控制</w:t>
            </w:r>
          </w:p>
        </w:tc>
        <w:tc>
          <w:tcPr>
            <w:tcW w:w="960" w:type="dxa"/>
          </w:tcPr>
          <w:p>
            <w:pPr>
              <w:spacing w:line="400" w:lineRule="exact"/>
              <w:rPr>
                <w:rFonts w:hint="eastAsia" w:ascii="宋体" w:hAnsi="宋体" w:eastAsia="宋体"/>
                <w:sz w:val="21"/>
                <w:szCs w:val="21"/>
              </w:rPr>
            </w:pPr>
            <w:r>
              <w:rPr>
                <w:rFonts w:hint="eastAsia" w:ascii="宋体" w:hAnsi="宋体"/>
                <w:sz w:val="21"/>
                <w:szCs w:val="21"/>
                <w:lang w:val="en-US" w:eastAsia="zh-CN"/>
              </w:rPr>
              <w:t>Q:</w:t>
            </w:r>
            <w:r>
              <w:rPr>
                <w:rFonts w:hint="eastAsia" w:ascii="宋体" w:hAnsi="宋体" w:eastAsia="宋体"/>
                <w:sz w:val="21"/>
                <w:szCs w:val="21"/>
              </w:rPr>
              <w:t>8.1</w:t>
            </w:r>
          </w:p>
        </w:tc>
        <w:tc>
          <w:tcPr>
            <w:tcW w:w="10395" w:type="dxa"/>
          </w:tcPr>
          <w:p>
            <w:pPr>
              <w:spacing w:line="400" w:lineRule="exact"/>
              <w:ind w:firstLine="420" w:firstLineChars="200"/>
              <w:rPr>
                <w:rFonts w:hint="eastAsia" w:ascii="宋体" w:hAnsi="宋体" w:cs="宋体"/>
                <w:color w:val="000000"/>
                <w:kern w:val="0"/>
                <w:szCs w:val="21"/>
              </w:rPr>
            </w:pPr>
            <w:r>
              <w:rPr>
                <w:rFonts w:hint="eastAsia" w:ascii="宋体" w:hAnsi="宋体" w:eastAsia="宋体"/>
                <w:sz w:val="21"/>
                <w:szCs w:val="21"/>
              </w:rPr>
              <w:t>公司主要</w:t>
            </w:r>
            <w:r>
              <w:rPr>
                <w:rFonts w:hint="eastAsia" w:ascii="宋体" w:hAnsi="宋体" w:eastAsia="宋体"/>
                <w:sz w:val="21"/>
                <w:szCs w:val="21"/>
                <w:lang w:eastAsia="zh-CN"/>
              </w:rPr>
              <w:t>服务</w:t>
            </w:r>
            <w:r>
              <w:rPr>
                <w:rFonts w:hint="eastAsia" w:ascii="宋体" w:hAnsi="宋体"/>
                <w:sz w:val="21"/>
                <w:szCs w:val="21"/>
                <w:lang w:eastAsia="zh-CN"/>
              </w:rPr>
              <w:t>范围</w:t>
            </w:r>
            <w:r>
              <w:rPr>
                <w:rFonts w:hint="eastAsia" w:ascii="宋体" w:hAnsi="宋体" w:eastAsia="宋体"/>
                <w:sz w:val="21"/>
                <w:szCs w:val="21"/>
                <w:lang w:eastAsia="zh-CN"/>
              </w:rPr>
              <w:t>为</w:t>
            </w:r>
            <w:r>
              <w:rPr>
                <w:rFonts w:hint="eastAsia" w:ascii="宋体" w:hAnsi="宋体" w:eastAsia="宋体"/>
                <w:sz w:val="21"/>
                <w:szCs w:val="21"/>
              </w:rPr>
              <w:t>：</w:t>
            </w:r>
            <w:r>
              <w:rPr>
                <w:rFonts w:hint="eastAsia" w:ascii="宋体" w:hAnsi="宋体" w:cs="宋体"/>
                <w:color w:val="000000"/>
                <w:kern w:val="0"/>
                <w:szCs w:val="21"/>
              </w:rPr>
              <w:t>无人机探测反制系统、无线电监测系统、要地防护系统及无人机系统的设计、研发、销售及技术服务。</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设计、研发及技术服务流程：</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eastAsia="zh-CN"/>
              </w:rPr>
              <w:t>需求分析</w:t>
            </w:r>
            <w:r>
              <w:rPr>
                <w:rFonts w:hint="eastAsia" w:ascii="宋体" w:hAnsi="宋体" w:eastAsia="宋体"/>
                <w:sz w:val="21"/>
                <w:szCs w:val="21"/>
              </w:rPr>
              <w:t>—合同签订—</w:t>
            </w:r>
            <w:r>
              <w:rPr>
                <w:rFonts w:hint="eastAsia" w:ascii="宋体" w:hAnsi="宋体"/>
                <w:sz w:val="21"/>
                <w:szCs w:val="21"/>
                <w:lang w:eastAsia="zh-CN"/>
              </w:rPr>
              <w:t>系统</w:t>
            </w:r>
            <w:r>
              <w:rPr>
                <w:rFonts w:hint="eastAsia" w:ascii="宋体" w:hAnsi="宋体" w:eastAsia="宋体"/>
                <w:sz w:val="21"/>
                <w:szCs w:val="21"/>
              </w:rPr>
              <w:t>设计</w:t>
            </w:r>
            <w:r>
              <w:rPr>
                <w:rFonts w:hint="eastAsia" w:ascii="宋体" w:hAnsi="宋体"/>
                <w:sz w:val="21"/>
                <w:szCs w:val="21"/>
                <w:lang w:eastAsia="zh-CN"/>
              </w:rPr>
              <w:t>（软件设计</w:t>
            </w:r>
            <w:r>
              <w:rPr>
                <w:rFonts w:hint="eastAsia" w:ascii="宋体" w:hAnsi="宋体"/>
                <w:sz w:val="21"/>
                <w:szCs w:val="21"/>
                <w:lang w:val="en-US" w:eastAsia="zh-CN"/>
              </w:rPr>
              <w:t>+方案设计</w:t>
            </w:r>
            <w:r>
              <w:rPr>
                <w:rFonts w:hint="eastAsia" w:ascii="宋体" w:hAnsi="宋体"/>
                <w:sz w:val="21"/>
                <w:szCs w:val="21"/>
                <w:lang w:eastAsia="zh-CN"/>
              </w:rPr>
              <w:t>）</w:t>
            </w:r>
            <w:r>
              <w:rPr>
                <w:rFonts w:hint="eastAsia" w:ascii="宋体" w:hAnsi="宋体" w:eastAsia="宋体"/>
                <w:sz w:val="21"/>
                <w:szCs w:val="21"/>
              </w:rPr>
              <w:t>—交付验收</w:t>
            </w:r>
            <w:r>
              <w:rPr>
                <w:rFonts w:hint="eastAsia" w:ascii="宋体" w:hAnsi="宋体"/>
                <w:sz w:val="21"/>
                <w:szCs w:val="21"/>
                <w:lang w:val="en-US" w:eastAsia="zh-CN"/>
              </w:rPr>
              <w:t>--技术服务（技术培训、远程软件程序升级、现场安保技术支持等）</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销售服务流程：</w:t>
            </w:r>
          </w:p>
          <w:p>
            <w:pPr>
              <w:spacing w:line="400" w:lineRule="exact"/>
              <w:rPr>
                <w:rFonts w:hint="eastAsia"/>
              </w:rPr>
            </w:pPr>
            <w:r>
              <w:rPr>
                <w:rFonts w:hint="eastAsia"/>
              </w:rPr>
              <w:t xml:space="preserve">   商务洽谈----签订合同-----采购产品----产品交付----售后服务；</w:t>
            </w:r>
          </w:p>
          <w:p>
            <w:pPr>
              <w:spacing w:line="400" w:lineRule="exact"/>
              <w:ind w:firstLine="420" w:firstLineChars="200"/>
              <w:rPr>
                <w:rFonts w:hint="eastAsia" w:ascii="宋体" w:hAnsi="宋体" w:eastAsia="宋体"/>
                <w:sz w:val="21"/>
                <w:szCs w:val="21"/>
                <w:lang w:eastAsia="zh-CN"/>
              </w:rPr>
            </w:pPr>
            <w:r>
              <w:rPr>
                <w:rFonts w:hint="eastAsia" w:ascii="宋体" w:hAnsi="宋体" w:eastAsia="宋体"/>
                <w:sz w:val="21"/>
                <w:szCs w:val="21"/>
              </w:rPr>
              <w:t>公司产品执行标准：</w:t>
            </w:r>
            <w:r>
              <w:rPr>
                <w:rFonts w:hint="eastAsia" w:ascii="宋体" w:hAnsi="宋体" w:cs="宋体"/>
                <w:sz w:val="21"/>
                <w:szCs w:val="21"/>
              </w:rPr>
              <w:t>计算机软件文档编制规范GB/T 8567-2006、信息技术软件维护GB/T 20157-2006、计算机软件测试规范GB/T 15532-2008、信息技术设备的安全（GB4943-2001）</w:t>
            </w:r>
            <w:r>
              <w:rPr>
                <w:rFonts w:hint="eastAsia" w:ascii="宋体" w:hAnsi="宋体" w:cs="宋体"/>
                <w:sz w:val="21"/>
                <w:szCs w:val="21"/>
                <w:lang w:eastAsia="zh-CN"/>
              </w:rPr>
              <w:t>、</w:t>
            </w:r>
            <w:r>
              <w:rPr>
                <w:rFonts w:hint="eastAsia" w:ascii="宋体" w:hAnsi="宋体"/>
                <w:sz w:val="21"/>
                <w:szCs w:val="21"/>
                <w:lang w:eastAsia="zh-CN"/>
              </w:rPr>
              <w:t>军用通信设备通用规范</w:t>
            </w:r>
            <w:r>
              <w:rPr>
                <w:rFonts w:hint="eastAsia" w:ascii="宋体" w:hAnsi="宋体" w:eastAsia="宋体"/>
                <w:sz w:val="21"/>
                <w:szCs w:val="21"/>
              </w:rPr>
              <w:t xml:space="preserve"> </w:t>
            </w:r>
            <w:r>
              <w:rPr>
                <w:rFonts w:hint="eastAsia" w:ascii="宋体" w:hAnsi="宋体"/>
                <w:sz w:val="21"/>
                <w:szCs w:val="21"/>
                <w:lang w:val="en-US" w:eastAsia="zh-CN"/>
              </w:rPr>
              <w:t>GJB367A</w:t>
            </w:r>
            <w:r>
              <w:rPr>
                <w:rFonts w:hint="eastAsia" w:ascii="宋体" w:hAnsi="宋体" w:eastAsia="宋体"/>
                <w:sz w:val="21"/>
                <w:szCs w:val="21"/>
              </w:rPr>
              <w:t>-20</w:t>
            </w:r>
            <w:r>
              <w:rPr>
                <w:rFonts w:hint="eastAsia" w:ascii="宋体" w:hAnsi="宋体"/>
                <w:sz w:val="21"/>
                <w:szCs w:val="21"/>
                <w:lang w:val="en-US" w:eastAsia="zh-CN"/>
              </w:rPr>
              <w:t>01</w:t>
            </w:r>
            <w:r>
              <w:rPr>
                <w:rFonts w:hint="eastAsia" w:ascii="宋体" w:hAnsi="宋体" w:eastAsia="宋体"/>
                <w:sz w:val="21"/>
                <w:szCs w:val="21"/>
              </w:rPr>
              <w:t>、</w:t>
            </w:r>
            <w:r>
              <w:rPr>
                <w:rFonts w:hint="eastAsia" w:ascii="宋体" w:hAnsi="宋体"/>
                <w:sz w:val="21"/>
                <w:szCs w:val="21"/>
                <w:lang w:eastAsia="zh-CN"/>
              </w:rPr>
              <w:t>军用通信设备及系统安全要求</w:t>
            </w:r>
            <w:r>
              <w:rPr>
                <w:rFonts w:hint="eastAsia" w:ascii="宋体" w:hAnsi="宋体" w:eastAsia="宋体"/>
                <w:sz w:val="21"/>
                <w:szCs w:val="21"/>
              </w:rPr>
              <w:t xml:space="preserve"> </w:t>
            </w:r>
            <w:r>
              <w:rPr>
                <w:rFonts w:hint="eastAsia" w:ascii="宋体" w:hAnsi="宋体"/>
                <w:sz w:val="21"/>
                <w:szCs w:val="21"/>
                <w:lang w:val="en-US" w:eastAsia="zh-CN"/>
              </w:rPr>
              <w:t>GJB-1989</w:t>
            </w:r>
            <w:r>
              <w:rPr>
                <w:rFonts w:hint="eastAsia" w:ascii="宋体" w:hAnsi="宋体" w:eastAsia="宋体"/>
                <w:sz w:val="21"/>
                <w:szCs w:val="21"/>
              </w:rPr>
              <w:t>、合同及顾客</w:t>
            </w:r>
            <w:r>
              <w:rPr>
                <w:rFonts w:hint="eastAsia" w:ascii="宋体" w:hAnsi="宋体"/>
                <w:sz w:val="21"/>
                <w:szCs w:val="21"/>
                <w:lang w:eastAsia="zh-CN"/>
              </w:rPr>
              <w:t>技术协议</w:t>
            </w:r>
            <w:r>
              <w:rPr>
                <w:rFonts w:hint="eastAsia" w:ascii="宋体" w:hAnsi="宋体" w:eastAsia="宋体"/>
                <w:sz w:val="21"/>
                <w:szCs w:val="21"/>
                <w:lang w:eastAsia="zh-CN"/>
              </w:rPr>
              <w:t>。</w:t>
            </w:r>
          </w:p>
          <w:p>
            <w:pPr>
              <w:spacing w:line="400" w:lineRule="exact"/>
              <w:ind w:firstLine="420" w:firstLineChars="200"/>
              <w:rPr>
                <w:rFonts w:hint="eastAsia" w:ascii="宋体" w:hAnsi="宋体" w:eastAsia="宋体"/>
                <w:sz w:val="21"/>
                <w:szCs w:val="21"/>
              </w:rPr>
            </w:pPr>
            <w:r>
              <w:rPr>
                <w:rFonts w:hint="eastAsia" w:ascii="宋体" w:hAnsi="宋体"/>
                <w:sz w:val="21"/>
                <w:szCs w:val="21"/>
                <w:lang w:eastAsia="zh-CN"/>
              </w:rPr>
              <w:t>研发部</w:t>
            </w:r>
            <w:r>
              <w:rPr>
                <w:rFonts w:hint="eastAsia" w:ascii="宋体" w:hAnsi="宋体" w:eastAsia="宋体"/>
                <w:sz w:val="21"/>
                <w:szCs w:val="21"/>
              </w:rPr>
              <w:t>负责产品实现和服务提供的策划，产品策划主要依据顾客的要求以及国家标准，策划输出的具体结果包括以下内容：</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a）确定产品和服务的要求；--产品标准</w:t>
            </w:r>
            <w:r>
              <w:rPr>
                <w:rFonts w:hint="eastAsia" w:ascii="宋体" w:hAnsi="宋体" w:eastAsia="宋体"/>
                <w:sz w:val="21"/>
                <w:szCs w:val="21"/>
                <w:lang w:eastAsia="zh-CN"/>
              </w:rPr>
              <w:t>、合同</w:t>
            </w:r>
            <w:r>
              <w:rPr>
                <w:rFonts w:hint="eastAsia" w:ascii="宋体" w:hAnsi="宋体" w:eastAsia="宋体"/>
                <w:sz w:val="21"/>
                <w:szCs w:val="21"/>
              </w:rPr>
              <w:t>等。</w:t>
            </w:r>
          </w:p>
          <w:p>
            <w:pPr>
              <w:spacing w:line="400" w:lineRule="exact"/>
              <w:ind w:firstLine="420" w:firstLineChars="200"/>
              <w:rPr>
                <w:rFonts w:hint="eastAsia" w:ascii="宋体" w:hAnsi="宋体" w:eastAsia="宋体"/>
                <w:sz w:val="21"/>
                <w:szCs w:val="21"/>
                <w:lang w:eastAsia="zh-CN"/>
              </w:rPr>
            </w:pPr>
            <w:r>
              <w:rPr>
                <w:rFonts w:hint="eastAsia" w:ascii="宋体" w:hAnsi="宋体" w:eastAsia="宋体"/>
                <w:sz w:val="21"/>
                <w:szCs w:val="21"/>
              </w:rPr>
              <w:t>b）建立过程准则以及产品和服务的接收准则；---系统开发作业指导书、</w:t>
            </w:r>
            <w:r>
              <w:rPr>
                <w:rFonts w:hint="eastAsia" w:ascii="宋体" w:hAnsi="宋体"/>
                <w:sz w:val="21"/>
                <w:szCs w:val="21"/>
                <w:lang w:eastAsia="zh-CN"/>
              </w:rPr>
              <w:t>技术服务</w:t>
            </w:r>
            <w:r>
              <w:rPr>
                <w:rFonts w:hint="eastAsia" w:ascii="宋体" w:hAnsi="宋体" w:eastAsia="宋体"/>
                <w:sz w:val="21"/>
                <w:szCs w:val="21"/>
              </w:rPr>
              <w:t>方案、销售人员考核制度、销售人员行为规范</w:t>
            </w:r>
            <w:r>
              <w:rPr>
                <w:rFonts w:hint="eastAsia" w:ascii="宋体" w:hAnsi="宋体" w:eastAsia="宋体"/>
                <w:sz w:val="21"/>
                <w:szCs w:val="21"/>
                <w:lang w:eastAsia="zh-CN"/>
              </w:rPr>
              <w:t>等</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c）确定符合产品和服务要求的</w:t>
            </w:r>
            <w:r>
              <w:rPr>
                <w:rFonts w:hint="eastAsia" w:ascii="宋体" w:hAnsi="宋体" w:eastAsia="宋体"/>
                <w:sz w:val="21"/>
                <w:szCs w:val="21"/>
                <w:lang w:eastAsia="zh-CN"/>
              </w:rPr>
              <w:t>流程</w:t>
            </w:r>
            <w:r>
              <w:rPr>
                <w:rFonts w:hint="eastAsia" w:ascii="宋体" w:hAnsi="宋体" w:eastAsia="宋体"/>
                <w:sz w:val="21"/>
                <w:szCs w:val="21"/>
              </w:rPr>
              <w:t>；---流程图</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d）按照准则实施过程控制；---</w:t>
            </w:r>
            <w:r>
              <w:rPr>
                <w:rFonts w:hint="eastAsia" w:ascii="宋体" w:hAnsi="宋体"/>
                <w:sz w:val="21"/>
                <w:szCs w:val="21"/>
                <w:lang w:eastAsia="zh-CN"/>
              </w:rPr>
              <w:t>设计</w:t>
            </w:r>
            <w:r>
              <w:rPr>
                <w:rFonts w:hint="eastAsia" w:ascii="宋体" w:hAnsi="宋体" w:eastAsia="宋体"/>
                <w:sz w:val="21"/>
                <w:szCs w:val="21"/>
                <w:lang w:eastAsia="zh-CN"/>
              </w:rPr>
              <w:t>、销售</w:t>
            </w:r>
            <w:r>
              <w:rPr>
                <w:rFonts w:hint="eastAsia" w:ascii="宋体" w:hAnsi="宋体"/>
                <w:sz w:val="21"/>
                <w:szCs w:val="21"/>
                <w:lang w:eastAsia="zh-CN"/>
              </w:rPr>
              <w:t>、技术服务</w:t>
            </w:r>
            <w:r>
              <w:rPr>
                <w:rFonts w:hint="eastAsia" w:ascii="宋体" w:hAnsi="宋体" w:eastAsia="宋体"/>
                <w:sz w:val="21"/>
                <w:szCs w:val="21"/>
              </w:rPr>
              <w:t>过程监控</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e）保留必要的文件和记录。---确定为</w:t>
            </w:r>
            <w:r>
              <w:rPr>
                <w:rFonts w:hint="eastAsia" w:ascii="宋体" w:hAnsi="宋体"/>
                <w:sz w:val="21"/>
                <w:szCs w:val="21"/>
                <w:lang w:eastAsia="zh-CN"/>
              </w:rPr>
              <w:t>服务</w:t>
            </w:r>
            <w:r>
              <w:rPr>
                <w:rFonts w:hint="eastAsia" w:ascii="宋体" w:hAnsi="宋体" w:eastAsia="宋体"/>
                <w:sz w:val="21"/>
                <w:szCs w:val="21"/>
              </w:rPr>
              <w:t>实现过程及其满足顾客及法律法规和标准要求提供证据主要有：采购进货及验收记录、系统设计评审、验证记录、客户验收确认记录等</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----需确认/特殊过程：</w:t>
            </w:r>
            <w:r>
              <w:rPr>
                <w:rFonts w:hint="eastAsia" w:ascii="宋体" w:hAnsi="宋体"/>
                <w:sz w:val="21"/>
                <w:szCs w:val="21"/>
                <w:lang w:eastAsia="zh-CN"/>
              </w:rPr>
              <w:t>服务过程（</w:t>
            </w:r>
            <w:r>
              <w:rPr>
                <w:rFonts w:hint="eastAsia" w:ascii="宋体" w:hAnsi="宋体" w:eastAsia="宋体"/>
                <w:sz w:val="21"/>
                <w:szCs w:val="21"/>
                <w:lang w:eastAsia="zh-CN"/>
              </w:rPr>
              <w:t>销售服务过程</w:t>
            </w:r>
            <w:r>
              <w:rPr>
                <w:rFonts w:hint="eastAsia" w:ascii="宋体" w:hAnsi="宋体"/>
                <w:sz w:val="21"/>
                <w:szCs w:val="21"/>
                <w:lang w:eastAsia="zh-CN"/>
              </w:rPr>
              <w:t>、技术服务过程）</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----外包过程：无</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----经确认：暂无策划的更改。</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top"/>
          </w:tcPr>
          <w:p>
            <w:pPr>
              <w:spacing w:line="360" w:lineRule="auto"/>
              <w:rPr>
                <w:rFonts w:hint="eastAsia" w:ascii="宋体" w:hAnsi="宋体" w:eastAsia="宋体"/>
                <w:color w:val="FF0000"/>
                <w:sz w:val="21"/>
                <w:szCs w:val="21"/>
                <w:lang w:eastAsia="zh-CN"/>
              </w:rPr>
            </w:pPr>
            <w:r>
              <w:rPr>
                <w:rFonts w:hint="eastAsia" w:ascii="宋体" w:hAnsi="宋体"/>
                <w:color w:val="auto"/>
                <w:szCs w:val="21"/>
              </w:rPr>
              <w:t>设计和开发策划</w:t>
            </w:r>
          </w:p>
        </w:tc>
        <w:tc>
          <w:tcPr>
            <w:tcW w:w="960" w:type="dxa"/>
            <w:vAlign w:val="top"/>
          </w:tcPr>
          <w:p>
            <w:pPr>
              <w:rPr>
                <w:rFonts w:hint="eastAsia" w:ascii="宋体" w:hAnsi="宋体" w:eastAsia="宋体"/>
                <w:color w:val="FF0000"/>
                <w:sz w:val="21"/>
                <w:szCs w:val="21"/>
                <w:lang w:eastAsia="zh-CN"/>
              </w:rPr>
            </w:pPr>
            <w:r>
              <w:rPr>
                <w:rFonts w:hint="eastAsia" w:ascii="宋体" w:hAnsi="宋体" w:cs="宋体"/>
                <w:b/>
                <w:color w:val="auto"/>
                <w:szCs w:val="21"/>
              </w:rPr>
              <w:t>8.3.1</w:t>
            </w:r>
          </w:p>
        </w:tc>
        <w:tc>
          <w:tcPr>
            <w:tcW w:w="10395" w:type="dxa"/>
            <w:vAlign w:val="top"/>
          </w:tcPr>
          <w:p>
            <w:pPr>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查，公司编制了《设计开发控制程序》对设计和开发规定了流程要求及控制要求。</w:t>
            </w:r>
          </w:p>
          <w:p>
            <w:pPr>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组织主要是进行无人机探测反制系统、无线电监测系统、要地防护系统及无人机系统的设计、研发。以上系统的设计、研发涵盖两块：系统软件的设计和系统方案的设计。</w:t>
            </w:r>
          </w:p>
          <w:p>
            <w:pPr>
              <w:spacing w:line="276" w:lineRule="auto"/>
              <w:ind w:firstLine="420" w:firstLineChars="200"/>
              <w:rPr>
                <w:rFonts w:hint="eastAsia" w:ascii="宋体" w:hAnsi="宋体"/>
                <w:color w:val="auto"/>
                <w:szCs w:val="21"/>
              </w:rPr>
            </w:pPr>
            <w:r>
              <w:rPr>
                <w:rFonts w:hint="eastAsia" w:ascii="宋体" w:hAnsi="宋体"/>
                <w:color w:val="auto"/>
                <w:szCs w:val="21"/>
              </w:rPr>
              <w:t>公司近期设计完成的设计项目：“陕西省西安市航空发电机公司低空安全智能管控系统项目”该项目已经完成</w:t>
            </w:r>
            <w:r>
              <w:rPr>
                <w:rFonts w:hint="eastAsia" w:ascii="宋体" w:hAnsi="宋体"/>
                <w:color w:val="auto"/>
                <w:szCs w:val="21"/>
                <w:lang w:eastAsia="zh-CN"/>
              </w:rPr>
              <w:t>，能实现</w:t>
            </w:r>
            <w:r>
              <w:rPr>
                <w:rFonts w:hint="eastAsia" w:ascii="宋体" w:hAnsi="宋体"/>
                <w:color w:val="auto"/>
                <w:szCs w:val="21"/>
              </w:rPr>
              <w:t>无人机探测反制系统、无线电监测系统、要地防护系统</w:t>
            </w:r>
            <w:r>
              <w:rPr>
                <w:rFonts w:hint="eastAsia" w:ascii="宋体" w:hAnsi="宋体"/>
                <w:color w:val="auto"/>
                <w:szCs w:val="21"/>
                <w:lang w:eastAsia="zh-CN"/>
              </w:rPr>
              <w:t>的功能</w:t>
            </w:r>
            <w:r>
              <w:rPr>
                <w:rFonts w:hint="eastAsia" w:ascii="宋体" w:hAnsi="宋体"/>
                <w:color w:val="auto"/>
                <w:szCs w:val="21"/>
              </w:rPr>
              <w:t>。</w:t>
            </w:r>
          </w:p>
          <w:p>
            <w:pPr>
              <w:spacing w:line="276" w:lineRule="auto"/>
              <w:ind w:firstLine="420" w:firstLineChars="200"/>
              <w:rPr>
                <w:rFonts w:hint="eastAsia" w:ascii="宋体" w:hAnsi="宋体" w:eastAsia="宋体"/>
                <w:color w:val="FF0000"/>
                <w:sz w:val="21"/>
                <w:szCs w:val="21"/>
                <w:lang w:eastAsia="zh-CN"/>
              </w:rPr>
            </w:pPr>
            <w:r>
              <w:rPr>
                <w:rFonts w:hint="eastAsia" w:ascii="宋体" w:hAnsi="宋体"/>
                <w:color w:val="auto"/>
                <w:szCs w:val="21"/>
              </w:rPr>
              <w:t>在</w:t>
            </w:r>
            <w:r>
              <w:rPr>
                <w:rFonts w:hint="eastAsia" w:ascii="宋体" w:hAnsi="宋体"/>
                <w:color w:val="auto"/>
                <w:szCs w:val="21"/>
                <w:lang w:eastAsia="zh-CN"/>
              </w:rPr>
              <w:t>实施</w:t>
            </w:r>
            <w:r>
              <w:rPr>
                <w:rFonts w:hint="eastAsia" w:ascii="宋体" w:hAnsi="宋体"/>
                <w:color w:val="auto"/>
                <w:szCs w:val="21"/>
              </w:rPr>
              <w:t>的新项目“青海省公安厅无人机侦察项目”目前已经进行到</w:t>
            </w:r>
            <w:r>
              <w:rPr>
                <w:rFonts w:hint="eastAsia" w:ascii="宋体" w:hAnsi="宋体"/>
                <w:color w:val="auto"/>
                <w:szCs w:val="21"/>
                <w:lang w:eastAsia="zh-CN"/>
              </w:rPr>
              <w:t>场外</w:t>
            </w:r>
            <w:r>
              <w:rPr>
                <w:rFonts w:hint="eastAsia" w:ascii="宋体" w:hAnsi="宋体"/>
                <w:color w:val="auto"/>
                <w:szCs w:val="21"/>
              </w:rPr>
              <w:t>测试阶段（无人机系统）。抽以上项目开发的资料如下。</w:t>
            </w:r>
          </w:p>
        </w:tc>
        <w:tc>
          <w:tcPr>
            <w:tcW w:w="1194" w:type="dxa"/>
            <w:vAlign w:val="top"/>
          </w:tcPr>
          <w:p>
            <w:pPr>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160" w:type="dxa"/>
            <w:vAlign w:val="top"/>
          </w:tcPr>
          <w:p>
            <w:pPr>
              <w:rPr>
                <w:rFonts w:ascii="宋体" w:hAnsi="宋体"/>
                <w:color w:val="auto"/>
                <w:szCs w:val="21"/>
              </w:rPr>
            </w:pPr>
            <w:r>
              <w:rPr>
                <w:rFonts w:hint="eastAsia" w:ascii="宋体" w:hAnsi="宋体"/>
                <w:color w:val="auto"/>
                <w:szCs w:val="21"/>
              </w:rPr>
              <w:t>设计和开发策划</w:t>
            </w:r>
          </w:p>
          <w:p>
            <w:pPr>
              <w:spacing w:line="360" w:lineRule="auto"/>
              <w:rPr>
                <w:rFonts w:hint="eastAsia" w:ascii="宋体" w:hAnsi="宋体"/>
                <w:color w:val="FF0000"/>
                <w:sz w:val="21"/>
                <w:szCs w:val="21"/>
                <w:lang w:eastAsia="zh-CN"/>
              </w:rPr>
            </w:pPr>
          </w:p>
        </w:tc>
        <w:tc>
          <w:tcPr>
            <w:tcW w:w="960" w:type="dxa"/>
            <w:vAlign w:val="top"/>
          </w:tcPr>
          <w:p>
            <w:pPr>
              <w:rPr>
                <w:rFonts w:hint="eastAsia" w:ascii="宋体" w:hAnsi="宋体"/>
                <w:color w:val="FF0000"/>
                <w:sz w:val="21"/>
                <w:szCs w:val="21"/>
                <w:lang w:eastAsia="zh-CN"/>
              </w:rPr>
            </w:pPr>
            <w:r>
              <w:rPr>
                <w:rFonts w:hint="eastAsia" w:ascii="宋体" w:hAnsi="宋体"/>
                <w:color w:val="auto"/>
                <w:szCs w:val="21"/>
              </w:rPr>
              <w:t>8.3.2</w:t>
            </w:r>
          </w:p>
        </w:tc>
        <w:tc>
          <w:tcPr>
            <w:tcW w:w="10395" w:type="dxa"/>
            <w:vAlign w:val="top"/>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一、查：</w:t>
            </w:r>
            <w:r>
              <w:rPr>
                <w:rFonts w:hint="eastAsia" w:ascii="宋体" w:hAnsi="宋体"/>
                <w:color w:val="auto"/>
                <w:szCs w:val="21"/>
              </w:rPr>
              <w:t>陕西省西安市航空发电机公司低空安全智能管控系统</w:t>
            </w:r>
            <w:r>
              <w:rPr>
                <w:rFonts w:hint="eastAsia" w:ascii="宋体" w:hAnsi="宋体" w:eastAsia="宋体"/>
                <w:color w:val="auto"/>
                <w:szCs w:val="21"/>
                <w:lang w:val="en-US" w:eastAsia="zh-CN"/>
              </w:rPr>
              <w:t>项目</w:t>
            </w:r>
            <w:r>
              <w:rPr>
                <w:rFonts w:hint="eastAsia" w:ascii="宋体" w:hAnsi="宋体" w:eastAsia="宋体"/>
                <w:color w:val="auto"/>
                <w:szCs w:val="21"/>
                <w:lang w:eastAsia="zh-CN"/>
              </w:rPr>
              <w:t>《系统方案设计计划书》：</w:t>
            </w:r>
          </w:p>
          <w:p>
            <w:pPr>
              <w:spacing w:line="276" w:lineRule="auto"/>
              <w:ind w:firstLine="420" w:firstLineChars="200"/>
              <w:rPr>
                <w:rFonts w:hint="default" w:ascii="宋体" w:hAnsi="宋体" w:eastAsia="宋体"/>
                <w:color w:val="auto"/>
                <w:szCs w:val="21"/>
                <w:lang w:val="en-US" w:eastAsia="zh-CN"/>
              </w:rPr>
            </w:pPr>
            <w:r>
              <w:rPr>
                <w:rFonts w:hint="eastAsia" w:ascii="宋体" w:hAnsi="宋体" w:eastAsia="宋体"/>
                <w:color w:val="auto"/>
                <w:szCs w:val="21"/>
                <w:lang w:eastAsia="zh-CN"/>
              </w:rPr>
              <w:t>负责人：</w:t>
            </w:r>
            <w:r>
              <w:rPr>
                <w:rFonts w:hint="eastAsia" w:ascii="宋体" w:hAnsi="宋体" w:eastAsia="宋体"/>
                <w:color w:val="auto"/>
                <w:szCs w:val="21"/>
                <w:lang w:val="en-US" w:eastAsia="zh-CN"/>
              </w:rPr>
              <w:t xml:space="preserve">何季东  </w:t>
            </w:r>
            <w:r>
              <w:rPr>
                <w:rFonts w:hint="eastAsia" w:ascii="宋体" w:hAnsi="宋体" w:eastAsia="宋体"/>
                <w:color w:val="auto"/>
                <w:szCs w:val="21"/>
                <w:lang w:eastAsia="zh-CN"/>
              </w:rPr>
              <w:t>计划起止时间：20</w:t>
            </w:r>
            <w:r>
              <w:rPr>
                <w:rFonts w:hint="eastAsia" w:ascii="宋体" w:hAnsi="宋体" w:eastAsia="宋体"/>
                <w:color w:val="auto"/>
                <w:szCs w:val="21"/>
                <w:lang w:val="en-US" w:eastAsia="zh-CN"/>
              </w:rPr>
              <w:t>21</w:t>
            </w:r>
            <w:r>
              <w:rPr>
                <w:rFonts w:hint="eastAsia" w:ascii="宋体" w:hAnsi="宋体" w:eastAsia="宋体"/>
                <w:color w:val="auto"/>
                <w:szCs w:val="21"/>
                <w:lang w:eastAsia="zh-CN"/>
              </w:rPr>
              <w:t>.</w:t>
            </w:r>
            <w:r>
              <w:rPr>
                <w:rFonts w:hint="eastAsia" w:ascii="宋体" w:hAnsi="宋体" w:eastAsia="宋体"/>
                <w:color w:val="auto"/>
                <w:szCs w:val="21"/>
                <w:lang w:val="en-US" w:eastAsia="zh-CN"/>
              </w:rPr>
              <w:t>5</w:t>
            </w:r>
            <w:r>
              <w:rPr>
                <w:rFonts w:hint="eastAsia" w:ascii="宋体" w:hAnsi="宋体" w:eastAsia="宋体"/>
                <w:color w:val="auto"/>
                <w:szCs w:val="21"/>
                <w:lang w:eastAsia="zh-CN"/>
              </w:rPr>
              <w:t>.1</w:t>
            </w:r>
            <w:r>
              <w:rPr>
                <w:rFonts w:hint="eastAsia" w:ascii="宋体" w:hAnsi="宋体" w:eastAsia="宋体"/>
                <w:color w:val="auto"/>
                <w:szCs w:val="21"/>
                <w:lang w:val="en-US" w:eastAsia="zh-CN"/>
              </w:rPr>
              <w:t>4</w:t>
            </w:r>
            <w:r>
              <w:rPr>
                <w:rFonts w:hint="eastAsia" w:ascii="宋体" w:hAnsi="宋体" w:eastAsia="宋体"/>
                <w:color w:val="auto"/>
                <w:szCs w:val="21"/>
                <w:lang w:eastAsia="zh-CN"/>
              </w:rPr>
              <w:t>-20</w:t>
            </w:r>
            <w:r>
              <w:rPr>
                <w:rFonts w:hint="eastAsia" w:ascii="宋体" w:hAnsi="宋体" w:eastAsia="宋体"/>
                <w:color w:val="auto"/>
                <w:szCs w:val="21"/>
                <w:lang w:val="en-US" w:eastAsia="zh-CN"/>
              </w:rPr>
              <w:t>21</w:t>
            </w:r>
            <w:r>
              <w:rPr>
                <w:rFonts w:hint="eastAsia" w:ascii="宋体" w:hAnsi="宋体" w:eastAsia="宋体"/>
                <w:color w:val="auto"/>
                <w:szCs w:val="21"/>
                <w:lang w:eastAsia="zh-CN"/>
              </w:rPr>
              <w:t>.0</w:t>
            </w:r>
            <w:r>
              <w:rPr>
                <w:rFonts w:hint="eastAsia" w:ascii="宋体" w:hAnsi="宋体" w:eastAsia="宋体"/>
                <w:color w:val="auto"/>
                <w:szCs w:val="21"/>
                <w:lang w:val="en-US" w:eastAsia="zh-CN"/>
              </w:rPr>
              <w:t>5</w:t>
            </w:r>
            <w:r>
              <w:rPr>
                <w:rFonts w:hint="eastAsia" w:ascii="宋体" w:hAnsi="宋体" w:eastAsia="宋体"/>
                <w:color w:val="auto"/>
                <w:szCs w:val="21"/>
                <w:lang w:eastAsia="zh-CN"/>
              </w:rPr>
              <w:t>.</w:t>
            </w:r>
            <w:r>
              <w:rPr>
                <w:rFonts w:hint="eastAsia" w:ascii="宋体" w:hAnsi="宋体" w:eastAsia="宋体"/>
                <w:color w:val="auto"/>
                <w:szCs w:val="21"/>
                <w:lang w:val="en-US" w:eastAsia="zh-CN"/>
              </w:rPr>
              <w:t>28</w:t>
            </w:r>
          </w:p>
          <w:p>
            <w:pPr>
              <w:spacing w:line="276" w:lineRule="auto"/>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eastAsia="zh-CN"/>
              </w:rPr>
              <w:t xml:space="preserve">参加人员： </w:t>
            </w:r>
            <w:r>
              <w:rPr>
                <w:rFonts w:hint="eastAsia" w:ascii="宋体" w:hAnsi="宋体" w:eastAsia="宋体"/>
                <w:color w:val="auto"/>
                <w:szCs w:val="21"/>
                <w:lang w:val="en-US" w:eastAsia="zh-CN"/>
              </w:rPr>
              <w:t>陈虎、刘骏、何季东、杨天树、蒲川、赵嘉林</w:t>
            </w:r>
          </w:p>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资源需求：人员配置、电脑、经费需求；</w:t>
            </w:r>
          </w:p>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设计阶段划分为：调研市场情况、设计输入、详细设计、原理图、系统规划经费、技术评审、技术文件输出、设计变更等</w:t>
            </w:r>
          </w:p>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计划书明确的设计开发的工作内容、责任人、完成时间、目标、资源需求等。</w:t>
            </w:r>
          </w:p>
          <w:tbl>
            <w:tblPr>
              <w:tblStyle w:val="15"/>
              <w:tblW w:w="8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299"/>
              <w:gridCol w:w="2041"/>
              <w:gridCol w:w="167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rPr>
                    <w:t>设计阶段</w:t>
                  </w:r>
                </w:p>
              </w:tc>
              <w:tc>
                <w:tcPr>
                  <w:tcW w:w="1299"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rPr>
                    <w:t>负责人</w:t>
                  </w:r>
                </w:p>
              </w:tc>
              <w:tc>
                <w:tcPr>
                  <w:tcW w:w="2041"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rPr>
                    <w:t>设计结果</w:t>
                  </w:r>
                </w:p>
              </w:tc>
              <w:tc>
                <w:tcPr>
                  <w:tcW w:w="1670"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rPr>
                    <w:t>完成时间</w:t>
                  </w:r>
                </w:p>
              </w:tc>
              <w:tc>
                <w:tcPr>
                  <w:tcW w:w="1670"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调研情况</w:t>
                  </w:r>
                </w:p>
              </w:tc>
              <w:tc>
                <w:tcPr>
                  <w:tcW w:w="1299"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val="en-US" w:eastAsia="zh-CN"/>
                    </w:rPr>
                    <w:t>何季东</w:t>
                  </w:r>
                </w:p>
              </w:tc>
              <w:tc>
                <w:tcPr>
                  <w:tcW w:w="2041" w:type="dxa"/>
                  <w:vAlign w:val="center"/>
                </w:tcPr>
                <w:p>
                  <w:pPr>
                    <w:spacing w:line="276" w:lineRule="auto"/>
                    <w:rPr>
                      <w:rFonts w:hint="eastAsia" w:ascii="宋体" w:hAnsi="宋体" w:eastAsia="宋体"/>
                      <w:color w:val="auto"/>
                      <w:szCs w:val="21"/>
                      <w:lang w:eastAsia="zh-CN"/>
                    </w:rPr>
                  </w:pPr>
                  <w:r>
                    <w:rPr>
                      <w:rFonts w:hint="eastAsia" w:ascii="宋体" w:hAnsi="宋体" w:eastAsia="宋体"/>
                      <w:color w:val="auto"/>
                      <w:szCs w:val="21"/>
                      <w:lang w:val="en-US" w:eastAsia="zh-CN"/>
                    </w:rPr>
                    <w:t>产品功能及性能</w:t>
                  </w:r>
                </w:p>
              </w:tc>
              <w:tc>
                <w:tcPr>
                  <w:tcW w:w="1670"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2021</w:t>
                  </w:r>
                  <w:r>
                    <w:rPr>
                      <w:rFonts w:hint="eastAsia" w:ascii="宋体" w:hAnsi="宋体" w:eastAsia="宋体"/>
                      <w:color w:val="auto"/>
                      <w:szCs w:val="21"/>
                    </w:rPr>
                    <w:t>.</w:t>
                  </w:r>
                  <w:r>
                    <w:rPr>
                      <w:rFonts w:hint="eastAsia" w:ascii="宋体" w:hAnsi="宋体" w:eastAsia="宋体"/>
                      <w:color w:val="auto"/>
                      <w:szCs w:val="21"/>
                      <w:lang w:val="en-US" w:eastAsia="zh-CN"/>
                    </w:rPr>
                    <w:t>5</w:t>
                  </w:r>
                  <w:r>
                    <w:rPr>
                      <w:rFonts w:hint="eastAsia" w:ascii="宋体" w:hAnsi="宋体" w:eastAsia="宋体"/>
                      <w:color w:val="auto"/>
                      <w:szCs w:val="21"/>
                    </w:rPr>
                    <w:t>.</w:t>
                  </w:r>
                  <w:r>
                    <w:rPr>
                      <w:rFonts w:hint="eastAsia" w:ascii="宋体" w:hAnsi="宋体" w:eastAsia="宋体"/>
                      <w:color w:val="auto"/>
                      <w:szCs w:val="21"/>
                      <w:lang w:val="en-US" w:eastAsia="zh-CN"/>
                    </w:rPr>
                    <w:t>12</w:t>
                  </w:r>
                </w:p>
              </w:tc>
              <w:tc>
                <w:tcPr>
                  <w:tcW w:w="1670" w:type="dxa"/>
                  <w:vAlign w:val="top"/>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rPr>
                    <w:t>会议讨论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方案评审</w:t>
                  </w:r>
                </w:p>
              </w:tc>
              <w:tc>
                <w:tcPr>
                  <w:tcW w:w="1299"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何季东</w:t>
                  </w:r>
                </w:p>
              </w:tc>
              <w:tc>
                <w:tcPr>
                  <w:tcW w:w="2041"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产品设计方案</w:t>
                  </w:r>
                </w:p>
              </w:tc>
              <w:tc>
                <w:tcPr>
                  <w:tcW w:w="1670"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2021</w:t>
                  </w:r>
                  <w:r>
                    <w:rPr>
                      <w:rFonts w:hint="eastAsia" w:ascii="宋体" w:hAnsi="宋体" w:eastAsia="宋体"/>
                      <w:color w:val="auto"/>
                      <w:szCs w:val="21"/>
                    </w:rPr>
                    <w:t>.</w:t>
                  </w:r>
                  <w:r>
                    <w:rPr>
                      <w:rFonts w:hint="eastAsia" w:ascii="宋体" w:hAnsi="宋体" w:eastAsia="宋体"/>
                      <w:color w:val="auto"/>
                      <w:szCs w:val="21"/>
                      <w:lang w:val="en-US" w:eastAsia="zh-CN"/>
                    </w:rPr>
                    <w:t>5</w:t>
                  </w:r>
                  <w:r>
                    <w:rPr>
                      <w:rFonts w:hint="eastAsia" w:ascii="宋体" w:hAnsi="宋体" w:eastAsia="宋体"/>
                      <w:color w:val="auto"/>
                      <w:szCs w:val="21"/>
                    </w:rPr>
                    <w:t>.</w:t>
                  </w:r>
                  <w:r>
                    <w:rPr>
                      <w:rFonts w:hint="eastAsia" w:ascii="宋体" w:hAnsi="宋体" w:eastAsia="宋体"/>
                      <w:color w:val="auto"/>
                      <w:szCs w:val="21"/>
                      <w:lang w:val="en-US" w:eastAsia="zh-CN"/>
                    </w:rPr>
                    <w:t>15</w:t>
                  </w:r>
                </w:p>
              </w:tc>
              <w:tc>
                <w:tcPr>
                  <w:tcW w:w="1670" w:type="dxa"/>
                  <w:vAlign w:val="top"/>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rPr>
                    <w:t>会议讨论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设备采购</w:t>
                  </w:r>
                </w:p>
              </w:tc>
              <w:tc>
                <w:tcPr>
                  <w:tcW w:w="1299"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val="en-US" w:eastAsia="zh-CN"/>
                    </w:rPr>
                    <w:t>吴晨</w:t>
                  </w:r>
                </w:p>
              </w:tc>
              <w:tc>
                <w:tcPr>
                  <w:tcW w:w="2041"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组件订购</w:t>
                  </w:r>
                </w:p>
              </w:tc>
              <w:tc>
                <w:tcPr>
                  <w:tcW w:w="1670" w:type="dxa"/>
                  <w:vAlign w:val="top"/>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2021</w:t>
                  </w:r>
                  <w:r>
                    <w:rPr>
                      <w:rFonts w:hint="eastAsia" w:ascii="宋体" w:hAnsi="宋体" w:eastAsia="宋体"/>
                      <w:color w:val="auto"/>
                      <w:szCs w:val="21"/>
                    </w:rPr>
                    <w:t>.</w:t>
                  </w:r>
                  <w:r>
                    <w:rPr>
                      <w:rFonts w:hint="eastAsia" w:ascii="宋体" w:hAnsi="宋体" w:eastAsia="宋体"/>
                      <w:color w:val="auto"/>
                      <w:szCs w:val="21"/>
                      <w:lang w:val="en-US" w:eastAsia="zh-CN"/>
                    </w:rPr>
                    <w:t>5</w:t>
                  </w:r>
                  <w:r>
                    <w:rPr>
                      <w:rFonts w:hint="eastAsia" w:ascii="宋体" w:hAnsi="宋体" w:eastAsia="宋体"/>
                      <w:color w:val="auto"/>
                      <w:szCs w:val="21"/>
                    </w:rPr>
                    <w:t>.</w:t>
                  </w:r>
                  <w:r>
                    <w:rPr>
                      <w:rFonts w:hint="eastAsia" w:ascii="宋体" w:hAnsi="宋体" w:eastAsia="宋体"/>
                      <w:color w:val="auto"/>
                      <w:szCs w:val="21"/>
                      <w:lang w:val="en-US" w:eastAsia="zh-CN"/>
                    </w:rPr>
                    <w:t>23</w:t>
                  </w:r>
                </w:p>
              </w:tc>
              <w:tc>
                <w:tcPr>
                  <w:tcW w:w="1670" w:type="dxa"/>
                  <w:vAlign w:val="top"/>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订购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外场测试</w:t>
                  </w:r>
                </w:p>
              </w:tc>
              <w:tc>
                <w:tcPr>
                  <w:tcW w:w="1299"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val="en-US" w:eastAsia="zh-CN"/>
                    </w:rPr>
                    <w:t>何季东</w:t>
                  </w:r>
                </w:p>
              </w:tc>
              <w:tc>
                <w:tcPr>
                  <w:tcW w:w="2041" w:type="dxa"/>
                  <w:vAlign w:val="center"/>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测试结果</w:t>
                  </w:r>
                </w:p>
              </w:tc>
              <w:tc>
                <w:tcPr>
                  <w:tcW w:w="1670" w:type="dxa"/>
                  <w:vAlign w:val="top"/>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2021</w:t>
                  </w:r>
                  <w:r>
                    <w:rPr>
                      <w:rFonts w:hint="eastAsia" w:ascii="宋体" w:hAnsi="宋体" w:eastAsia="宋体"/>
                      <w:color w:val="auto"/>
                      <w:szCs w:val="21"/>
                    </w:rPr>
                    <w:t>.</w:t>
                  </w:r>
                  <w:r>
                    <w:rPr>
                      <w:rFonts w:hint="eastAsia" w:ascii="宋体" w:hAnsi="宋体" w:eastAsia="宋体"/>
                      <w:color w:val="auto"/>
                      <w:szCs w:val="21"/>
                      <w:lang w:val="en-US" w:eastAsia="zh-CN"/>
                    </w:rPr>
                    <w:t>6</w:t>
                  </w:r>
                  <w:r>
                    <w:rPr>
                      <w:rFonts w:hint="eastAsia" w:ascii="宋体" w:hAnsi="宋体" w:eastAsia="宋体"/>
                      <w:color w:val="auto"/>
                      <w:szCs w:val="21"/>
                    </w:rPr>
                    <w:t>.</w:t>
                  </w:r>
                  <w:r>
                    <w:rPr>
                      <w:rFonts w:hint="eastAsia" w:ascii="宋体" w:hAnsi="宋体" w:eastAsia="宋体"/>
                      <w:color w:val="auto"/>
                      <w:szCs w:val="21"/>
                      <w:lang w:val="en-US" w:eastAsia="zh-CN"/>
                    </w:rPr>
                    <w:t>21</w:t>
                  </w:r>
                </w:p>
              </w:tc>
              <w:tc>
                <w:tcPr>
                  <w:tcW w:w="1670" w:type="dxa"/>
                  <w:vAlign w:val="top"/>
                </w:tcPr>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外场测试</w:t>
                  </w:r>
                </w:p>
              </w:tc>
            </w:tr>
          </w:tbl>
          <w:p>
            <w:pPr>
              <w:spacing w:line="276" w:lineRule="auto"/>
              <w:ind w:firstLine="420" w:firstLineChars="200"/>
              <w:rPr>
                <w:rFonts w:hint="eastAsia" w:ascii="宋体" w:hAnsi="宋体" w:eastAsia="宋体"/>
                <w:color w:val="auto"/>
                <w:szCs w:val="21"/>
                <w:lang w:eastAsia="zh-CN"/>
              </w:rPr>
            </w:pPr>
          </w:p>
          <w:p>
            <w:pPr>
              <w:spacing w:line="276" w:lineRule="auto"/>
              <w:ind w:firstLine="420" w:firstLineChars="200"/>
              <w:rPr>
                <w:rFonts w:hint="eastAsia" w:ascii="宋体" w:hAnsi="宋体" w:eastAsia="宋体"/>
                <w:color w:val="auto"/>
                <w:szCs w:val="21"/>
                <w:lang w:eastAsia="zh-CN"/>
              </w:rPr>
            </w:pPr>
            <w:r>
              <w:rPr>
                <w:rFonts w:hint="eastAsia" w:ascii="宋体" w:hAnsi="宋体" w:eastAsia="宋体"/>
                <w:color w:val="auto"/>
                <w:szCs w:val="21"/>
                <w:lang w:eastAsia="zh-CN"/>
              </w:rPr>
              <w:t>。。。。</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提供与该项目对应的软件设计任务书。软件开发负责人：何季东，计划时间</w:t>
            </w:r>
            <w:r>
              <w:rPr>
                <w:rFonts w:hint="eastAsia" w:ascii="宋体" w:hAnsi="宋体"/>
                <w:color w:val="auto"/>
                <w:szCs w:val="21"/>
                <w:lang w:val="en-US" w:eastAsia="zh-CN"/>
              </w:rPr>
              <w:t>2021年5月-9月。设计计划书明确了</w:t>
            </w:r>
            <w:r>
              <w:rPr>
                <w:rFonts w:hint="eastAsia" w:ascii="宋体" w:hAnsi="宋体"/>
                <w:color w:val="auto"/>
                <w:szCs w:val="21"/>
                <w:lang w:eastAsia="zh-CN"/>
              </w:rPr>
              <w:t>设计开发的工作内容、责任人、完成时间、目标、资源需求、设计阶段等。</w:t>
            </w:r>
          </w:p>
          <w:p>
            <w:pPr>
              <w:snapToGrid w:val="0"/>
              <w:spacing w:line="400" w:lineRule="exact"/>
              <w:jc w:val="left"/>
              <w:rPr>
                <w:rFonts w:hint="default" w:ascii="宋体" w:hAnsi="宋体" w:eastAsia="宋体"/>
                <w:color w:val="auto"/>
                <w:szCs w:val="21"/>
                <w:lang w:val="en-US" w:eastAsia="zh-CN"/>
              </w:rPr>
            </w:pPr>
          </w:p>
          <w:p>
            <w:pPr>
              <w:snapToGrid w:val="0"/>
              <w:spacing w:line="400" w:lineRule="exact"/>
              <w:jc w:val="left"/>
              <w:rPr>
                <w:rFonts w:hint="eastAsia" w:ascii="宋体" w:hAnsi="宋体" w:eastAsia="宋体"/>
                <w:color w:val="auto"/>
                <w:szCs w:val="21"/>
                <w:lang w:eastAsia="zh-CN"/>
              </w:rPr>
            </w:pPr>
            <w:r>
              <w:rPr>
                <w:rFonts w:hint="eastAsia" w:ascii="宋体" w:hAnsi="宋体"/>
                <w:color w:val="auto"/>
                <w:szCs w:val="21"/>
                <w:lang w:eastAsia="zh-CN"/>
              </w:rPr>
              <w:t>二、</w:t>
            </w:r>
            <w:r>
              <w:rPr>
                <w:rFonts w:hint="eastAsia" w:ascii="宋体" w:hAnsi="宋体" w:eastAsia="宋体"/>
                <w:color w:val="auto"/>
                <w:szCs w:val="21"/>
                <w:lang w:eastAsia="zh-CN"/>
              </w:rPr>
              <w:t>查见：青海省公安厅无人机</w:t>
            </w:r>
            <w:r>
              <w:rPr>
                <w:rFonts w:hint="eastAsia" w:ascii="宋体" w:hAnsi="宋体"/>
                <w:color w:val="auto"/>
                <w:szCs w:val="21"/>
                <w:lang w:eastAsia="zh-CN"/>
              </w:rPr>
              <w:t>系统设计</w:t>
            </w:r>
            <w:r>
              <w:rPr>
                <w:rFonts w:hint="eastAsia" w:ascii="宋体" w:hAnsi="宋体" w:eastAsia="宋体"/>
                <w:color w:val="auto"/>
                <w:szCs w:val="21"/>
                <w:lang w:eastAsia="zh-CN"/>
              </w:rPr>
              <w:t>项目软件开发《软件研发计划书》：出示该项目合同。</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负责人：张杨</w:t>
            </w:r>
          </w:p>
          <w:p>
            <w:pPr>
              <w:snapToGrid w:val="0"/>
              <w:spacing w:line="400" w:lineRule="exact"/>
              <w:jc w:val="left"/>
              <w:rPr>
                <w:rFonts w:hint="default" w:ascii="宋体" w:hAnsi="宋体"/>
                <w:color w:val="0000FF"/>
                <w:szCs w:val="21"/>
                <w:lang w:val="en-US" w:eastAsia="zh-CN"/>
              </w:rPr>
            </w:pPr>
            <w:r>
              <w:rPr>
                <w:rFonts w:hint="eastAsia" w:ascii="宋体" w:hAnsi="宋体"/>
                <w:color w:val="auto"/>
                <w:szCs w:val="21"/>
                <w:lang w:eastAsia="zh-CN"/>
              </w:rPr>
              <w:t>计划起止时间：</w:t>
            </w:r>
            <w:r>
              <w:rPr>
                <w:rFonts w:hint="eastAsia" w:ascii="宋体" w:hAnsi="宋体" w:eastAsia="宋体"/>
                <w:color w:val="auto"/>
                <w:szCs w:val="21"/>
                <w:lang w:eastAsia="zh-CN"/>
              </w:rPr>
              <w:t>2021.08.24-2021.10.</w:t>
            </w:r>
            <w:r>
              <w:rPr>
                <w:rFonts w:hint="eastAsia" w:ascii="宋体" w:hAnsi="宋体" w:eastAsia="宋体"/>
                <w:color w:val="auto"/>
                <w:szCs w:val="21"/>
                <w:lang w:val="en-US" w:eastAsia="zh-CN"/>
              </w:rPr>
              <w:t>14</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参加人员：张杨、何季东、刘亚涵、杨天树、赵嘉林、蒲川等</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计划书明确的设计开发的工作内容、责任人、完成时间、目标、资源需求等。</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任务               负责人           </w:t>
            </w:r>
            <w:r>
              <w:rPr>
                <w:rFonts w:hint="eastAsia" w:ascii="宋体" w:hAnsi="宋体"/>
                <w:color w:val="auto"/>
                <w:szCs w:val="21"/>
                <w:lang w:val="en-US" w:eastAsia="zh-CN"/>
              </w:rPr>
              <w:t xml:space="preserve">       </w:t>
            </w:r>
            <w:r>
              <w:rPr>
                <w:rFonts w:hint="eastAsia" w:ascii="宋体" w:hAnsi="宋体"/>
                <w:color w:val="auto"/>
                <w:szCs w:val="21"/>
                <w:lang w:eastAsia="zh-CN"/>
              </w:rPr>
              <w:t>时间            </w:t>
            </w:r>
          </w:p>
          <w:p>
            <w:pPr>
              <w:snapToGrid w:val="0"/>
              <w:spacing w:line="400" w:lineRule="exact"/>
              <w:jc w:val="left"/>
              <w:rPr>
                <w:rFonts w:hint="default" w:ascii="宋体" w:hAnsi="宋体"/>
                <w:color w:val="auto"/>
                <w:szCs w:val="21"/>
                <w:lang w:val="en-US" w:eastAsia="zh-CN"/>
              </w:rPr>
            </w:pPr>
            <w:r>
              <w:rPr>
                <w:rFonts w:hint="eastAsia" w:ascii="宋体" w:hAnsi="宋体"/>
                <w:color w:val="auto"/>
                <w:szCs w:val="21"/>
                <w:lang w:eastAsia="zh-CN"/>
              </w:rPr>
              <w:t>无人机飞行器子系统       </w:t>
            </w:r>
            <w:r>
              <w:rPr>
                <w:rFonts w:hint="eastAsia" w:ascii="宋体" w:hAnsi="宋体"/>
                <w:color w:val="auto"/>
                <w:szCs w:val="21"/>
                <w:lang w:val="en-US" w:eastAsia="zh-CN"/>
              </w:rPr>
              <w:t xml:space="preserve">  </w:t>
            </w:r>
            <w:r>
              <w:rPr>
                <w:rFonts w:hint="eastAsia" w:ascii="宋体" w:hAnsi="宋体"/>
                <w:color w:val="auto"/>
                <w:szCs w:val="21"/>
                <w:lang w:eastAsia="zh-CN"/>
              </w:rPr>
              <w:t>杨天树          </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 2021.09.01-2021.10.</w:t>
            </w:r>
            <w:r>
              <w:rPr>
                <w:rFonts w:hint="eastAsia" w:ascii="宋体" w:hAnsi="宋体"/>
                <w:color w:val="auto"/>
                <w:szCs w:val="21"/>
                <w:lang w:val="en-US" w:eastAsia="zh-CN"/>
              </w:rPr>
              <w:t>04</w:t>
            </w:r>
          </w:p>
          <w:p>
            <w:pPr>
              <w:snapToGrid w:val="0"/>
              <w:spacing w:line="400" w:lineRule="exact"/>
              <w:jc w:val="left"/>
              <w:rPr>
                <w:rFonts w:hint="default" w:ascii="宋体" w:hAnsi="宋体"/>
                <w:color w:val="auto"/>
                <w:szCs w:val="21"/>
                <w:lang w:val="en-US" w:eastAsia="zh-CN"/>
              </w:rPr>
            </w:pPr>
            <w:r>
              <w:rPr>
                <w:rFonts w:hint="eastAsia" w:ascii="宋体" w:hAnsi="宋体"/>
                <w:color w:val="auto"/>
                <w:szCs w:val="21"/>
                <w:lang w:eastAsia="zh-CN"/>
              </w:rPr>
              <w:t>挂载任务设备子系统         蒲川             2021.09.01-2021.10.</w:t>
            </w:r>
            <w:r>
              <w:rPr>
                <w:rFonts w:hint="eastAsia" w:ascii="宋体" w:hAnsi="宋体"/>
                <w:color w:val="auto"/>
                <w:szCs w:val="21"/>
                <w:lang w:val="en-US" w:eastAsia="zh-CN"/>
              </w:rPr>
              <w:t>14</w:t>
            </w:r>
          </w:p>
          <w:p>
            <w:pPr>
              <w:snapToGrid w:val="0"/>
              <w:spacing w:line="400" w:lineRule="exact"/>
              <w:jc w:val="left"/>
              <w:rPr>
                <w:rFonts w:hint="default" w:ascii="宋体" w:hAnsi="宋体"/>
                <w:color w:val="auto"/>
                <w:szCs w:val="21"/>
                <w:lang w:val="en-US" w:eastAsia="zh-CN"/>
              </w:rPr>
            </w:pPr>
            <w:r>
              <w:rPr>
                <w:rFonts w:hint="eastAsia" w:ascii="宋体" w:hAnsi="宋体"/>
                <w:color w:val="auto"/>
                <w:szCs w:val="21"/>
                <w:lang w:eastAsia="zh-CN"/>
              </w:rPr>
              <w:t>测控与信息传输子系统        何季东            2021.09.01-2021.10.</w:t>
            </w:r>
            <w:r>
              <w:rPr>
                <w:rFonts w:hint="eastAsia" w:ascii="宋体" w:hAnsi="宋体"/>
                <w:color w:val="auto"/>
                <w:szCs w:val="21"/>
                <w:lang w:val="en-US" w:eastAsia="zh-CN"/>
              </w:rPr>
              <w:t>14</w:t>
            </w:r>
          </w:p>
          <w:p>
            <w:pPr>
              <w:snapToGrid w:val="0"/>
              <w:spacing w:line="400" w:lineRule="exact"/>
              <w:jc w:val="left"/>
              <w:rPr>
                <w:rFonts w:hint="default" w:ascii="宋体" w:hAnsi="宋体"/>
                <w:color w:val="auto"/>
                <w:szCs w:val="21"/>
                <w:lang w:val="en-US" w:eastAsia="zh-CN"/>
              </w:rPr>
            </w:pPr>
            <w:r>
              <w:rPr>
                <w:rFonts w:hint="eastAsia" w:ascii="宋体" w:hAnsi="宋体"/>
                <w:color w:val="auto"/>
                <w:szCs w:val="21"/>
                <w:lang w:eastAsia="zh-CN"/>
              </w:rPr>
              <w:t>指挥控制子系统         </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 赵嘉林            2021.09.01-2021.10.</w:t>
            </w:r>
            <w:r>
              <w:rPr>
                <w:rFonts w:hint="eastAsia" w:ascii="宋体" w:hAnsi="宋体"/>
                <w:color w:val="auto"/>
                <w:szCs w:val="21"/>
                <w:lang w:val="en-US" w:eastAsia="zh-CN"/>
              </w:rPr>
              <w:t>14</w:t>
            </w:r>
          </w:p>
          <w:p>
            <w:pPr>
              <w:snapToGrid w:val="0"/>
              <w:spacing w:line="400" w:lineRule="exact"/>
              <w:jc w:val="left"/>
              <w:rPr>
                <w:rFonts w:hint="default" w:ascii="宋体" w:hAnsi="宋体"/>
                <w:color w:val="auto"/>
                <w:szCs w:val="21"/>
                <w:lang w:val="en-US" w:eastAsia="zh-CN"/>
              </w:rPr>
            </w:pPr>
            <w:r>
              <w:rPr>
                <w:rFonts w:hint="eastAsia" w:ascii="宋体" w:hAnsi="宋体"/>
                <w:color w:val="auto"/>
                <w:szCs w:val="21"/>
                <w:lang w:eastAsia="zh-CN"/>
              </w:rPr>
              <w:t>发射与回收子系统          蒲川             2021.09.01-2021.10.</w:t>
            </w:r>
            <w:r>
              <w:rPr>
                <w:rFonts w:hint="eastAsia" w:ascii="宋体" w:hAnsi="宋体"/>
                <w:color w:val="auto"/>
                <w:szCs w:val="21"/>
                <w:lang w:val="en-US" w:eastAsia="zh-CN"/>
              </w:rPr>
              <w:t>14</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阶段          </w:t>
            </w:r>
            <w:r>
              <w:rPr>
                <w:rFonts w:hint="eastAsia" w:ascii="宋体" w:hAnsi="宋体"/>
                <w:color w:val="auto"/>
                <w:szCs w:val="21"/>
                <w:lang w:val="en-US" w:eastAsia="zh-CN"/>
              </w:rPr>
              <w:t xml:space="preserve">  </w:t>
            </w:r>
            <w:r>
              <w:rPr>
                <w:rFonts w:hint="eastAsia" w:ascii="宋体" w:hAnsi="宋体"/>
                <w:color w:val="auto"/>
                <w:szCs w:val="21"/>
                <w:lang w:eastAsia="zh-CN"/>
              </w:rPr>
              <w:t xml:space="preserve"> 负责人               时间</w:t>
            </w:r>
          </w:p>
          <w:p>
            <w:pPr>
              <w:snapToGrid w:val="0"/>
              <w:spacing w:line="400" w:lineRule="exact"/>
              <w:jc w:val="left"/>
              <w:rPr>
                <w:rFonts w:hint="default" w:ascii="宋体" w:hAnsi="宋体"/>
                <w:color w:val="auto"/>
                <w:szCs w:val="21"/>
                <w:lang w:val="en-US" w:eastAsia="zh-CN"/>
              </w:rPr>
            </w:pPr>
            <w:r>
              <w:rPr>
                <w:rFonts w:hint="eastAsia" w:ascii="宋体" w:hAnsi="宋体"/>
                <w:color w:val="auto"/>
                <w:szCs w:val="21"/>
                <w:lang w:eastAsia="zh-CN"/>
              </w:rPr>
              <w:t>软件任务书        </w:t>
            </w:r>
            <w:r>
              <w:rPr>
                <w:rFonts w:hint="eastAsia" w:ascii="宋体" w:hAnsi="宋体"/>
                <w:color w:val="auto"/>
                <w:szCs w:val="21"/>
                <w:lang w:val="en-US" w:eastAsia="zh-CN"/>
              </w:rPr>
              <w:t xml:space="preserve"> </w:t>
            </w:r>
            <w:r>
              <w:rPr>
                <w:rFonts w:hint="eastAsia" w:ascii="宋体" w:hAnsi="宋体"/>
                <w:color w:val="auto"/>
                <w:szCs w:val="21"/>
                <w:lang w:eastAsia="zh-CN"/>
              </w:rPr>
              <w:t>张杨             </w:t>
            </w:r>
            <w:r>
              <w:rPr>
                <w:rFonts w:hint="eastAsia" w:ascii="宋体" w:hAnsi="宋体"/>
                <w:color w:val="auto"/>
                <w:szCs w:val="21"/>
                <w:lang w:val="en-US" w:eastAsia="zh-CN"/>
              </w:rPr>
              <w:t xml:space="preserve">  </w:t>
            </w:r>
            <w:r>
              <w:rPr>
                <w:rFonts w:hint="eastAsia" w:ascii="宋体" w:hAnsi="宋体"/>
                <w:color w:val="auto"/>
                <w:szCs w:val="21"/>
                <w:lang w:eastAsia="zh-CN"/>
              </w:rPr>
              <w:t>2021.08.2</w:t>
            </w:r>
            <w:r>
              <w:rPr>
                <w:rFonts w:hint="eastAsia" w:ascii="宋体" w:hAnsi="宋体"/>
                <w:color w:val="auto"/>
                <w:szCs w:val="21"/>
                <w:lang w:val="en-US" w:eastAsia="zh-CN"/>
              </w:rPr>
              <w:t>0</w:t>
            </w:r>
          </w:p>
          <w:p>
            <w:pPr>
              <w:snapToGrid w:val="0"/>
              <w:spacing w:line="400" w:lineRule="exact"/>
              <w:jc w:val="left"/>
              <w:rPr>
                <w:rFonts w:hint="default" w:ascii="宋体" w:hAnsi="宋体"/>
                <w:color w:val="auto"/>
                <w:szCs w:val="21"/>
                <w:lang w:val="en-US" w:eastAsia="zh-CN"/>
              </w:rPr>
            </w:pPr>
            <w:r>
              <w:rPr>
                <w:rFonts w:hint="eastAsia" w:ascii="宋体" w:hAnsi="宋体"/>
                <w:color w:val="auto"/>
                <w:szCs w:val="21"/>
                <w:lang w:eastAsia="zh-CN"/>
              </w:rPr>
              <w:t>设计输入          何季东         </w:t>
            </w:r>
            <w:r>
              <w:rPr>
                <w:rFonts w:hint="eastAsia" w:ascii="宋体" w:hAnsi="宋体"/>
                <w:color w:val="auto"/>
                <w:szCs w:val="21"/>
                <w:lang w:val="en-US" w:eastAsia="zh-CN"/>
              </w:rPr>
              <w:t xml:space="preserve">    </w:t>
            </w:r>
            <w:r>
              <w:rPr>
                <w:rFonts w:hint="eastAsia" w:ascii="宋体" w:hAnsi="宋体"/>
                <w:color w:val="auto"/>
                <w:szCs w:val="21"/>
                <w:lang w:eastAsia="zh-CN"/>
              </w:rPr>
              <w:t>  2021.0</w:t>
            </w:r>
            <w:r>
              <w:rPr>
                <w:rFonts w:hint="eastAsia" w:ascii="宋体" w:hAnsi="宋体"/>
                <w:color w:val="auto"/>
                <w:szCs w:val="21"/>
                <w:lang w:val="en-US" w:eastAsia="zh-CN"/>
              </w:rPr>
              <w:t>8</w:t>
            </w:r>
            <w:r>
              <w:rPr>
                <w:rFonts w:hint="eastAsia" w:ascii="宋体" w:hAnsi="宋体"/>
                <w:color w:val="auto"/>
                <w:szCs w:val="21"/>
                <w:lang w:eastAsia="zh-CN"/>
              </w:rPr>
              <w:t>.</w:t>
            </w:r>
            <w:r>
              <w:rPr>
                <w:rFonts w:hint="eastAsia" w:ascii="宋体" w:hAnsi="宋体"/>
                <w:color w:val="auto"/>
                <w:szCs w:val="21"/>
                <w:lang w:val="en-US" w:eastAsia="zh-CN"/>
              </w:rPr>
              <w:t>24</w:t>
            </w:r>
          </w:p>
          <w:p>
            <w:pPr>
              <w:snapToGrid w:val="0"/>
              <w:spacing w:line="400" w:lineRule="exact"/>
              <w:jc w:val="left"/>
              <w:rPr>
                <w:rFonts w:hint="default" w:ascii="宋体" w:hAnsi="宋体"/>
                <w:color w:val="auto"/>
                <w:szCs w:val="21"/>
                <w:lang w:val="en-US" w:eastAsia="zh-CN"/>
              </w:rPr>
            </w:pPr>
            <w:r>
              <w:rPr>
                <w:rFonts w:hint="eastAsia" w:ascii="宋体" w:hAnsi="宋体"/>
                <w:color w:val="auto"/>
                <w:szCs w:val="21"/>
                <w:lang w:eastAsia="zh-CN"/>
              </w:rPr>
              <w:t xml:space="preserve">设计输出          赵嘉林         </w:t>
            </w:r>
            <w:r>
              <w:rPr>
                <w:rFonts w:hint="eastAsia" w:ascii="宋体" w:hAnsi="宋体"/>
                <w:color w:val="auto"/>
                <w:szCs w:val="21"/>
                <w:lang w:val="en-US" w:eastAsia="zh-CN"/>
              </w:rPr>
              <w:t xml:space="preserve">      </w:t>
            </w:r>
            <w:r>
              <w:rPr>
                <w:rFonts w:hint="eastAsia" w:ascii="宋体" w:hAnsi="宋体"/>
                <w:color w:val="auto"/>
                <w:szCs w:val="21"/>
                <w:lang w:eastAsia="zh-CN"/>
              </w:rPr>
              <w:t> 2021.10.1</w:t>
            </w:r>
            <w:r>
              <w:rPr>
                <w:rFonts w:hint="eastAsia" w:ascii="宋体" w:hAnsi="宋体"/>
                <w:color w:val="auto"/>
                <w:szCs w:val="21"/>
                <w:lang w:val="en-US" w:eastAsia="zh-CN"/>
              </w:rPr>
              <w:t>1</w:t>
            </w:r>
          </w:p>
          <w:p>
            <w:pPr>
              <w:snapToGrid w:val="0"/>
              <w:spacing w:line="400" w:lineRule="exact"/>
              <w:jc w:val="left"/>
              <w:rPr>
                <w:rFonts w:hint="eastAsia" w:ascii="宋体" w:hAnsi="宋体"/>
                <w:color w:val="auto"/>
                <w:szCs w:val="21"/>
                <w:lang w:val="en-US" w:eastAsia="zh-CN"/>
              </w:rPr>
            </w:pPr>
            <w:r>
              <w:rPr>
                <w:rFonts w:hint="eastAsia" w:ascii="宋体" w:hAnsi="宋体"/>
                <w:color w:val="auto"/>
                <w:szCs w:val="21"/>
                <w:lang w:eastAsia="zh-CN"/>
              </w:rPr>
              <w:t xml:space="preserve">验证           </w:t>
            </w:r>
            <w:r>
              <w:rPr>
                <w:rFonts w:hint="eastAsia" w:ascii="宋体" w:hAnsi="宋体"/>
                <w:color w:val="auto"/>
                <w:szCs w:val="21"/>
                <w:lang w:val="en-US" w:eastAsia="zh-CN"/>
              </w:rPr>
              <w:t xml:space="preserve">  </w:t>
            </w:r>
            <w:r>
              <w:rPr>
                <w:rFonts w:hint="eastAsia" w:ascii="宋体" w:hAnsi="宋体"/>
                <w:color w:val="auto"/>
                <w:szCs w:val="21"/>
                <w:lang w:eastAsia="zh-CN"/>
              </w:rPr>
              <w:t>杨天树          </w:t>
            </w:r>
            <w:r>
              <w:rPr>
                <w:rFonts w:hint="eastAsia" w:ascii="宋体" w:hAnsi="宋体"/>
                <w:color w:val="auto"/>
                <w:szCs w:val="21"/>
                <w:lang w:val="en-US" w:eastAsia="zh-CN"/>
              </w:rPr>
              <w:t xml:space="preserve">    </w:t>
            </w:r>
            <w:r>
              <w:rPr>
                <w:rFonts w:hint="eastAsia" w:ascii="宋体" w:hAnsi="宋体"/>
                <w:color w:val="auto"/>
                <w:szCs w:val="21"/>
                <w:lang w:eastAsia="zh-CN"/>
              </w:rPr>
              <w:t> 2021.10.</w:t>
            </w:r>
            <w:r>
              <w:rPr>
                <w:rFonts w:hint="eastAsia" w:ascii="宋体" w:hAnsi="宋体"/>
                <w:color w:val="auto"/>
                <w:szCs w:val="21"/>
                <w:lang w:val="en-US" w:eastAsia="zh-CN"/>
              </w:rPr>
              <w:t>14</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提供与该项目对应的系统方案设计任务书，负责人：赵嘉林，计划时间</w:t>
            </w:r>
            <w:r>
              <w:rPr>
                <w:rFonts w:hint="eastAsia" w:ascii="宋体" w:hAnsi="宋体"/>
                <w:color w:val="auto"/>
                <w:szCs w:val="21"/>
                <w:lang w:val="en-US" w:eastAsia="zh-CN"/>
              </w:rPr>
              <w:t>2021年8月10日-9月底。设计计划书明确了</w:t>
            </w:r>
            <w:r>
              <w:rPr>
                <w:rFonts w:hint="eastAsia" w:ascii="宋体" w:hAnsi="宋体"/>
                <w:color w:val="auto"/>
                <w:szCs w:val="21"/>
                <w:lang w:eastAsia="zh-CN"/>
              </w:rPr>
              <w:t>设计开发的工作内容、责任人、完成时间、目标、资源需求、设计阶段等。</w:t>
            </w:r>
          </w:p>
          <w:p>
            <w:pPr>
              <w:snapToGrid w:val="0"/>
              <w:spacing w:line="400" w:lineRule="exact"/>
              <w:jc w:val="left"/>
              <w:rPr>
                <w:rFonts w:hint="eastAsia" w:ascii="宋体" w:hAnsi="宋体"/>
                <w:color w:val="FF0000"/>
                <w:sz w:val="21"/>
                <w:szCs w:val="21"/>
                <w:lang w:eastAsia="zh-CN"/>
              </w:rPr>
            </w:pPr>
            <w:r>
              <w:rPr>
                <w:rFonts w:hint="eastAsia" w:ascii="宋体" w:hAnsi="宋体"/>
                <w:color w:val="auto"/>
                <w:szCs w:val="21"/>
                <w:lang w:eastAsia="zh-CN"/>
              </w:rPr>
              <w:t>以上系统软件、方案设计任务</w:t>
            </w:r>
            <w:r>
              <w:rPr>
                <w:rFonts w:hint="eastAsia" w:ascii="宋体" w:hAnsi="宋体" w:eastAsia="宋体"/>
                <w:color w:val="auto"/>
                <w:szCs w:val="21"/>
                <w:lang w:eastAsia="zh-CN"/>
              </w:rPr>
              <w:t>策划符合要求。</w:t>
            </w:r>
          </w:p>
        </w:tc>
        <w:tc>
          <w:tcPr>
            <w:tcW w:w="1194" w:type="dxa"/>
            <w:vAlign w:val="top"/>
          </w:tcPr>
          <w:p>
            <w:pPr>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top"/>
          </w:tcPr>
          <w:p>
            <w:pPr>
              <w:spacing w:line="360" w:lineRule="auto"/>
              <w:rPr>
                <w:rFonts w:hint="eastAsia" w:ascii="宋体" w:hAnsi="宋体" w:eastAsia="宋体" w:cs="新宋体"/>
                <w:color w:val="FF0000"/>
                <w:szCs w:val="21"/>
              </w:rPr>
            </w:pPr>
            <w:r>
              <w:rPr>
                <w:rFonts w:hint="eastAsia" w:ascii="宋体" w:hAnsi="宋体"/>
                <w:color w:val="auto"/>
                <w:szCs w:val="21"/>
              </w:rPr>
              <w:t>设计和开发输入</w:t>
            </w:r>
          </w:p>
        </w:tc>
        <w:tc>
          <w:tcPr>
            <w:tcW w:w="960" w:type="dxa"/>
            <w:vAlign w:val="top"/>
          </w:tcPr>
          <w:p>
            <w:pPr>
              <w:rPr>
                <w:rFonts w:hint="eastAsia" w:ascii="宋体" w:hAnsi="宋体" w:eastAsia="宋体" w:cs="宋体"/>
                <w:b/>
                <w:color w:val="FF0000"/>
                <w:szCs w:val="21"/>
              </w:rPr>
            </w:pPr>
            <w:r>
              <w:rPr>
                <w:rFonts w:hint="eastAsia" w:ascii="宋体" w:hAnsi="宋体"/>
                <w:color w:val="auto"/>
                <w:szCs w:val="21"/>
              </w:rPr>
              <w:t>8.3.3</w:t>
            </w:r>
          </w:p>
        </w:tc>
        <w:tc>
          <w:tcPr>
            <w:tcW w:w="10395" w:type="dxa"/>
            <w:vAlign w:val="top"/>
          </w:tcPr>
          <w:p>
            <w:pPr>
              <w:spacing w:line="276" w:lineRule="auto"/>
              <w:rPr>
                <w:rFonts w:hint="eastAsia"/>
              </w:rPr>
            </w:pPr>
            <w:r>
              <w:rPr>
                <w:rFonts w:hint="eastAsia"/>
                <w:lang w:val="en-US" w:eastAsia="zh-CN"/>
              </w:rPr>
              <w:t>1、</w:t>
            </w:r>
            <w:r>
              <w:rPr>
                <w:rFonts w:hint="eastAsia"/>
              </w:rPr>
              <w:t>查项目“</w:t>
            </w:r>
            <w:r>
              <w:rPr>
                <w:rFonts w:hint="eastAsia" w:ascii="宋体" w:hAnsi="宋体"/>
                <w:color w:val="auto"/>
                <w:szCs w:val="21"/>
              </w:rPr>
              <w:t>陕西省西安市航空发电机公司低空安全智能管控系统项目</w:t>
            </w:r>
            <w:r>
              <w:rPr>
                <w:rFonts w:hint="eastAsia"/>
              </w:rPr>
              <w:t>”</w:t>
            </w:r>
            <w:r>
              <w:rPr>
                <w:rFonts w:hint="eastAsia"/>
                <w:lang w:eastAsia="zh-CN"/>
              </w:rPr>
              <w:t>软件及方案设计的</w:t>
            </w:r>
            <w:r>
              <w:rPr>
                <w:rFonts w:hint="eastAsia"/>
              </w:rPr>
              <w:t>输入</w:t>
            </w:r>
            <w:r>
              <w:rPr>
                <w:rFonts w:hint="eastAsia"/>
                <w:lang w:eastAsia="zh-CN"/>
              </w:rPr>
              <w:t>资料</w:t>
            </w:r>
            <w:r>
              <w:rPr>
                <w:rFonts w:hint="eastAsia"/>
              </w:rPr>
              <w:t>：</w:t>
            </w:r>
          </w:p>
          <w:p>
            <w:pPr>
              <w:spacing w:line="276" w:lineRule="auto"/>
              <w:rPr>
                <w:rFonts w:hint="eastAsia"/>
              </w:rPr>
            </w:pPr>
            <w:r>
              <w:rPr>
                <w:rFonts w:hint="eastAsia"/>
              </w:rPr>
              <w:t>1</w:t>
            </w:r>
            <w:r>
              <w:rPr>
                <w:rFonts w:hint="eastAsia"/>
                <w:lang w:eastAsia="zh-CN"/>
              </w:rPr>
              <w:t>）</w:t>
            </w:r>
            <w:r>
              <w:rPr>
                <w:rFonts w:hint="eastAsia"/>
              </w:rPr>
              <w:t>技术</w:t>
            </w:r>
            <w:r>
              <w:rPr>
                <w:rFonts w:hint="eastAsia"/>
                <w:lang w:eastAsia="zh-CN"/>
              </w:rPr>
              <w:t>协议</w:t>
            </w:r>
            <w:r>
              <w:rPr>
                <w:rFonts w:hint="eastAsia"/>
              </w:rPr>
              <w:t>、客户合同。</w:t>
            </w:r>
          </w:p>
          <w:p>
            <w:pPr>
              <w:spacing w:line="276" w:lineRule="auto"/>
              <w:rPr>
                <w:rFonts w:hint="eastAsia"/>
              </w:rPr>
            </w:pPr>
            <w:r>
              <w:rPr>
                <w:rFonts w:hint="eastAsia"/>
              </w:rPr>
              <w:t>2</w:t>
            </w:r>
            <w:r>
              <w:rPr>
                <w:rFonts w:hint="eastAsia"/>
                <w:lang w:eastAsia="zh-CN"/>
              </w:rPr>
              <w:t>）</w:t>
            </w:r>
            <w:r>
              <w:rPr>
                <w:rFonts w:hint="eastAsia"/>
              </w:rPr>
              <w:t>项目目的、背景、业务需求；</w:t>
            </w:r>
          </w:p>
          <w:p>
            <w:pPr>
              <w:spacing w:line="276" w:lineRule="auto"/>
              <w:rPr>
                <w:rFonts w:hint="eastAsia"/>
              </w:rPr>
            </w:pPr>
            <w:r>
              <w:rPr>
                <w:rFonts w:hint="eastAsia"/>
              </w:rPr>
              <w:t>提供需求规格说明书、合同等</w:t>
            </w:r>
          </w:p>
          <w:p>
            <w:pPr>
              <w:spacing w:line="276" w:lineRule="auto"/>
              <w:rPr>
                <w:rFonts w:hint="eastAsia"/>
              </w:rPr>
            </w:pPr>
            <w:r>
              <w:rPr>
                <w:rFonts w:hint="eastAsia"/>
              </w:rPr>
              <w:t>3</w:t>
            </w:r>
            <w:r>
              <w:rPr>
                <w:rFonts w:hint="eastAsia"/>
                <w:lang w:eastAsia="zh-CN"/>
              </w:rPr>
              <w:t>）</w:t>
            </w:r>
            <w:r>
              <w:rPr>
                <w:rFonts w:hint="eastAsia"/>
              </w:rPr>
              <w:t>功能要求：</w:t>
            </w:r>
          </w:p>
          <w:p>
            <w:pPr>
              <w:spacing w:line="276" w:lineRule="auto"/>
              <w:rPr>
                <w:rFonts w:hint="eastAsia"/>
              </w:rPr>
            </w:pPr>
            <w:r>
              <w:rPr>
                <w:rFonts w:hint="eastAsia"/>
                <w:lang w:eastAsia="zh-CN"/>
              </w:rPr>
              <w:t>无线电</w:t>
            </w:r>
            <w:r>
              <w:rPr>
                <w:rFonts w:hint="eastAsia"/>
              </w:rPr>
              <w:t>探测系统</w:t>
            </w:r>
          </w:p>
          <w:p>
            <w:pPr>
              <w:spacing w:line="276" w:lineRule="auto"/>
              <w:rPr>
                <w:rFonts w:hint="eastAsia"/>
              </w:rPr>
            </w:pPr>
            <w:r>
              <w:rPr>
                <w:rFonts w:hint="eastAsia"/>
              </w:rPr>
              <w:t>该系统由一台无线电侦测设备组成，实现无人机监控、识别，低空无人机测向功能，具体功能需求如下：</w:t>
            </w:r>
          </w:p>
          <w:p>
            <w:pPr>
              <w:spacing w:line="276" w:lineRule="auto"/>
              <w:rPr>
                <w:rFonts w:hint="eastAsia"/>
              </w:rPr>
            </w:pPr>
            <w:r>
              <w:rPr>
                <w:rFonts w:hint="eastAsia"/>
              </w:rPr>
              <w:t>具有黑白名单库功能，识别白名单无人机和黑名单无人机，并对白名单无人机不警告；</w:t>
            </w:r>
          </w:p>
          <w:p>
            <w:pPr>
              <w:spacing w:line="276" w:lineRule="auto"/>
              <w:rPr>
                <w:rFonts w:hint="eastAsia"/>
              </w:rPr>
            </w:pPr>
            <w:r>
              <w:rPr>
                <w:rFonts w:hint="eastAsia"/>
              </w:rPr>
              <w:t>无线电反制系统</w:t>
            </w:r>
          </w:p>
          <w:p>
            <w:pPr>
              <w:spacing w:line="276" w:lineRule="auto"/>
              <w:rPr>
                <w:rFonts w:hint="eastAsia"/>
              </w:rPr>
            </w:pPr>
            <w:r>
              <w:rPr>
                <w:rFonts w:hint="eastAsia"/>
              </w:rPr>
              <w:t>该系统由一台全向压制干扰设备组成，通过接收管控系统的指令，实现目标干扰，对无人机的通信信号、导航信号进行噪声压制，使无人机无法完成正常工作，具体功能如下：</w:t>
            </w:r>
          </w:p>
          <w:p>
            <w:pPr>
              <w:spacing w:line="276" w:lineRule="auto"/>
              <w:rPr>
                <w:rFonts w:hint="eastAsia"/>
              </w:rPr>
            </w:pPr>
            <w:r>
              <w:rPr>
                <w:rFonts w:hint="eastAsia"/>
              </w:rPr>
              <w:t>具有迫降、返航功能；</w:t>
            </w:r>
          </w:p>
          <w:p>
            <w:pPr>
              <w:spacing w:line="276" w:lineRule="auto"/>
              <w:rPr>
                <w:rFonts w:hint="eastAsia"/>
              </w:rPr>
            </w:pPr>
            <w:r>
              <w:rPr>
                <w:rFonts w:hint="eastAsia"/>
              </w:rPr>
              <w:t>对设计输入进行了评审：</w:t>
            </w:r>
          </w:p>
          <w:p>
            <w:pPr>
              <w:spacing w:line="276" w:lineRule="auto"/>
              <w:rPr>
                <w:rFonts w:hint="eastAsia"/>
                <w:lang w:eastAsia="zh-CN"/>
              </w:rPr>
            </w:pPr>
            <w:r>
              <w:rPr>
                <w:rFonts w:hint="eastAsia"/>
              </w:rPr>
              <w:t>审核：</w:t>
            </w:r>
            <w:r>
              <w:rPr>
                <w:rFonts w:hint="eastAsia"/>
                <w:lang w:eastAsia="zh-CN"/>
              </w:rPr>
              <w:t>杨天树</w:t>
            </w:r>
            <w:r>
              <w:rPr>
                <w:rFonts w:hint="eastAsia"/>
              </w:rPr>
              <w:t xml:space="preserve">              批准：</w:t>
            </w:r>
            <w:r>
              <w:rPr>
                <w:rFonts w:hint="eastAsia"/>
                <w:lang w:eastAsia="zh-CN"/>
              </w:rPr>
              <w:t>陈虎</w:t>
            </w:r>
          </w:p>
          <w:p>
            <w:pPr>
              <w:spacing w:line="276" w:lineRule="auto"/>
              <w:rPr>
                <w:rFonts w:hint="eastAsia"/>
              </w:rPr>
            </w:pPr>
            <w:r>
              <w:rPr>
                <w:rFonts w:hint="eastAsia"/>
              </w:rPr>
              <w:t>评审结果：输入完整、清楚、满足设计和开发的目的。</w:t>
            </w:r>
          </w:p>
          <w:p>
            <w:pPr>
              <w:spacing w:line="276" w:lineRule="auto"/>
              <w:rPr>
                <w:rFonts w:hint="eastAsia"/>
                <w:lang w:val="en-US" w:eastAsia="zh-CN"/>
              </w:rPr>
            </w:pPr>
            <w:r>
              <w:rPr>
                <w:rFonts w:hint="eastAsia"/>
              </w:rPr>
              <w:t>时间：20</w:t>
            </w:r>
            <w:r>
              <w:rPr>
                <w:rFonts w:hint="eastAsia" w:eastAsia="宋体"/>
              </w:rPr>
              <w:t>21.</w:t>
            </w:r>
            <w:r>
              <w:rPr>
                <w:rFonts w:hint="eastAsia" w:eastAsia="宋体"/>
                <w:lang w:val="en-US" w:eastAsia="zh-CN"/>
              </w:rPr>
              <w:t>5</w:t>
            </w:r>
            <w:r>
              <w:rPr>
                <w:rFonts w:hint="eastAsia" w:eastAsia="宋体"/>
              </w:rPr>
              <w:t>.</w:t>
            </w:r>
            <w:r>
              <w:rPr>
                <w:rFonts w:hint="eastAsia" w:eastAsia="宋体"/>
                <w:lang w:val="en-US" w:eastAsia="zh-CN"/>
              </w:rPr>
              <w:t>15</w:t>
            </w:r>
          </w:p>
          <w:p>
            <w:pPr>
              <w:spacing w:line="276" w:lineRule="auto"/>
              <w:rPr>
                <w:rFonts w:hint="default" w:eastAsia="宋体"/>
                <w:lang w:val="en-US" w:eastAsia="zh-CN"/>
              </w:rPr>
            </w:pPr>
            <w:r>
              <w:rPr>
                <w:rFonts w:hint="eastAsia" w:eastAsia="宋体"/>
                <w:lang w:val="en-US" w:eastAsia="zh-CN"/>
              </w:rPr>
              <w:t>2、查见：青海省公安厅无人机系统设计项目软件、方案设计研发输入资料，有输入内容、评审结论及评审人员签字。</w:t>
            </w:r>
          </w:p>
          <w:p>
            <w:pPr>
              <w:spacing w:line="276" w:lineRule="auto"/>
              <w:rPr>
                <w:rFonts w:hint="default" w:ascii="宋体" w:hAnsi="宋体" w:eastAsia="宋体"/>
                <w:color w:val="FF0000"/>
                <w:sz w:val="21"/>
                <w:szCs w:val="21"/>
                <w:lang w:val="en-US"/>
              </w:rPr>
            </w:pPr>
            <w:r>
              <w:rPr>
                <w:rFonts w:hint="eastAsia" w:eastAsia="宋体"/>
                <w:lang w:val="en-US" w:eastAsia="zh-CN"/>
              </w:rPr>
              <w:t>以上设计输入基本符合要求。</w:t>
            </w:r>
          </w:p>
        </w:tc>
        <w:tc>
          <w:tcPr>
            <w:tcW w:w="1194" w:type="dxa"/>
            <w:vAlign w:val="top"/>
          </w:tcPr>
          <w:p>
            <w:pPr>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top"/>
          </w:tcPr>
          <w:p>
            <w:pPr>
              <w:spacing w:line="360" w:lineRule="auto"/>
              <w:rPr>
                <w:rFonts w:hint="eastAsia" w:ascii="宋体" w:hAnsi="宋体" w:eastAsia="宋体"/>
                <w:color w:val="FF0000"/>
                <w:szCs w:val="21"/>
              </w:rPr>
            </w:pPr>
            <w:r>
              <w:rPr>
                <w:rFonts w:hint="eastAsia" w:ascii="宋体" w:hAnsi="宋体"/>
                <w:color w:val="auto"/>
                <w:szCs w:val="21"/>
              </w:rPr>
              <w:t>设计和开发控制</w:t>
            </w:r>
          </w:p>
        </w:tc>
        <w:tc>
          <w:tcPr>
            <w:tcW w:w="960" w:type="dxa"/>
            <w:vAlign w:val="top"/>
          </w:tcPr>
          <w:p>
            <w:pPr>
              <w:rPr>
                <w:rFonts w:hint="eastAsia" w:ascii="宋体" w:hAnsi="宋体" w:eastAsia="宋体"/>
                <w:color w:val="FF0000"/>
                <w:szCs w:val="21"/>
              </w:rPr>
            </w:pPr>
            <w:r>
              <w:rPr>
                <w:rFonts w:hint="eastAsia" w:ascii="宋体" w:hAnsi="宋体"/>
                <w:color w:val="auto"/>
                <w:szCs w:val="21"/>
              </w:rPr>
              <w:t>8.3.4</w:t>
            </w:r>
          </w:p>
        </w:tc>
        <w:tc>
          <w:tcPr>
            <w:tcW w:w="10395" w:type="dxa"/>
            <w:vAlign w:val="top"/>
          </w:tcPr>
          <w:p>
            <w:pPr>
              <w:widowControl/>
              <w:jc w:val="left"/>
              <w:rPr>
                <w:rFonts w:hint="eastAsia" w:eastAsia="宋体"/>
                <w:lang w:val="en-US" w:eastAsia="zh-CN"/>
              </w:rPr>
            </w:pPr>
            <w:r>
              <w:rPr>
                <w:rFonts w:hint="eastAsia" w:eastAsia="宋体"/>
                <w:lang w:val="en-US" w:eastAsia="zh-CN"/>
              </w:rPr>
              <w:t>查，“</w:t>
            </w:r>
            <w:r>
              <w:rPr>
                <w:rFonts w:hint="eastAsia" w:ascii="宋体" w:hAnsi="宋体"/>
                <w:color w:val="auto"/>
                <w:szCs w:val="21"/>
              </w:rPr>
              <w:t>陕西省西安市航空发电机公司低空安全智能管控系统项目</w:t>
            </w:r>
            <w:r>
              <w:rPr>
                <w:rFonts w:hint="eastAsia" w:eastAsia="宋体"/>
                <w:lang w:val="en-US" w:eastAsia="zh-CN"/>
              </w:rPr>
              <w:t>”方案设计过程质量控制，主要是对系统方案设计的评审、验证及确认。</w:t>
            </w:r>
          </w:p>
          <w:p>
            <w:pPr>
              <w:widowControl/>
              <w:jc w:val="left"/>
              <w:rPr>
                <w:rFonts w:hint="eastAsia" w:eastAsia="宋体"/>
                <w:lang w:val="en-US" w:eastAsia="zh-CN"/>
              </w:rPr>
            </w:pPr>
            <w:r>
              <w:rPr>
                <w:rFonts w:hint="eastAsia" w:eastAsia="宋体"/>
                <w:lang w:val="en-US" w:eastAsia="zh-CN"/>
              </w:rPr>
              <w:t>查，方案设计评审记录：</w:t>
            </w:r>
          </w:p>
          <w:p>
            <w:pPr>
              <w:widowControl/>
              <w:jc w:val="left"/>
              <w:rPr>
                <w:rFonts w:hint="default" w:eastAsia="宋体"/>
                <w:lang w:val="en-US" w:eastAsia="zh-CN"/>
              </w:rPr>
            </w:pPr>
            <w:r>
              <w:rPr>
                <w:rFonts w:hint="eastAsia" w:eastAsia="宋体"/>
                <w:lang w:val="en-US" w:eastAsia="zh-CN"/>
              </w:rPr>
              <w:t>时间：2021.5.15</w:t>
            </w:r>
          </w:p>
          <w:p>
            <w:pPr>
              <w:widowControl/>
              <w:jc w:val="left"/>
              <w:rPr>
                <w:rFonts w:hint="eastAsia" w:eastAsia="宋体"/>
                <w:lang w:val="en-US" w:eastAsia="zh-CN"/>
              </w:rPr>
            </w:pPr>
            <w:r>
              <w:rPr>
                <w:rFonts w:hint="eastAsia" w:eastAsia="宋体"/>
                <w:lang w:val="en-US" w:eastAsia="zh-CN"/>
              </w:rPr>
              <w:t>提交评审材料：</w:t>
            </w:r>
          </w:p>
          <w:p>
            <w:pPr>
              <w:widowControl/>
              <w:jc w:val="left"/>
              <w:rPr>
                <w:rFonts w:hint="eastAsia" w:eastAsia="宋体"/>
                <w:lang w:val="en-US" w:eastAsia="zh-CN"/>
              </w:rPr>
            </w:pPr>
            <w:r>
              <w:rPr>
                <w:rFonts w:hint="eastAsia" w:eastAsia="宋体"/>
                <w:lang w:val="en-US" w:eastAsia="zh-CN"/>
              </w:rPr>
              <w:t>1、需求分析文档</w:t>
            </w:r>
          </w:p>
          <w:p>
            <w:pPr>
              <w:widowControl/>
              <w:jc w:val="left"/>
              <w:rPr>
                <w:rFonts w:hint="eastAsia" w:eastAsia="宋体"/>
                <w:lang w:val="en-US" w:eastAsia="zh-CN"/>
              </w:rPr>
            </w:pPr>
            <w:r>
              <w:rPr>
                <w:rFonts w:hint="eastAsia" w:eastAsia="宋体"/>
                <w:lang w:val="en-US" w:eastAsia="zh-CN"/>
              </w:rPr>
              <w:t>2、无人机探测反制设备功能及性能参数</w:t>
            </w:r>
          </w:p>
          <w:p>
            <w:pPr>
              <w:widowControl/>
              <w:jc w:val="left"/>
              <w:rPr>
                <w:rFonts w:hint="eastAsia" w:eastAsia="宋体"/>
                <w:lang w:val="en-US" w:eastAsia="zh-CN"/>
              </w:rPr>
            </w:pPr>
            <w:r>
              <w:rPr>
                <w:rFonts w:hint="eastAsia" w:eastAsia="宋体"/>
                <w:lang w:val="en-US" w:eastAsia="zh-CN"/>
              </w:rPr>
              <w:t>3、系统实施方案、原理图</w:t>
            </w:r>
          </w:p>
          <w:p>
            <w:pPr>
              <w:widowControl/>
              <w:jc w:val="left"/>
              <w:rPr>
                <w:rFonts w:hint="eastAsia" w:eastAsia="宋体"/>
                <w:lang w:val="en-US" w:eastAsia="zh-CN"/>
              </w:rPr>
            </w:pPr>
            <w:r>
              <w:rPr>
                <w:rFonts w:hint="eastAsia" w:eastAsia="宋体"/>
                <w:lang w:val="en-US" w:eastAsia="zh-CN"/>
              </w:rPr>
              <w:t>4、系统材料经费概算单</w:t>
            </w:r>
          </w:p>
          <w:p>
            <w:pPr>
              <w:widowControl/>
              <w:jc w:val="left"/>
              <w:rPr>
                <w:rFonts w:hint="eastAsia" w:eastAsia="宋体"/>
                <w:lang w:val="en-US" w:eastAsia="zh-CN"/>
              </w:rPr>
            </w:pPr>
            <w:r>
              <w:rPr>
                <w:rFonts w:hint="eastAsia" w:eastAsia="宋体"/>
                <w:lang w:val="en-US" w:eastAsia="zh-CN"/>
              </w:rPr>
              <w:t>5、软件、硬件材料清单</w:t>
            </w:r>
          </w:p>
          <w:p>
            <w:pPr>
              <w:widowControl/>
              <w:jc w:val="left"/>
              <w:rPr>
                <w:rFonts w:hint="default" w:eastAsia="宋体"/>
                <w:lang w:val="en-US" w:eastAsia="zh-CN"/>
              </w:rPr>
            </w:pPr>
            <w:r>
              <w:rPr>
                <w:rFonts w:hint="eastAsia" w:eastAsia="宋体"/>
                <w:lang w:val="en-US" w:eastAsia="zh-CN"/>
              </w:rPr>
              <w:t>、、、、、、</w:t>
            </w:r>
          </w:p>
          <w:p>
            <w:pPr>
              <w:widowControl/>
              <w:jc w:val="left"/>
              <w:rPr>
                <w:rFonts w:hint="eastAsia" w:eastAsia="宋体"/>
                <w:lang w:val="en-US" w:eastAsia="zh-CN"/>
              </w:rPr>
            </w:pPr>
            <w:r>
              <w:rPr>
                <w:rFonts w:hint="eastAsia" w:eastAsia="宋体"/>
                <w:lang w:val="en-US" w:eastAsia="zh-CN"/>
              </w:rPr>
              <w:t>该项目的方案设计评审主要有：方案实施可行性、系统硬件软件采购清单的完整性、系统布置合理性、设备投资预算合理性、方案实施时间、功能能否实现性、可维护维修性等。</w:t>
            </w:r>
          </w:p>
          <w:p>
            <w:pPr>
              <w:widowControl/>
              <w:jc w:val="left"/>
              <w:rPr>
                <w:rFonts w:hint="eastAsia" w:eastAsia="宋体"/>
                <w:lang w:val="en-US" w:eastAsia="zh-CN"/>
              </w:rPr>
            </w:pPr>
            <w:r>
              <w:rPr>
                <w:rFonts w:hint="eastAsia" w:eastAsia="宋体"/>
                <w:lang w:val="en-US" w:eastAsia="zh-CN"/>
              </w:rPr>
              <w:t>纠正措施情况：</w:t>
            </w:r>
          </w:p>
          <w:p>
            <w:pPr>
              <w:widowControl/>
              <w:jc w:val="left"/>
              <w:rPr>
                <w:rFonts w:hint="eastAsia" w:eastAsia="宋体"/>
                <w:lang w:val="en-US" w:eastAsia="zh-CN"/>
              </w:rPr>
            </w:pPr>
            <w:r>
              <w:rPr>
                <w:rFonts w:hint="eastAsia" w:eastAsia="宋体"/>
                <w:lang w:val="en-US" w:eastAsia="zh-CN"/>
              </w:rPr>
              <w:t>修改硬件参数</w:t>
            </w:r>
          </w:p>
          <w:p>
            <w:pPr>
              <w:widowControl/>
              <w:jc w:val="left"/>
              <w:rPr>
                <w:rFonts w:hint="eastAsia" w:eastAsia="宋体"/>
                <w:lang w:val="en-US" w:eastAsia="zh-CN"/>
              </w:rPr>
            </w:pPr>
            <w:r>
              <w:rPr>
                <w:rFonts w:hint="eastAsia" w:eastAsia="宋体"/>
                <w:lang w:val="en-US" w:eastAsia="zh-CN"/>
              </w:rPr>
              <w:t>评审结论：系统设计原理合理、可实现性强，能实现顾客对系统的功能要求</w:t>
            </w:r>
          </w:p>
          <w:p>
            <w:pPr>
              <w:widowControl/>
              <w:jc w:val="left"/>
              <w:rPr>
                <w:rFonts w:hint="default" w:eastAsia="宋体"/>
                <w:lang w:val="en-US" w:eastAsia="zh-CN"/>
              </w:rPr>
            </w:pPr>
            <w:r>
              <w:rPr>
                <w:rFonts w:hint="eastAsia" w:eastAsia="宋体"/>
                <w:lang w:val="en-US" w:eastAsia="zh-CN"/>
              </w:rPr>
              <w:t>评审参加人：何季东、赵嘉林     批准：熊山淞    2021.05.15</w:t>
            </w:r>
          </w:p>
          <w:p>
            <w:pPr>
              <w:widowControl/>
              <w:jc w:val="left"/>
              <w:rPr>
                <w:rFonts w:hint="eastAsia" w:eastAsia="宋体"/>
                <w:lang w:val="en-US" w:eastAsia="zh-CN"/>
              </w:rPr>
            </w:pPr>
          </w:p>
          <w:p>
            <w:pPr>
              <w:widowControl/>
              <w:jc w:val="left"/>
              <w:rPr>
                <w:rFonts w:hint="default" w:eastAsia="宋体"/>
                <w:lang w:val="en-US" w:eastAsia="zh-CN"/>
              </w:rPr>
            </w:pPr>
            <w:r>
              <w:rPr>
                <w:rFonts w:hint="eastAsia" w:eastAsia="宋体"/>
                <w:lang w:val="en-US" w:eastAsia="zh-CN"/>
              </w:rPr>
              <w:t>查《方案设计验证记录》  验证方式：外场测试</w:t>
            </w:r>
          </w:p>
          <w:p>
            <w:pPr>
              <w:widowControl/>
              <w:jc w:val="left"/>
              <w:rPr>
                <w:rFonts w:hint="eastAsia" w:eastAsia="宋体"/>
                <w:lang w:val="en-US" w:eastAsia="zh-CN"/>
              </w:rPr>
            </w:pPr>
            <w:r>
              <w:rPr>
                <w:rFonts w:hint="eastAsia" w:eastAsia="宋体"/>
                <w:lang w:val="en-US" w:eastAsia="zh-CN"/>
              </w:rPr>
              <w:t>项目名称：</w:t>
            </w:r>
            <w:r>
              <w:rPr>
                <w:rFonts w:hint="eastAsia" w:ascii="宋体" w:hAnsi="宋体"/>
                <w:color w:val="auto"/>
                <w:szCs w:val="21"/>
              </w:rPr>
              <w:t>陕西省西安市航空发电机公司低空安全智能管控系统项目</w:t>
            </w:r>
            <w:r>
              <w:rPr>
                <w:rFonts w:hint="eastAsia" w:eastAsia="宋体"/>
                <w:lang w:val="en-US" w:eastAsia="zh-CN"/>
              </w:rPr>
              <w:t xml:space="preserve">  </w:t>
            </w:r>
          </w:p>
          <w:p>
            <w:pPr>
              <w:widowControl/>
              <w:jc w:val="left"/>
              <w:rPr>
                <w:rFonts w:hint="eastAsia" w:eastAsia="宋体"/>
                <w:lang w:val="en-US" w:eastAsia="zh-CN"/>
              </w:rPr>
            </w:pPr>
            <w:r>
              <w:rPr>
                <w:rFonts w:hint="eastAsia" w:eastAsia="宋体"/>
                <w:lang w:val="en-US" w:eastAsia="zh-CN"/>
              </w:rPr>
              <w:t>设计负责人：何季东</w:t>
            </w:r>
          </w:p>
          <w:p>
            <w:pPr>
              <w:widowControl/>
              <w:jc w:val="left"/>
              <w:rPr>
                <w:rFonts w:hint="eastAsia" w:eastAsia="宋体"/>
                <w:lang w:val="en-US" w:eastAsia="zh-CN"/>
              </w:rPr>
            </w:pPr>
            <w:r>
              <w:rPr>
                <w:rFonts w:hint="eastAsia" w:eastAsia="宋体"/>
                <w:lang w:val="en-US" w:eastAsia="zh-CN"/>
              </w:rPr>
              <w:t>验证内容：</w:t>
            </w:r>
          </w:p>
          <w:p>
            <w:pPr>
              <w:widowControl/>
              <w:jc w:val="left"/>
              <w:rPr>
                <w:rFonts w:hint="eastAsia" w:eastAsia="宋体"/>
                <w:lang w:val="en-US" w:eastAsia="zh-CN"/>
              </w:rPr>
            </w:pPr>
            <w:r>
              <w:rPr>
                <w:rFonts w:hint="eastAsia" w:eastAsia="宋体"/>
                <w:lang w:val="en-US" w:eastAsia="zh-CN"/>
              </w:rPr>
              <w:t>无线电探测周围无无人机飞行时，系统平台无报警；</w:t>
            </w:r>
          </w:p>
          <w:p>
            <w:pPr>
              <w:widowControl/>
              <w:jc w:val="left"/>
              <w:rPr>
                <w:rFonts w:hint="eastAsia" w:eastAsia="宋体"/>
                <w:lang w:val="en-US" w:eastAsia="zh-CN"/>
              </w:rPr>
            </w:pPr>
            <w:r>
              <w:rPr>
                <w:rFonts w:hint="eastAsia" w:eastAsia="宋体"/>
                <w:lang w:val="en-US" w:eastAsia="zh-CN"/>
              </w:rPr>
              <w:t>1、将大疆精灵4开机平台出现精灵4机型报警，报警信息包括监测频点、测向角度、机型、信号强度等信息；</w:t>
            </w:r>
          </w:p>
          <w:p>
            <w:pPr>
              <w:widowControl/>
              <w:jc w:val="left"/>
              <w:rPr>
                <w:rFonts w:hint="eastAsia" w:eastAsia="宋体"/>
                <w:lang w:val="en-US" w:eastAsia="zh-CN"/>
              </w:rPr>
            </w:pPr>
            <w:r>
              <w:rPr>
                <w:rFonts w:hint="eastAsia" w:eastAsia="宋体"/>
                <w:lang w:val="en-US" w:eastAsia="zh-CN"/>
              </w:rPr>
              <w:t>2、关闭无人机，相应机型报警信号消失。在距离设备1.5公里处，依次起飞大疆精灵4，小米无人机，哈博森无人机；</w:t>
            </w:r>
          </w:p>
          <w:p>
            <w:pPr>
              <w:widowControl/>
              <w:jc w:val="left"/>
              <w:rPr>
                <w:rFonts w:hint="eastAsia" w:eastAsia="宋体"/>
                <w:lang w:val="en-US" w:eastAsia="zh-CN"/>
              </w:rPr>
            </w:pPr>
            <w:r>
              <w:rPr>
                <w:rFonts w:hint="eastAsia" w:eastAsia="宋体"/>
                <w:lang w:val="en-US" w:eastAsia="zh-CN"/>
              </w:rPr>
              <w:t>3、起飞至一定高度（无人机与设备之间无遮挡），无线电上报监测发现无人机报警结果；</w:t>
            </w:r>
          </w:p>
          <w:p>
            <w:pPr>
              <w:widowControl/>
              <w:jc w:val="left"/>
              <w:rPr>
                <w:rFonts w:hint="eastAsia" w:eastAsia="宋体"/>
                <w:lang w:val="en-US" w:eastAsia="zh-CN"/>
              </w:rPr>
            </w:pPr>
            <w:r>
              <w:rPr>
                <w:rFonts w:hint="eastAsia" w:eastAsia="宋体"/>
                <w:lang w:val="en-US" w:eastAsia="zh-CN"/>
              </w:rPr>
              <w:t>4、关闭无人机，报警信号消失。</w:t>
            </w:r>
          </w:p>
          <w:p>
            <w:pPr>
              <w:widowControl/>
              <w:jc w:val="left"/>
              <w:rPr>
                <w:rFonts w:hint="eastAsia" w:eastAsia="宋体"/>
                <w:lang w:val="en-US" w:eastAsia="zh-CN"/>
              </w:rPr>
            </w:pPr>
            <w:r>
              <w:rPr>
                <w:rFonts w:hint="eastAsia" w:eastAsia="宋体"/>
                <w:lang w:val="en-US" w:eastAsia="zh-CN"/>
              </w:rPr>
              <w:t>干扰反制：</w:t>
            </w:r>
          </w:p>
          <w:p>
            <w:pPr>
              <w:widowControl/>
              <w:jc w:val="left"/>
              <w:rPr>
                <w:rFonts w:hint="eastAsia" w:eastAsia="宋体"/>
                <w:lang w:val="en-US" w:eastAsia="zh-CN"/>
              </w:rPr>
            </w:pPr>
            <w:r>
              <w:rPr>
                <w:rFonts w:hint="eastAsia" w:eastAsia="宋体"/>
                <w:lang w:val="en-US" w:eastAsia="zh-CN"/>
              </w:rPr>
              <w:t>1、在距离设备1.5公里处，起飞大疆精灵4,；</w:t>
            </w:r>
          </w:p>
          <w:p>
            <w:pPr>
              <w:widowControl/>
              <w:jc w:val="left"/>
              <w:rPr>
                <w:rFonts w:hint="eastAsia" w:eastAsia="宋体"/>
                <w:lang w:val="en-US" w:eastAsia="zh-CN"/>
              </w:rPr>
            </w:pPr>
            <w:r>
              <w:rPr>
                <w:rFonts w:hint="eastAsia" w:eastAsia="宋体"/>
                <w:lang w:val="en-US" w:eastAsia="zh-CN"/>
              </w:rPr>
              <w:t>2、打开驱离返航干扰，无人机被干扰返航至起飞点；</w:t>
            </w:r>
          </w:p>
          <w:p>
            <w:pPr>
              <w:widowControl/>
              <w:jc w:val="left"/>
              <w:rPr>
                <w:rFonts w:hint="eastAsia" w:eastAsia="宋体"/>
                <w:lang w:val="en-US" w:eastAsia="zh-CN"/>
              </w:rPr>
            </w:pPr>
            <w:r>
              <w:rPr>
                <w:rFonts w:hint="eastAsia" w:eastAsia="宋体"/>
                <w:lang w:val="en-US" w:eastAsia="zh-CN"/>
              </w:rPr>
              <w:t>3、关闭干扰。</w:t>
            </w:r>
          </w:p>
          <w:p>
            <w:pPr>
              <w:widowControl/>
              <w:jc w:val="left"/>
              <w:rPr>
                <w:rFonts w:hint="eastAsia" w:eastAsia="宋体"/>
                <w:lang w:val="en-US" w:eastAsia="zh-CN"/>
              </w:rPr>
            </w:pPr>
            <w:r>
              <w:rPr>
                <w:rFonts w:hint="eastAsia" w:eastAsia="宋体"/>
                <w:lang w:val="en-US" w:eastAsia="zh-CN"/>
              </w:rPr>
              <w:t>4、打开迫降干扰，无人机失去控制，有迫降动作。。。。</w:t>
            </w:r>
          </w:p>
          <w:p>
            <w:pPr>
              <w:widowControl/>
              <w:jc w:val="left"/>
              <w:rPr>
                <w:rFonts w:hint="eastAsia" w:eastAsia="宋体"/>
                <w:lang w:val="en-US" w:eastAsia="zh-CN"/>
              </w:rPr>
            </w:pPr>
            <w:r>
              <w:rPr>
                <w:rFonts w:hint="eastAsia" w:eastAsia="宋体"/>
                <w:lang w:val="en-US" w:eastAsia="zh-CN"/>
              </w:rPr>
              <w:t>验证结论：符合设计及标准要求；</w:t>
            </w:r>
          </w:p>
          <w:p>
            <w:pPr>
              <w:widowControl/>
              <w:jc w:val="left"/>
              <w:rPr>
                <w:rFonts w:hint="default" w:eastAsia="宋体"/>
                <w:lang w:val="en-US" w:eastAsia="zh-CN"/>
              </w:rPr>
            </w:pPr>
            <w:r>
              <w:rPr>
                <w:rFonts w:hint="eastAsia" w:eastAsia="宋体"/>
                <w:lang w:val="en-US" w:eastAsia="zh-CN"/>
              </w:rPr>
              <w:t xml:space="preserve">验证人：何季东  </w:t>
            </w:r>
            <w:r>
              <w:rPr>
                <w:rFonts w:hint="eastAsia"/>
                <w:sz w:val="24"/>
              </w:rPr>
              <w:t xml:space="preserve"> </w:t>
            </w:r>
            <w:r>
              <w:rPr>
                <w:rFonts w:hint="eastAsia" w:eastAsia="宋体"/>
                <w:lang w:val="en-US" w:eastAsia="zh-CN"/>
              </w:rPr>
              <w:t xml:space="preserve">  2021.06.21</w:t>
            </w:r>
          </w:p>
          <w:p>
            <w:pPr>
              <w:widowControl/>
              <w:jc w:val="left"/>
              <w:rPr>
                <w:rFonts w:hint="eastAsia" w:eastAsia="宋体"/>
                <w:lang w:val="en-US" w:eastAsia="zh-CN"/>
              </w:rPr>
            </w:pPr>
          </w:p>
          <w:p>
            <w:pPr>
              <w:widowControl/>
              <w:jc w:val="left"/>
              <w:rPr>
                <w:rFonts w:hint="eastAsia" w:eastAsia="宋体"/>
                <w:lang w:val="en-US" w:eastAsia="zh-CN"/>
              </w:rPr>
            </w:pPr>
            <w:r>
              <w:rPr>
                <w:rFonts w:hint="eastAsia" w:eastAsia="宋体"/>
                <w:lang w:val="en-US" w:eastAsia="zh-CN"/>
              </w:rPr>
              <w:t>查，设计项目的确认记录：采用与客户共同验收的方式进行确认，提供对该系统进行委外检验的报告。</w:t>
            </w:r>
          </w:p>
          <w:p>
            <w:pPr>
              <w:widowControl/>
              <w:jc w:val="left"/>
              <w:rPr>
                <w:rFonts w:hint="eastAsia" w:eastAsia="宋体"/>
                <w:lang w:val="en-US" w:eastAsia="zh-CN"/>
              </w:rPr>
            </w:pPr>
            <w:r>
              <w:rPr>
                <w:rFonts w:hint="eastAsia" w:eastAsia="宋体"/>
                <w:lang w:val="en-US" w:eastAsia="zh-CN"/>
              </w:rPr>
              <w:t>查：客户签收记录</w:t>
            </w:r>
          </w:p>
          <w:p>
            <w:pPr>
              <w:widowControl/>
              <w:jc w:val="left"/>
              <w:rPr>
                <w:rFonts w:hint="eastAsia" w:eastAsia="宋体"/>
                <w:lang w:val="en-US" w:eastAsia="zh-CN"/>
              </w:rPr>
            </w:pPr>
            <w:r>
              <w:rPr>
                <w:rFonts w:hint="eastAsia" w:eastAsia="宋体"/>
                <w:lang w:val="en-US" w:eastAsia="zh-CN"/>
              </w:rPr>
              <w:t>产品名称：</w:t>
            </w:r>
            <w:r>
              <w:rPr>
                <w:rFonts w:hint="eastAsia" w:ascii="宋体" w:hAnsi="宋体"/>
                <w:color w:val="auto"/>
                <w:szCs w:val="21"/>
              </w:rPr>
              <w:t>陕西省西安市航空发电机公司低空安全智能管控系统项目</w:t>
            </w:r>
            <w:r>
              <w:rPr>
                <w:rFonts w:hint="eastAsia" w:eastAsia="宋体"/>
                <w:lang w:val="en-US" w:eastAsia="zh-CN"/>
              </w:rPr>
              <w:t xml:space="preserve">  </w:t>
            </w:r>
          </w:p>
          <w:p>
            <w:pPr>
              <w:widowControl/>
              <w:jc w:val="left"/>
              <w:rPr>
                <w:rFonts w:hint="eastAsia" w:eastAsia="宋体"/>
                <w:lang w:val="en-US" w:eastAsia="zh-CN"/>
              </w:rPr>
            </w:pPr>
            <w:r>
              <w:rPr>
                <w:rFonts w:hint="eastAsia" w:eastAsia="宋体"/>
                <w:lang w:val="en-US" w:eastAsia="zh-CN"/>
              </w:rPr>
              <w:drawing>
                <wp:inline distT="0" distB="0" distL="114300" distR="114300">
                  <wp:extent cx="3117215" cy="5542280"/>
                  <wp:effectExtent l="0" t="0" r="6985" b="5080"/>
                  <wp:docPr id="4" name="图片 4" descr="98ce459b0cb57a85b44413bed7e3b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8ce459b0cb57a85b44413bed7e3bc7"/>
                          <pic:cNvPicPr>
                            <a:picLocks noChangeAspect="1"/>
                          </pic:cNvPicPr>
                        </pic:nvPicPr>
                        <pic:blipFill>
                          <a:blip r:embed="rId7"/>
                          <a:stretch>
                            <a:fillRect/>
                          </a:stretch>
                        </pic:blipFill>
                        <pic:spPr>
                          <a:xfrm>
                            <a:off x="0" y="0"/>
                            <a:ext cx="3117215" cy="5542280"/>
                          </a:xfrm>
                          <a:prstGeom prst="rect">
                            <a:avLst/>
                          </a:prstGeom>
                        </pic:spPr>
                      </pic:pic>
                    </a:graphicData>
                  </a:graphic>
                </wp:inline>
              </w:drawing>
            </w:r>
          </w:p>
          <w:p>
            <w:pPr>
              <w:widowControl/>
              <w:jc w:val="left"/>
              <w:rPr>
                <w:rFonts w:hint="eastAsia" w:eastAsia="宋体"/>
                <w:color w:val="000000" w:themeColor="text1"/>
                <w:lang w:val="en-US" w:eastAsia="zh-CN"/>
              </w:rPr>
            </w:pPr>
          </w:p>
          <w:p>
            <w:pPr>
              <w:widowControl/>
              <w:jc w:val="left"/>
              <w:rPr>
                <w:rFonts w:hint="eastAsia" w:eastAsia="宋体"/>
                <w:color w:val="000000" w:themeColor="text1"/>
                <w:lang w:val="en-US" w:eastAsia="zh-CN"/>
              </w:rPr>
            </w:pPr>
            <w:r>
              <w:rPr>
                <w:rFonts w:hint="eastAsia" w:eastAsia="宋体"/>
                <w:color w:val="000000" w:themeColor="text1"/>
                <w:lang w:val="en-US" w:eastAsia="zh-CN"/>
              </w:rPr>
              <w:t>查，“</w:t>
            </w:r>
            <w:r>
              <w:rPr>
                <w:rFonts w:hint="eastAsia" w:ascii="宋体" w:hAnsi="宋体"/>
                <w:color w:val="auto"/>
                <w:szCs w:val="21"/>
              </w:rPr>
              <w:t>陕西省西安市航空发电机公司低空安全智能管控系统项目</w:t>
            </w:r>
            <w:r>
              <w:rPr>
                <w:rFonts w:hint="eastAsia" w:eastAsia="宋体"/>
                <w:color w:val="000000" w:themeColor="text1"/>
                <w:lang w:val="en-US" w:eastAsia="zh-CN"/>
              </w:rPr>
              <w:t>”软件设计过程质量控制，主要有软件评审、软件测试验证、确认。</w:t>
            </w:r>
          </w:p>
          <w:p>
            <w:pPr>
              <w:widowControl/>
              <w:jc w:val="left"/>
              <w:rPr>
                <w:rFonts w:hint="eastAsia" w:eastAsia="宋体"/>
                <w:color w:val="000000" w:themeColor="text1"/>
                <w:lang w:val="en-US" w:eastAsia="zh-CN"/>
              </w:rPr>
            </w:pPr>
            <w:r>
              <w:rPr>
                <w:rFonts w:hint="eastAsia" w:eastAsia="宋体"/>
                <w:color w:val="000000" w:themeColor="text1"/>
                <w:lang w:val="en-US" w:eastAsia="zh-CN"/>
              </w:rPr>
              <w:t>查，软件设计的评审记录：</w:t>
            </w:r>
          </w:p>
          <w:p>
            <w:pPr>
              <w:widowControl/>
              <w:jc w:val="left"/>
              <w:rPr>
                <w:rFonts w:hint="default" w:eastAsia="宋体"/>
                <w:color w:val="000000" w:themeColor="text1"/>
                <w:lang w:val="en-US" w:eastAsia="zh-CN"/>
              </w:rPr>
            </w:pPr>
            <w:r>
              <w:rPr>
                <w:rFonts w:hint="eastAsia" w:eastAsia="宋体"/>
                <w:color w:val="000000" w:themeColor="text1"/>
                <w:lang w:val="en-US" w:eastAsia="zh-CN"/>
              </w:rPr>
              <w:t>时间：2021.5.31</w:t>
            </w:r>
          </w:p>
          <w:p>
            <w:pPr>
              <w:widowControl/>
              <w:jc w:val="left"/>
              <w:rPr>
                <w:rFonts w:hint="eastAsia" w:eastAsia="宋体"/>
                <w:color w:val="000000" w:themeColor="text1"/>
                <w:lang w:val="en-US" w:eastAsia="zh-CN"/>
              </w:rPr>
            </w:pPr>
            <w:r>
              <w:rPr>
                <w:rFonts w:hint="eastAsia" w:eastAsia="宋体"/>
                <w:color w:val="000000" w:themeColor="text1"/>
                <w:lang w:val="en-US" w:eastAsia="zh-CN"/>
              </w:rPr>
              <w:t>该项目的设计评审主要有：目标、原则（实用性、可维护性、技术先进性和成熟性等）、系统整体结构、基础平台、定制软件需求、功能、业务流程等是否符合设计规范、环境适应性等。</w:t>
            </w:r>
          </w:p>
          <w:p>
            <w:pPr>
              <w:widowControl/>
              <w:jc w:val="left"/>
              <w:rPr>
                <w:rFonts w:hint="eastAsia" w:eastAsia="宋体"/>
                <w:color w:val="000000" w:themeColor="text1"/>
                <w:lang w:val="en-US" w:eastAsia="zh-CN"/>
              </w:rPr>
            </w:pPr>
            <w:r>
              <w:rPr>
                <w:rFonts w:hint="eastAsia" w:eastAsia="宋体"/>
                <w:color w:val="000000" w:themeColor="text1"/>
                <w:lang w:val="en-US" w:eastAsia="zh-CN"/>
              </w:rPr>
              <w:t>评审结果：合格。</w:t>
            </w:r>
          </w:p>
          <w:p>
            <w:pPr>
              <w:widowControl/>
              <w:jc w:val="left"/>
              <w:rPr>
                <w:rFonts w:hint="default" w:eastAsia="宋体"/>
                <w:color w:val="000000" w:themeColor="text1"/>
                <w:lang w:val="en-US" w:eastAsia="zh-CN"/>
              </w:rPr>
            </w:pPr>
            <w:r>
              <w:rPr>
                <w:rFonts w:hint="eastAsia" w:eastAsia="宋体"/>
                <w:color w:val="000000" w:themeColor="text1"/>
                <w:lang w:val="en-US" w:eastAsia="zh-CN"/>
              </w:rPr>
              <w:t>评审人：刘骏、陈虎   参与人：何季东、段燕、杨天树、张杨</w:t>
            </w:r>
          </w:p>
          <w:p>
            <w:pPr>
              <w:widowControl/>
              <w:jc w:val="left"/>
              <w:rPr>
                <w:rFonts w:hint="eastAsia" w:eastAsia="宋体"/>
                <w:color w:val="000000" w:themeColor="text1"/>
                <w:lang w:val="en-US" w:eastAsia="zh-CN"/>
              </w:rPr>
            </w:pPr>
            <w:r>
              <w:rPr>
                <w:rFonts w:hint="eastAsia" w:eastAsia="宋体"/>
                <w:color w:val="000000" w:themeColor="text1"/>
                <w:lang w:val="en-US" w:eastAsia="zh-CN"/>
              </w:rPr>
              <w:t>批准：吴浩</w:t>
            </w:r>
          </w:p>
          <w:p>
            <w:pPr>
              <w:widowControl/>
              <w:jc w:val="left"/>
              <w:rPr>
                <w:rFonts w:hint="eastAsia" w:eastAsia="宋体"/>
                <w:color w:val="000000" w:themeColor="text1"/>
                <w:lang w:val="en-US" w:eastAsia="zh-CN"/>
              </w:rPr>
            </w:pPr>
            <w:r>
              <w:rPr>
                <w:rFonts w:hint="eastAsia" w:eastAsia="宋体"/>
                <w:color w:val="0000FF"/>
                <w:lang w:val="en-US" w:eastAsia="zh-CN"/>
              </w:rPr>
              <w:t> </w:t>
            </w:r>
          </w:p>
          <w:p>
            <w:pPr>
              <w:widowControl/>
              <w:jc w:val="left"/>
              <w:rPr>
                <w:rFonts w:hint="eastAsia" w:eastAsia="宋体"/>
                <w:color w:val="000000" w:themeColor="text1"/>
                <w:lang w:val="en-US" w:eastAsia="zh-CN"/>
              </w:rPr>
            </w:pPr>
            <w:r>
              <w:rPr>
                <w:rFonts w:hint="eastAsia" w:eastAsia="宋体"/>
                <w:color w:val="000000" w:themeColor="text1"/>
                <w:lang w:val="en-US" w:eastAsia="zh-CN"/>
              </w:rPr>
              <w:t>查</w:t>
            </w:r>
            <w:r>
              <w:rPr>
                <w:rFonts w:hint="eastAsia"/>
                <w:color w:val="000000" w:themeColor="text1"/>
                <w:lang w:val="en-US" w:eastAsia="zh-CN"/>
              </w:rPr>
              <w:t>验证</w:t>
            </w:r>
            <w:r>
              <w:rPr>
                <w:rFonts w:hint="eastAsia" w:eastAsia="宋体"/>
                <w:color w:val="000000" w:themeColor="text1"/>
                <w:lang w:val="en-US" w:eastAsia="zh-CN"/>
              </w:rPr>
              <w:t>测试管理</w:t>
            </w:r>
          </w:p>
          <w:p>
            <w:pPr>
              <w:widowControl/>
              <w:jc w:val="left"/>
              <w:rPr>
                <w:rFonts w:hint="eastAsia" w:eastAsia="宋体"/>
                <w:color w:val="000000" w:themeColor="text1"/>
                <w:lang w:val="en-US" w:eastAsia="zh-CN"/>
              </w:rPr>
            </w:pPr>
            <w:r>
              <w:rPr>
                <w:rFonts w:hint="eastAsia" w:eastAsia="宋体"/>
                <w:color w:val="000000" w:themeColor="text1"/>
                <w:lang w:val="en-US" w:eastAsia="zh-CN"/>
              </w:rPr>
              <w:t>提供有《软件测试计划》，包括:测试对象、测试标准、测试任务安排、资源分配、测试用例等</w:t>
            </w:r>
          </w:p>
          <w:p>
            <w:pPr>
              <w:widowControl/>
              <w:jc w:val="left"/>
              <w:rPr>
                <w:rFonts w:hint="eastAsia" w:eastAsia="宋体"/>
                <w:color w:val="000000" w:themeColor="text1"/>
                <w:lang w:val="en-US" w:eastAsia="zh-CN"/>
              </w:rPr>
            </w:pPr>
            <w:r>
              <w:rPr>
                <w:rFonts w:hint="eastAsia" w:eastAsia="宋体"/>
                <w:color w:val="000000" w:themeColor="text1"/>
                <w:lang w:val="en-US" w:eastAsia="zh-CN"/>
              </w:rPr>
              <w:t>编制：何季东</w:t>
            </w:r>
          </w:p>
          <w:p>
            <w:pPr>
              <w:widowControl/>
              <w:jc w:val="left"/>
              <w:rPr>
                <w:rFonts w:hint="eastAsia" w:eastAsia="宋体"/>
                <w:color w:val="000000" w:themeColor="text1"/>
                <w:lang w:val="en-US" w:eastAsia="zh-CN"/>
              </w:rPr>
            </w:pPr>
            <w:r>
              <w:rPr>
                <w:rFonts w:hint="eastAsia" w:eastAsia="宋体"/>
                <w:color w:val="000000" w:themeColor="text1"/>
                <w:lang w:val="en-US" w:eastAsia="zh-CN"/>
              </w:rPr>
              <w:t>查，软件功能测试报告：</w:t>
            </w:r>
          </w:p>
          <w:p>
            <w:pPr>
              <w:widowControl/>
              <w:jc w:val="left"/>
              <w:rPr>
                <w:rFonts w:hint="eastAsia" w:eastAsia="宋体"/>
                <w:color w:val="000000" w:themeColor="text1"/>
                <w:lang w:val="en-US" w:eastAsia="zh-CN"/>
              </w:rPr>
            </w:pPr>
            <w:r>
              <w:rPr>
                <w:rFonts w:hint="eastAsia" w:eastAsia="宋体"/>
                <w:color w:val="000000" w:themeColor="text1"/>
                <w:lang w:val="en-US" w:eastAsia="zh-CN"/>
              </w:rPr>
              <w:t>时间：2021.6.3</w:t>
            </w:r>
          </w:p>
          <w:p>
            <w:pPr>
              <w:widowControl/>
              <w:jc w:val="left"/>
              <w:rPr>
                <w:rFonts w:hint="eastAsia" w:eastAsia="宋体"/>
                <w:color w:val="000000" w:themeColor="text1"/>
                <w:lang w:val="en-US" w:eastAsia="zh-CN"/>
              </w:rPr>
            </w:pPr>
            <w:r>
              <w:rPr>
                <w:rFonts w:hint="eastAsia" w:eastAsia="宋体"/>
                <w:color w:val="000000" w:themeColor="text1"/>
                <w:lang w:val="en-US" w:eastAsia="zh-CN"/>
              </w:rPr>
              <w:t>内容测试：指挥中心功能\统计图功能 \安全管控芯片登记功能\飞行计划/报备管理功能\日志管理模块</w:t>
            </w:r>
          </w:p>
          <w:p>
            <w:pPr>
              <w:widowControl/>
              <w:jc w:val="left"/>
              <w:rPr>
                <w:rFonts w:hint="eastAsia" w:eastAsia="宋体"/>
                <w:color w:val="000000" w:themeColor="text1"/>
                <w:lang w:val="en-US" w:eastAsia="zh-CN"/>
              </w:rPr>
            </w:pPr>
            <w:r>
              <w:rPr>
                <w:rFonts w:hint="eastAsia" w:eastAsia="宋体"/>
                <w:color w:val="000000" w:themeColor="text1"/>
                <w:lang w:val="en-US" w:eastAsia="zh-CN"/>
              </w:rPr>
              <w:t>子系统\实时态势\无人机信息</w:t>
            </w:r>
          </w:p>
          <w:p>
            <w:pPr>
              <w:widowControl/>
              <w:jc w:val="left"/>
              <w:rPr>
                <w:rFonts w:hint="eastAsia" w:eastAsia="宋体"/>
                <w:color w:val="000000" w:themeColor="text1"/>
                <w:lang w:val="en-US" w:eastAsia="zh-CN"/>
              </w:rPr>
            </w:pPr>
            <w:r>
              <w:rPr>
                <w:rFonts w:hint="eastAsia" w:eastAsia="宋体"/>
                <w:color w:val="000000" w:themeColor="text1"/>
                <w:lang w:val="en-US" w:eastAsia="zh-CN"/>
              </w:rPr>
              <w:t>….</w:t>
            </w:r>
          </w:p>
          <w:p>
            <w:pPr>
              <w:widowControl/>
              <w:jc w:val="left"/>
              <w:rPr>
                <w:rFonts w:hint="eastAsia" w:eastAsia="宋体"/>
                <w:color w:val="000000" w:themeColor="text1"/>
                <w:lang w:val="en-US" w:eastAsia="zh-CN"/>
              </w:rPr>
            </w:pPr>
            <w:r>
              <w:rPr>
                <w:rFonts w:hint="eastAsia" w:eastAsia="宋体"/>
                <w:color w:val="000000" w:themeColor="text1"/>
                <w:lang w:val="en-US" w:eastAsia="zh-CN"/>
              </w:rPr>
              <w:t> </w:t>
            </w:r>
          </w:p>
          <w:p>
            <w:pPr>
              <w:widowControl/>
              <w:jc w:val="left"/>
              <w:rPr>
                <w:rFonts w:hint="eastAsia" w:eastAsia="宋体"/>
                <w:color w:val="000000" w:themeColor="text1"/>
                <w:lang w:val="en-US" w:eastAsia="zh-CN"/>
              </w:rPr>
            </w:pPr>
            <w:r>
              <w:rPr>
                <w:rFonts w:hint="eastAsia" w:eastAsia="宋体"/>
                <w:color w:val="000000" w:themeColor="text1"/>
                <w:lang w:val="en-US" w:eastAsia="zh-CN"/>
              </w:rPr>
              <w:t>安全测试、性能测试</w:t>
            </w:r>
          </w:p>
          <w:p>
            <w:pPr>
              <w:rPr>
                <w:rFonts w:ascii="Times New Roman" w:hAnsi="Times New Roman" w:eastAsia="宋体" w:cs="Times New Roman"/>
                <w:kern w:val="0"/>
                <w:szCs w:val="21"/>
              </w:rPr>
            </w:pPr>
            <w:r>
              <w:rPr>
                <w:rFonts w:hint="eastAsia" w:eastAsia="宋体"/>
                <w:color w:val="000000" w:themeColor="text1"/>
                <w:lang w:val="en-US" w:eastAsia="zh-CN"/>
              </w:rPr>
              <w:t>测试结论：</w:t>
            </w:r>
            <w:r>
              <w:rPr>
                <w:rFonts w:ascii="Times New Roman" w:hAnsi="Times New Roman" w:eastAsia="宋体" w:cs="Times New Roman"/>
                <w:kern w:val="0"/>
                <w:szCs w:val="21"/>
              </w:rPr>
              <w:t>实验结论：</w:t>
            </w:r>
          </w:p>
          <w:p>
            <w:pPr>
              <w:rPr>
                <w:rFonts w:hint="eastAsia" w:eastAsia="宋体"/>
                <w:color w:val="000000" w:themeColor="text1"/>
                <w:lang w:val="en-US" w:eastAsia="zh-CN"/>
              </w:rPr>
            </w:pPr>
            <w:r>
              <w:rPr>
                <w:rFonts w:ascii="Times New Roman" w:hAnsi="Times New Roman" w:eastAsia="宋体" w:cs="Times New Roman"/>
                <w:szCs w:val="21"/>
              </w:rPr>
              <w:t>经过检验测试，该“听鹰”无线电监测设备的技术指标和功能均满足项目技术指标</w:t>
            </w:r>
          </w:p>
          <w:p>
            <w:pPr>
              <w:widowControl/>
              <w:jc w:val="left"/>
              <w:rPr>
                <w:rFonts w:hint="eastAsia" w:eastAsia="宋体"/>
                <w:color w:val="000000" w:themeColor="text1"/>
                <w:lang w:val="en-US" w:eastAsia="zh-CN"/>
              </w:rPr>
            </w:pPr>
            <w:r>
              <w:rPr>
                <w:rFonts w:hint="eastAsia" w:eastAsia="宋体"/>
                <w:color w:val="000000" w:themeColor="text1"/>
                <w:lang w:val="en-US" w:eastAsia="zh-CN"/>
              </w:rPr>
              <w:t>测试人：何季东</w:t>
            </w:r>
          </w:p>
          <w:p>
            <w:pPr>
              <w:widowControl/>
              <w:jc w:val="left"/>
              <w:rPr>
                <w:rFonts w:hint="eastAsia" w:eastAsia="宋体"/>
                <w:color w:val="000000" w:themeColor="text1"/>
                <w:lang w:val="en-US" w:eastAsia="zh-CN"/>
              </w:rPr>
            </w:pPr>
            <w:r>
              <w:rPr>
                <w:rFonts w:hint="eastAsia" w:eastAsia="宋体"/>
                <w:color w:val="000000" w:themeColor="text1"/>
                <w:lang w:val="en-US" w:eastAsia="zh-CN"/>
              </w:rPr>
              <w:t>时间：2021.6.10</w:t>
            </w:r>
          </w:p>
          <w:p>
            <w:pPr>
              <w:widowControl/>
              <w:jc w:val="left"/>
              <w:rPr>
                <w:rFonts w:hint="eastAsia" w:eastAsia="宋体"/>
                <w:color w:val="000000" w:themeColor="text1"/>
                <w:lang w:val="en-US" w:eastAsia="zh-CN"/>
              </w:rPr>
            </w:pPr>
          </w:p>
          <w:p>
            <w:pPr>
              <w:widowControl/>
              <w:jc w:val="left"/>
              <w:rPr>
                <w:rFonts w:hint="eastAsia" w:eastAsia="宋体"/>
                <w:color w:val="000000" w:themeColor="text1"/>
                <w:lang w:val="en-US" w:eastAsia="zh-CN"/>
              </w:rPr>
            </w:pPr>
            <w:r>
              <w:rPr>
                <w:rFonts w:hint="eastAsia" w:eastAsia="宋体"/>
                <w:color w:val="000000" w:themeColor="text1"/>
                <w:lang w:val="en-US" w:eastAsia="zh-CN"/>
              </w:rPr>
              <w:t>负责人讲软件通过安全、性能、功能测试后设计项目的确认</w:t>
            </w:r>
            <w:r>
              <w:rPr>
                <w:rFonts w:hint="eastAsia"/>
                <w:color w:val="000000" w:themeColor="text1"/>
                <w:lang w:val="en-US" w:eastAsia="zh-CN"/>
              </w:rPr>
              <w:t>在</w:t>
            </w:r>
            <w:r>
              <w:rPr>
                <w:rFonts w:hint="eastAsia" w:eastAsia="宋体"/>
                <w:color w:val="000000" w:themeColor="text1"/>
                <w:lang w:val="en-US" w:eastAsia="zh-CN"/>
              </w:rPr>
              <w:t>内部进行：</w:t>
            </w:r>
          </w:p>
          <w:p>
            <w:pPr>
              <w:widowControl/>
              <w:jc w:val="left"/>
              <w:rPr>
                <w:rFonts w:hint="default" w:eastAsia="宋体"/>
                <w:color w:val="000000" w:themeColor="text1"/>
                <w:lang w:val="en-US" w:eastAsia="zh-CN"/>
              </w:rPr>
            </w:pPr>
            <w:r>
              <w:rPr>
                <w:rFonts w:hint="eastAsia" w:eastAsia="宋体"/>
                <w:color w:val="000000" w:themeColor="text1"/>
                <w:lang w:val="en-US" w:eastAsia="zh-CN"/>
              </w:rPr>
              <w:t>时间：2021.6.</w:t>
            </w:r>
            <w:r>
              <w:rPr>
                <w:rFonts w:hint="eastAsia"/>
                <w:color w:val="000000" w:themeColor="text1"/>
                <w:lang w:val="en-US" w:eastAsia="zh-CN"/>
              </w:rPr>
              <w:t>1</w:t>
            </w:r>
            <w:r>
              <w:rPr>
                <w:rFonts w:hint="eastAsia" w:eastAsia="宋体"/>
                <w:color w:val="000000" w:themeColor="text1"/>
                <w:lang w:val="en-US" w:eastAsia="zh-CN"/>
              </w:rPr>
              <w:t>4</w:t>
            </w:r>
          </w:p>
          <w:p>
            <w:pPr>
              <w:widowControl/>
              <w:jc w:val="left"/>
              <w:rPr>
                <w:rFonts w:hint="eastAsia" w:eastAsia="宋体"/>
                <w:color w:val="000000" w:themeColor="text1"/>
                <w:lang w:val="en-US" w:eastAsia="zh-CN"/>
              </w:rPr>
            </w:pPr>
            <w:r>
              <w:rPr>
                <w:rFonts w:hint="eastAsia" w:eastAsia="宋体"/>
                <w:color w:val="000000" w:themeColor="text1"/>
                <w:lang w:val="en-US" w:eastAsia="zh-CN"/>
              </w:rPr>
              <w:t>确认内容：功能符合性、设计合理性。</w:t>
            </w:r>
          </w:p>
          <w:p>
            <w:pPr>
              <w:widowControl/>
              <w:jc w:val="left"/>
              <w:rPr>
                <w:rFonts w:hint="eastAsia" w:eastAsia="宋体"/>
                <w:color w:val="000000" w:themeColor="text1"/>
                <w:lang w:val="en-US" w:eastAsia="zh-CN"/>
              </w:rPr>
            </w:pPr>
            <w:r>
              <w:rPr>
                <w:rFonts w:hint="eastAsia" w:eastAsia="宋体"/>
                <w:color w:val="000000" w:themeColor="text1"/>
                <w:lang w:val="en-US" w:eastAsia="zh-CN"/>
              </w:rPr>
              <w:t>结果：通过。</w:t>
            </w:r>
          </w:p>
          <w:p>
            <w:pPr>
              <w:widowControl/>
              <w:jc w:val="left"/>
              <w:rPr>
                <w:rFonts w:hint="default" w:eastAsia="宋体"/>
                <w:color w:val="000000" w:themeColor="text1"/>
                <w:lang w:val="en-US" w:eastAsia="zh-CN"/>
              </w:rPr>
            </w:pPr>
            <w:r>
              <w:rPr>
                <w:rFonts w:hint="eastAsia" w:eastAsia="宋体"/>
                <w:color w:val="000000" w:themeColor="text1"/>
                <w:lang w:val="en-US" w:eastAsia="zh-CN"/>
              </w:rPr>
              <w:t>参与人：何季东、段燕、杨天树、张杨</w:t>
            </w:r>
          </w:p>
          <w:p>
            <w:pPr>
              <w:widowControl/>
              <w:jc w:val="left"/>
              <w:rPr>
                <w:rFonts w:hint="eastAsia" w:eastAsia="宋体"/>
                <w:color w:val="000000" w:themeColor="text1"/>
                <w:lang w:val="en-US" w:eastAsia="zh-CN"/>
              </w:rPr>
            </w:pPr>
            <w:r>
              <w:rPr>
                <w:rFonts w:hint="eastAsia" w:eastAsia="宋体"/>
                <w:color w:val="000000" w:themeColor="text1"/>
                <w:lang w:val="en-US" w:eastAsia="zh-CN"/>
              </w:rPr>
              <w:t>确认人：吴浩</w:t>
            </w:r>
          </w:p>
          <w:p>
            <w:pPr>
              <w:pStyle w:val="2"/>
              <w:rPr>
                <w:rFonts w:hint="eastAsia"/>
                <w:lang w:val="en-US" w:eastAsia="zh-CN"/>
              </w:rPr>
            </w:pPr>
            <w:bookmarkStart w:id="1" w:name="_GoBack"/>
            <w:bookmarkEnd w:id="1"/>
          </w:p>
          <w:p>
            <w:pPr>
              <w:widowControl/>
              <w:ind w:firstLine="420" w:firstLineChars="200"/>
              <w:jc w:val="left"/>
              <w:rPr>
                <w:rFonts w:hint="eastAsia" w:ascii="Times New Roman" w:hAnsi="Times New Roman" w:eastAsia="宋体" w:cs="Times New Roman"/>
                <w:b w:val="0"/>
                <w:bCs w:val="0"/>
                <w:color w:val="000000" w:themeColor="text1"/>
                <w:kern w:val="2"/>
                <w:sz w:val="21"/>
                <w:szCs w:val="20"/>
                <w:lang w:val="en-US" w:eastAsia="zh-CN" w:bidi="ar-SA"/>
              </w:rPr>
            </w:pPr>
            <w:r>
              <w:rPr>
                <w:rFonts w:hint="eastAsia" w:ascii="Times New Roman" w:hAnsi="Times New Roman" w:eastAsia="宋体" w:cs="Times New Roman"/>
                <w:b w:val="0"/>
                <w:bCs w:val="0"/>
                <w:color w:val="000000" w:themeColor="text1"/>
                <w:kern w:val="2"/>
                <w:sz w:val="21"/>
                <w:szCs w:val="20"/>
                <w:lang w:val="en-US" w:eastAsia="zh-CN" w:bidi="ar-SA"/>
              </w:rPr>
              <w:t>查见无人机系统“青海省公安厅无人机系统设计项目”的软件设计和方案设计的评审、验证记录均能提供详尽的记录内容，并有相关人员签字确认。</w:t>
            </w:r>
          </w:p>
          <w:p>
            <w:pPr>
              <w:widowControl/>
              <w:ind w:firstLine="420" w:firstLineChars="200"/>
              <w:jc w:val="left"/>
              <w:rPr>
                <w:rFonts w:hint="eastAsia" w:ascii="宋体" w:hAnsi="宋体" w:eastAsia="宋体"/>
                <w:color w:val="FF0000"/>
                <w:szCs w:val="21"/>
              </w:rPr>
            </w:pPr>
            <w:r>
              <w:rPr>
                <w:rFonts w:hint="eastAsia" w:ascii="Times New Roman" w:hAnsi="Times New Roman" w:eastAsia="宋体" w:cs="Times New Roman"/>
                <w:b w:val="0"/>
                <w:bCs w:val="0"/>
                <w:color w:val="000000" w:themeColor="text1"/>
                <w:kern w:val="2"/>
                <w:sz w:val="21"/>
                <w:szCs w:val="20"/>
                <w:lang w:val="en-US" w:eastAsia="zh-CN" w:bidi="ar-SA"/>
              </w:rPr>
              <w:t>设计项目的过程控制策划符合管理要求。</w:t>
            </w:r>
          </w:p>
        </w:tc>
        <w:tc>
          <w:tcPr>
            <w:tcW w:w="1194" w:type="dxa"/>
            <w:vAlign w:val="top"/>
          </w:tcPr>
          <w:p>
            <w:pPr>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新宋体"/>
                <w:color w:val="FF0000"/>
                <w:szCs w:val="21"/>
              </w:rPr>
            </w:pPr>
            <w:r>
              <w:rPr>
                <w:rFonts w:hint="eastAsia" w:ascii="宋体" w:hAnsi="宋体"/>
                <w:color w:val="auto"/>
                <w:szCs w:val="21"/>
              </w:rPr>
              <w:t>设计和开发输出</w:t>
            </w:r>
          </w:p>
        </w:tc>
        <w:tc>
          <w:tcPr>
            <w:tcW w:w="960" w:type="dxa"/>
            <w:vAlign w:val="top"/>
          </w:tcPr>
          <w:p>
            <w:pPr>
              <w:rPr>
                <w:rFonts w:hint="eastAsia" w:ascii="宋体" w:hAnsi="宋体" w:eastAsia="宋体" w:cs="宋体"/>
                <w:b/>
                <w:color w:val="FF0000"/>
                <w:szCs w:val="21"/>
              </w:rPr>
            </w:pPr>
            <w:r>
              <w:rPr>
                <w:rFonts w:hint="eastAsia" w:ascii="宋体" w:hAnsi="宋体"/>
                <w:color w:val="auto"/>
                <w:szCs w:val="21"/>
              </w:rPr>
              <w:t>Q8.3.5</w:t>
            </w:r>
          </w:p>
        </w:tc>
        <w:tc>
          <w:tcPr>
            <w:tcW w:w="10395" w:type="dxa"/>
            <w:vAlign w:val="top"/>
          </w:tcPr>
          <w:p>
            <w:pPr>
              <w:widowControl/>
              <w:ind w:firstLine="420" w:firstLineChars="200"/>
              <w:jc w:val="left"/>
              <w:rPr>
                <w:rFonts w:hint="eastAsia" w:ascii="Times New Roman" w:hAnsi="Times New Roman" w:eastAsia="宋体" w:cs="Times New Roman"/>
                <w:b w:val="0"/>
                <w:bCs w:val="0"/>
                <w:color w:val="000000" w:themeColor="text1"/>
                <w:kern w:val="2"/>
                <w:sz w:val="21"/>
                <w:szCs w:val="20"/>
                <w:lang w:val="en-US" w:eastAsia="zh-CN" w:bidi="ar-SA"/>
              </w:rPr>
            </w:pPr>
            <w:r>
              <w:rPr>
                <w:rFonts w:hint="eastAsia" w:ascii="Times New Roman" w:hAnsi="Times New Roman" w:eastAsia="宋体" w:cs="Times New Roman"/>
                <w:b w:val="0"/>
                <w:bCs w:val="0"/>
                <w:color w:val="000000" w:themeColor="text1"/>
                <w:kern w:val="2"/>
                <w:sz w:val="21"/>
                <w:szCs w:val="20"/>
                <w:lang w:val="en-US" w:eastAsia="zh-CN" w:bidi="ar-SA"/>
              </w:rPr>
              <w:t>一、查，</w:t>
            </w:r>
            <w:r>
              <w:rPr>
                <w:rFonts w:hint="eastAsia" w:eastAsia="宋体" w:cs="Times New Roman"/>
                <w:b w:val="0"/>
                <w:bCs w:val="0"/>
                <w:color w:val="000000" w:themeColor="text1"/>
                <w:kern w:val="2"/>
                <w:sz w:val="21"/>
                <w:szCs w:val="20"/>
                <w:lang w:val="en-US" w:eastAsia="zh-CN" w:bidi="ar-SA"/>
              </w:rPr>
              <w:t>系统方案</w:t>
            </w:r>
            <w:r>
              <w:rPr>
                <w:rFonts w:hint="eastAsia" w:ascii="Times New Roman" w:hAnsi="Times New Roman" w:eastAsia="宋体" w:cs="Times New Roman"/>
                <w:b w:val="0"/>
                <w:bCs w:val="0"/>
                <w:color w:val="000000" w:themeColor="text1"/>
                <w:kern w:val="2"/>
                <w:sz w:val="21"/>
                <w:szCs w:val="20"/>
                <w:lang w:val="en-US" w:eastAsia="zh-CN" w:bidi="ar-SA"/>
              </w:rPr>
              <w:t xml:space="preserve">输出清单： </w:t>
            </w:r>
          </w:p>
          <w:p>
            <w:pPr>
              <w:widowControl/>
              <w:ind w:firstLine="420" w:firstLineChars="200"/>
              <w:jc w:val="left"/>
              <w:rPr>
                <w:rFonts w:hint="eastAsia" w:ascii="Times New Roman" w:hAnsi="Times New Roman" w:eastAsia="宋体" w:cs="Times New Roman"/>
                <w:b w:val="0"/>
                <w:bCs w:val="0"/>
                <w:color w:val="000000" w:themeColor="text1"/>
                <w:kern w:val="2"/>
                <w:sz w:val="21"/>
                <w:szCs w:val="20"/>
                <w:lang w:val="en-US" w:eastAsia="zh-CN" w:bidi="ar-SA"/>
              </w:rPr>
            </w:pPr>
            <w:r>
              <w:rPr>
                <w:rFonts w:hint="eastAsia" w:ascii="Times New Roman" w:hAnsi="Times New Roman" w:eastAsia="宋体" w:cs="Times New Roman"/>
                <w:b w:val="0"/>
                <w:bCs w:val="0"/>
                <w:color w:val="000000" w:themeColor="text1"/>
                <w:kern w:val="2"/>
                <w:sz w:val="21"/>
                <w:szCs w:val="20"/>
                <w:lang w:val="en-US" w:eastAsia="zh-CN" w:bidi="ar-SA"/>
              </w:rPr>
              <w:t>查，“</w:t>
            </w:r>
            <w:r>
              <w:rPr>
                <w:rFonts w:hint="eastAsia" w:ascii="宋体" w:hAnsi="宋体"/>
                <w:color w:val="auto"/>
                <w:szCs w:val="21"/>
              </w:rPr>
              <w:t>陕西省西安市航空发电机公司低空安全智能管控系统项目</w:t>
            </w:r>
            <w:r>
              <w:rPr>
                <w:rFonts w:hint="eastAsia" w:ascii="Times New Roman" w:hAnsi="Times New Roman" w:eastAsia="宋体" w:cs="Times New Roman"/>
                <w:b w:val="0"/>
                <w:bCs w:val="0"/>
                <w:color w:val="000000" w:themeColor="text1"/>
                <w:kern w:val="2"/>
                <w:sz w:val="21"/>
                <w:szCs w:val="20"/>
                <w:lang w:val="en-US" w:eastAsia="zh-CN" w:bidi="ar-SA"/>
              </w:rPr>
              <w:t xml:space="preserve">”项目方案设计输出： </w:t>
            </w:r>
          </w:p>
          <w:p>
            <w:pPr>
              <w:widowControl/>
              <w:ind w:firstLine="420" w:firstLineChars="200"/>
              <w:jc w:val="left"/>
              <w:rPr>
                <w:rFonts w:hint="eastAsia" w:ascii="Times New Roman" w:hAnsi="Times New Roman" w:eastAsia="宋体" w:cs="Times New Roman"/>
                <w:b w:val="0"/>
                <w:bCs w:val="0"/>
                <w:color w:val="000000" w:themeColor="text1"/>
                <w:kern w:val="2"/>
                <w:sz w:val="21"/>
                <w:szCs w:val="20"/>
                <w:lang w:val="en-US" w:eastAsia="zh-CN" w:bidi="ar-SA"/>
              </w:rPr>
            </w:pPr>
            <w:r>
              <w:rPr>
                <w:rFonts w:hint="eastAsia" w:ascii="Times New Roman" w:hAnsi="Times New Roman" w:eastAsia="宋体" w:cs="Times New Roman"/>
                <w:b w:val="0"/>
                <w:bCs w:val="0"/>
                <w:color w:val="000000" w:themeColor="text1"/>
                <w:kern w:val="2"/>
                <w:sz w:val="21"/>
                <w:szCs w:val="20"/>
                <w:lang w:val="en-US" w:eastAsia="zh-CN" w:bidi="ar-SA"/>
              </w:rPr>
              <w:t>项目任务书</w:t>
            </w:r>
          </w:p>
          <w:p>
            <w:pPr>
              <w:widowControl/>
              <w:ind w:firstLine="420" w:firstLineChars="200"/>
              <w:jc w:val="left"/>
              <w:rPr>
                <w:rFonts w:hint="eastAsia" w:ascii="Times New Roman" w:hAnsi="Times New Roman" w:eastAsia="宋体" w:cs="Times New Roman"/>
                <w:b w:val="0"/>
                <w:bCs w:val="0"/>
                <w:color w:val="000000" w:themeColor="text1"/>
                <w:kern w:val="2"/>
                <w:sz w:val="21"/>
                <w:szCs w:val="20"/>
                <w:lang w:val="en-US" w:eastAsia="zh-CN" w:bidi="ar-SA"/>
              </w:rPr>
            </w:pPr>
            <w:r>
              <w:rPr>
                <w:rFonts w:hint="eastAsia" w:ascii="Times New Roman" w:hAnsi="Times New Roman" w:eastAsia="宋体" w:cs="Times New Roman"/>
                <w:b w:val="0"/>
                <w:bCs w:val="0"/>
                <w:color w:val="000000" w:themeColor="text1"/>
                <w:kern w:val="2"/>
                <w:sz w:val="21"/>
                <w:szCs w:val="20"/>
                <w:lang w:val="en-US" w:eastAsia="zh-CN" w:bidi="ar-SA"/>
              </w:rPr>
              <w:t>研制方案</w:t>
            </w:r>
          </w:p>
          <w:p>
            <w:pPr>
              <w:widowControl/>
              <w:ind w:firstLine="420" w:firstLineChars="200"/>
              <w:jc w:val="left"/>
              <w:rPr>
                <w:rFonts w:hint="eastAsia" w:ascii="Times New Roman" w:hAnsi="Times New Roman" w:eastAsia="宋体" w:cs="Times New Roman"/>
                <w:b w:val="0"/>
                <w:bCs w:val="0"/>
                <w:color w:val="000000" w:themeColor="text1"/>
                <w:kern w:val="2"/>
                <w:sz w:val="21"/>
                <w:szCs w:val="20"/>
                <w:lang w:val="en-US" w:eastAsia="zh-CN" w:bidi="ar-SA"/>
              </w:rPr>
            </w:pPr>
            <w:r>
              <w:rPr>
                <w:rFonts w:hint="eastAsia" w:ascii="Times New Roman" w:hAnsi="Times New Roman" w:eastAsia="宋体" w:cs="Times New Roman"/>
                <w:b w:val="0"/>
                <w:bCs w:val="0"/>
                <w:color w:val="000000" w:themeColor="text1"/>
                <w:kern w:val="2"/>
                <w:sz w:val="21"/>
                <w:szCs w:val="20"/>
                <w:lang w:val="en-US" w:eastAsia="zh-CN" w:bidi="ar-SA"/>
              </w:rPr>
              <w:t>无人机探测反制系统使用说明书</w:t>
            </w:r>
          </w:p>
          <w:p>
            <w:pPr>
              <w:widowControl/>
              <w:ind w:firstLine="420" w:firstLineChars="200"/>
              <w:jc w:val="left"/>
              <w:rPr>
                <w:rFonts w:hint="eastAsia" w:ascii="Times New Roman" w:hAnsi="Times New Roman" w:eastAsia="宋体" w:cs="Times New Roman"/>
                <w:b w:val="0"/>
                <w:bCs w:val="0"/>
                <w:color w:val="000000" w:themeColor="text1"/>
                <w:kern w:val="2"/>
                <w:sz w:val="21"/>
                <w:szCs w:val="20"/>
                <w:lang w:val="en-US" w:eastAsia="zh-CN" w:bidi="ar-SA"/>
              </w:rPr>
            </w:pPr>
            <w:r>
              <w:rPr>
                <w:rFonts w:hint="eastAsia" w:ascii="Times New Roman" w:hAnsi="Times New Roman" w:eastAsia="宋体" w:cs="Times New Roman"/>
                <w:b w:val="0"/>
                <w:bCs w:val="0"/>
                <w:color w:val="000000" w:themeColor="text1"/>
                <w:kern w:val="2"/>
                <w:sz w:val="21"/>
                <w:szCs w:val="20"/>
                <w:lang w:val="en-US" w:eastAsia="zh-CN" w:bidi="ar-SA"/>
              </w:rPr>
              <w:t>4.系统功能、性能验收表</w:t>
            </w:r>
          </w:p>
          <w:p>
            <w:pPr>
              <w:widowControl/>
              <w:ind w:firstLine="420" w:firstLineChars="200"/>
              <w:jc w:val="left"/>
              <w:rPr>
                <w:rFonts w:hint="eastAsia" w:ascii="Times New Roman" w:hAnsi="Times New Roman" w:eastAsia="宋体" w:cs="Times New Roman"/>
                <w:b w:val="0"/>
                <w:bCs w:val="0"/>
                <w:color w:val="000000" w:themeColor="text1"/>
                <w:kern w:val="2"/>
                <w:sz w:val="21"/>
                <w:szCs w:val="20"/>
                <w:lang w:val="en-US" w:eastAsia="zh-CN" w:bidi="ar-SA"/>
              </w:rPr>
            </w:pPr>
            <w:r>
              <w:rPr>
                <w:rFonts w:hint="eastAsia" w:ascii="Times New Roman" w:hAnsi="Times New Roman" w:eastAsia="宋体" w:cs="Times New Roman"/>
                <w:b w:val="0"/>
                <w:bCs w:val="0"/>
                <w:color w:val="000000" w:themeColor="text1"/>
                <w:kern w:val="2"/>
                <w:sz w:val="21"/>
                <w:szCs w:val="20"/>
                <w:lang w:val="en-US" w:eastAsia="zh-CN" w:bidi="ar-SA"/>
              </w:rPr>
              <w:t>5、软件、硬件材料清单</w:t>
            </w:r>
          </w:p>
          <w:p>
            <w:pPr>
              <w:widowControl/>
              <w:ind w:firstLine="420" w:firstLineChars="200"/>
              <w:jc w:val="left"/>
              <w:rPr>
                <w:rFonts w:hint="eastAsia" w:ascii="Times New Roman" w:hAnsi="Times New Roman" w:eastAsia="宋体" w:cs="Times New Roman"/>
                <w:b w:val="0"/>
                <w:bCs w:val="0"/>
                <w:color w:val="000000" w:themeColor="text1"/>
                <w:kern w:val="2"/>
                <w:sz w:val="21"/>
                <w:szCs w:val="20"/>
                <w:lang w:val="en-US" w:eastAsia="zh-CN" w:bidi="ar-SA"/>
              </w:rPr>
            </w:pPr>
            <w:r>
              <w:rPr>
                <w:rFonts w:hint="eastAsia" w:ascii="Times New Roman" w:hAnsi="Times New Roman" w:eastAsia="宋体" w:cs="Times New Roman"/>
                <w:b w:val="0"/>
                <w:bCs w:val="0"/>
                <w:color w:val="000000" w:themeColor="text1"/>
                <w:kern w:val="2"/>
                <w:sz w:val="21"/>
                <w:szCs w:val="20"/>
                <w:lang w:val="en-US" w:eastAsia="zh-CN" w:bidi="ar-SA"/>
              </w:rPr>
              <w:t>……</w:t>
            </w:r>
          </w:p>
          <w:p>
            <w:pPr>
              <w:widowControl/>
              <w:ind w:firstLine="420" w:firstLineChars="200"/>
              <w:jc w:val="left"/>
              <w:rPr>
                <w:rFonts w:hint="eastAsia" w:ascii="Times New Roman" w:hAnsi="Times New Roman" w:eastAsia="宋体" w:cs="Times New Roman"/>
                <w:b w:val="0"/>
                <w:bCs w:val="0"/>
                <w:color w:val="000000" w:themeColor="text1"/>
                <w:kern w:val="2"/>
                <w:sz w:val="21"/>
                <w:szCs w:val="20"/>
                <w:lang w:val="en-US" w:eastAsia="zh-CN" w:bidi="ar-SA"/>
              </w:rPr>
            </w:pPr>
            <w:r>
              <w:rPr>
                <w:rFonts w:hint="eastAsia" w:ascii="Times New Roman" w:hAnsi="Times New Roman" w:eastAsia="宋体" w:cs="Times New Roman"/>
                <w:b w:val="0"/>
                <w:bCs w:val="0"/>
                <w:color w:val="000000" w:themeColor="text1"/>
                <w:kern w:val="2"/>
                <w:sz w:val="21"/>
                <w:szCs w:val="20"/>
                <w:lang w:val="en-US" w:eastAsia="zh-CN" w:bidi="ar-SA"/>
              </w:rPr>
              <w:t>负责人：何季东</w:t>
            </w:r>
          </w:p>
          <w:p>
            <w:pPr>
              <w:widowControl/>
              <w:ind w:firstLine="420" w:firstLineChars="200"/>
              <w:jc w:val="left"/>
              <w:rPr>
                <w:rFonts w:hint="eastAsia" w:ascii="Times New Roman" w:hAnsi="Times New Roman" w:eastAsia="宋体" w:cs="Times New Roman"/>
                <w:b w:val="0"/>
                <w:bCs w:val="0"/>
                <w:color w:val="000000" w:themeColor="text1"/>
                <w:kern w:val="2"/>
                <w:sz w:val="21"/>
                <w:szCs w:val="20"/>
                <w:lang w:val="en-US" w:eastAsia="zh-CN" w:bidi="ar-SA"/>
              </w:rPr>
            </w:pPr>
            <w:r>
              <w:rPr>
                <w:rFonts w:hint="eastAsia" w:ascii="Times New Roman" w:hAnsi="Times New Roman" w:eastAsia="宋体" w:cs="Times New Roman"/>
                <w:b w:val="0"/>
                <w:bCs w:val="0"/>
                <w:color w:val="000000" w:themeColor="text1"/>
                <w:kern w:val="2"/>
                <w:sz w:val="21"/>
                <w:szCs w:val="20"/>
                <w:lang w:val="en-US" w:eastAsia="zh-CN" w:bidi="ar-SA"/>
              </w:rPr>
              <w:t>时间：2021.6.25</w:t>
            </w:r>
          </w:p>
          <w:p>
            <w:pPr>
              <w:spacing w:line="360" w:lineRule="auto"/>
              <w:rPr>
                <w:rFonts w:hint="eastAsia" w:ascii="宋体" w:hAnsi="宋体"/>
                <w:szCs w:val="21"/>
              </w:rPr>
            </w:pPr>
          </w:p>
          <w:p>
            <w:pPr>
              <w:spacing w:line="360" w:lineRule="auto"/>
              <w:rPr>
                <w:rFonts w:hint="eastAsia" w:ascii="宋体" w:hAnsi="宋体"/>
                <w:color w:val="000000" w:themeColor="text1"/>
                <w:szCs w:val="21"/>
              </w:rPr>
            </w:pPr>
            <w:r>
              <w:rPr>
                <w:rFonts w:hint="eastAsia" w:ascii="宋体" w:hAnsi="宋体"/>
                <w:color w:val="000000" w:themeColor="text1"/>
                <w:szCs w:val="21"/>
              </w:rPr>
              <w:t xml:space="preserve">一、查，软件开发输出清单： </w:t>
            </w:r>
          </w:p>
          <w:p>
            <w:pPr>
              <w:spacing w:line="360" w:lineRule="auto"/>
              <w:rPr>
                <w:rFonts w:hint="eastAsia" w:ascii="宋体" w:hAnsi="宋体"/>
                <w:color w:val="000000" w:themeColor="text1"/>
                <w:szCs w:val="21"/>
              </w:rPr>
            </w:pPr>
            <w:r>
              <w:rPr>
                <w:rFonts w:hint="eastAsia" w:ascii="宋体" w:hAnsi="宋体"/>
                <w:color w:val="000000" w:themeColor="text1"/>
                <w:szCs w:val="21"/>
              </w:rPr>
              <w:t>查，“</w:t>
            </w:r>
            <w:r>
              <w:rPr>
                <w:rFonts w:hint="eastAsia" w:ascii="宋体" w:hAnsi="宋体"/>
                <w:color w:val="auto"/>
                <w:szCs w:val="21"/>
              </w:rPr>
              <w:t>陕西省西安市航空发电机公司低空安全智能管控系统项目</w:t>
            </w:r>
            <w:r>
              <w:rPr>
                <w:rFonts w:hint="eastAsia" w:ascii="宋体" w:hAnsi="宋体"/>
                <w:color w:val="000000" w:themeColor="text1"/>
                <w:szCs w:val="21"/>
              </w:rPr>
              <w:t xml:space="preserve">”项目输出资料： </w:t>
            </w:r>
          </w:p>
          <w:p>
            <w:pPr>
              <w:spacing w:line="360" w:lineRule="auto"/>
              <w:rPr>
                <w:rFonts w:hint="eastAsia" w:ascii="宋体" w:hAnsi="宋体"/>
                <w:color w:val="000000" w:themeColor="text1"/>
                <w:szCs w:val="21"/>
              </w:rPr>
            </w:pPr>
            <w:r>
              <w:rPr>
                <w:rFonts w:hint="eastAsia" w:ascii="宋体" w:hAnsi="宋体"/>
                <w:color w:val="000000" w:themeColor="text1"/>
                <w:szCs w:val="21"/>
                <w:lang w:val="en-US" w:eastAsia="zh-CN"/>
              </w:rPr>
              <w:t>1</w:t>
            </w:r>
            <w:r>
              <w:rPr>
                <w:rFonts w:hint="eastAsia" w:ascii="宋体" w:hAnsi="宋体"/>
                <w:color w:val="000000" w:themeColor="text1"/>
                <w:szCs w:val="21"/>
              </w:rPr>
              <w:t>、软件程序；</w:t>
            </w:r>
          </w:p>
          <w:p>
            <w:pPr>
              <w:spacing w:line="360" w:lineRule="auto"/>
              <w:rPr>
                <w:rFonts w:hint="eastAsia" w:ascii="宋体" w:hAnsi="宋体"/>
                <w:color w:val="000000" w:themeColor="text1"/>
                <w:szCs w:val="21"/>
              </w:rPr>
            </w:pPr>
            <w:r>
              <w:rPr>
                <w:rFonts w:hint="eastAsia" w:ascii="宋体" w:hAnsi="宋体"/>
                <w:color w:val="000000" w:themeColor="text1"/>
                <w:szCs w:val="21"/>
                <w:lang w:val="en-US" w:eastAsia="zh-CN"/>
              </w:rPr>
              <w:t>2</w:t>
            </w:r>
            <w:r>
              <w:rPr>
                <w:rFonts w:hint="eastAsia" w:ascii="宋体" w:hAnsi="宋体"/>
                <w:color w:val="000000" w:themeColor="text1"/>
                <w:szCs w:val="21"/>
              </w:rPr>
              <w:t>、软件测试报告</w:t>
            </w:r>
          </w:p>
          <w:p>
            <w:pPr>
              <w:spacing w:line="360" w:lineRule="auto"/>
              <w:rPr>
                <w:rFonts w:hint="eastAsia" w:ascii="宋体" w:hAnsi="宋体"/>
                <w:color w:val="000000" w:themeColor="text1"/>
                <w:szCs w:val="21"/>
              </w:rPr>
            </w:pPr>
            <w:r>
              <w:rPr>
                <w:rFonts w:hint="eastAsia" w:ascii="宋体" w:hAnsi="宋体"/>
                <w:color w:val="000000" w:themeColor="text1"/>
                <w:szCs w:val="21"/>
                <w:lang w:val="en-US" w:eastAsia="zh-CN"/>
              </w:rPr>
              <w:t>3</w:t>
            </w:r>
            <w:r>
              <w:rPr>
                <w:rFonts w:hint="eastAsia" w:ascii="宋体" w:hAnsi="宋体"/>
                <w:color w:val="000000" w:themeColor="text1"/>
                <w:szCs w:val="21"/>
              </w:rPr>
              <w:t>、软件操作说明书</w:t>
            </w:r>
          </w:p>
          <w:p>
            <w:pPr>
              <w:spacing w:line="360" w:lineRule="auto"/>
              <w:rPr>
                <w:rFonts w:hint="eastAsia" w:ascii="宋体" w:hAnsi="宋体"/>
                <w:color w:val="000000" w:themeColor="text1"/>
                <w:szCs w:val="21"/>
              </w:rPr>
            </w:pPr>
            <w:r>
              <w:rPr>
                <w:rFonts w:hint="eastAsia" w:ascii="宋体" w:hAnsi="宋体"/>
                <w:color w:val="000000" w:themeColor="text1"/>
                <w:szCs w:val="21"/>
              </w:rPr>
              <w:t>……</w:t>
            </w:r>
          </w:p>
          <w:p>
            <w:pPr>
              <w:spacing w:line="360" w:lineRule="auto"/>
              <w:rPr>
                <w:rFonts w:hint="eastAsia" w:ascii="宋体" w:hAnsi="宋体" w:eastAsia="宋体"/>
                <w:color w:val="000000" w:themeColor="text1"/>
                <w:szCs w:val="21"/>
                <w:lang w:eastAsia="zh-CN"/>
              </w:rPr>
            </w:pPr>
            <w:r>
              <w:rPr>
                <w:rFonts w:hint="eastAsia" w:ascii="宋体" w:hAnsi="宋体"/>
                <w:color w:val="000000" w:themeColor="text1"/>
                <w:szCs w:val="21"/>
              </w:rPr>
              <w:t>负</w:t>
            </w:r>
            <w:r>
              <w:rPr>
                <w:rFonts w:hint="eastAsia" w:ascii="宋体" w:hAnsi="宋体" w:eastAsia="宋体"/>
                <w:color w:val="000000" w:themeColor="text1"/>
                <w:szCs w:val="21"/>
                <w:lang w:eastAsia="zh-CN"/>
              </w:rPr>
              <w:t>责人：何季东</w:t>
            </w:r>
          </w:p>
          <w:p>
            <w:pPr>
              <w:spacing w:line="360" w:lineRule="auto"/>
              <w:rPr>
                <w:rFonts w:hint="eastAsia" w:ascii="宋体" w:hAnsi="宋体" w:eastAsia="宋体"/>
                <w:color w:val="000000" w:themeColor="text1"/>
                <w:szCs w:val="21"/>
                <w:lang w:eastAsia="zh-CN"/>
              </w:rPr>
            </w:pPr>
            <w:r>
              <w:rPr>
                <w:rFonts w:hint="eastAsia" w:ascii="宋体" w:hAnsi="宋体" w:eastAsia="宋体"/>
                <w:color w:val="000000" w:themeColor="text1"/>
                <w:szCs w:val="21"/>
                <w:lang w:eastAsia="zh-CN"/>
              </w:rPr>
              <w:t>时间：2021.</w:t>
            </w:r>
            <w:r>
              <w:rPr>
                <w:rFonts w:hint="eastAsia" w:ascii="宋体" w:hAnsi="宋体" w:eastAsia="宋体"/>
                <w:color w:val="000000" w:themeColor="text1"/>
                <w:szCs w:val="21"/>
                <w:lang w:val="en-US" w:eastAsia="zh-CN"/>
              </w:rPr>
              <w:t>7</w:t>
            </w:r>
            <w:r>
              <w:rPr>
                <w:rFonts w:hint="eastAsia" w:ascii="宋体" w:hAnsi="宋体" w:eastAsia="宋体"/>
                <w:color w:val="000000" w:themeColor="text1"/>
                <w:szCs w:val="21"/>
                <w:lang w:eastAsia="zh-CN"/>
              </w:rPr>
              <w:t>.1</w:t>
            </w:r>
          </w:p>
          <w:p>
            <w:pPr>
              <w:spacing w:line="360" w:lineRule="auto"/>
              <w:rPr>
                <w:rFonts w:hint="eastAsia" w:ascii="宋体" w:hAnsi="宋体" w:eastAsia="宋体"/>
                <w:color w:val="FF0000"/>
                <w:sz w:val="21"/>
                <w:szCs w:val="21"/>
              </w:rPr>
            </w:pPr>
            <w:r>
              <w:rPr>
                <w:rFonts w:hint="eastAsia" w:ascii="宋体" w:hAnsi="宋体" w:eastAsia="宋体"/>
                <w:color w:val="000000" w:themeColor="text1"/>
                <w:szCs w:val="21"/>
                <w:lang w:eastAsia="zh-CN"/>
              </w:rPr>
              <w:t>对设计输出进行确认，能满足设计要求。</w:t>
            </w:r>
          </w:p>
        </w:tc>
        <w:tc>
          <w:tcPr>
            <w:tcW w:w="1194" w:type="dxa"/>
            <w:vAlign w:val="top"/>
          </w:tcPr>
          <w:p>
            <w:pPr>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top"/>
          </w:tcPr>
          <w:p>
            <w:pPr>
              <w:spacing w:line="360" w:lineRule="auto"/>
              <w:rPr>
                <w:rFonts w:hint="eastAsia" w:ascii="宋体" w:hAnsi="宋体" w:eastAsia="宋体"/>
                <w:color w:val="FF0000"/>
                <w:szCs w:val="21"/>
              </w:rPr>
            </w:pPr>
            <w:r>
              <w:rPr>
                <w:rFonts w:hint="eastAsia" w:ascii="宋体" w:hAnsi="宋体"/>
                <w:color w:val="auto"/>
                <w:szCs w:val="21"/>
              </w:rPr>
              <w:t>设计和开发变更</w:t>
            </w:r>
          </w:p>
        </w:tc>
        <w:tc>
          <w:tcPr>
            <w:tcW w:w="960" w:type="dxa"/>
            <w:vAlign w:val="top"/>
          </w:tcPr>
          <w:p>
            <w:pPr>
              <w:rPr>
                <w:rFonts w:hint="eastAsia" w:ascii="宋体" w:hAnsi="宋体" w:eastAsia="宋体"/>
                <w:color w:val="FF0000"/>
                <w:szCs w:val="21"/>
              </w:rPr>
            </w:pPr>
            <w:r>
              <w:rPr>
                <w:rFonts w:hint="eastAsia" w:ascii="宋体" w:hAnsi="宋体"/>
                <w:color w:val="auto"/>
                <w:szCs w:val="21"/>
              </w:rPr>
              <w:t>Q8.3.6</w:t>
            </w:r>
          </w:p>
        </w:tc>
        <w:tc>
          <w:tcPr>
            <w:tcW w:w="10395" w:type="dxa"/>
            <w:vAlign w:val="top"/>
          </w:tcPr>
          <w:p>
            <w:pPr>
              <w:widowControl/>
              <w:jc w:val="left"/>
              <w:rPr>
                <w:rFonts w:hint="eastAsia" w:ascii="宋体" w:hAnsi="宋体" w:eastAsia="宋体"/>
                <w:color w:val="auto"/>
                <w:szCs w:val="21"/>
              </w:rPr>
            </w:pPr>
            <w:r>
              <w:rPr>
                <w:rFonts w:hint="eastAsia" w:ascii="宋体" w:hAnsi="宋体"/>
                <w:color w:val="auto"/>
                <w:szCs w:val="21"/>
              </w:rPr>
              <w:t>查</w:t>
            </w:r>
            <w:r>
              <w:rPr>
                <w:rFonts w:hint="eastAsia" w:ascii="宋体" w:hAnsi="宋体" w:eastAsia="宋体"/>
                <w:color w:val="auto"/>
                <w:szCs w:val="21"/>
              </w:rPr>
              <w:t>，公司《设计与开发控制程序》策划了设计变更的管理要求。</w:t>
            </w:r>
          </w:p>
          <w:p>
            <w:pPr>
              <w:widowControl/>
              <w:jc w:val="left"/>
              <w:rPr>
                <w:rFonts w:hint="eastAsia" w:ascii="宋体" w:hAnsi="宋体" w:eastAsia="宋体"/>
                <w:color w:val="auto"/>
                <w:szCs w:val="21"/>
              </w:rPr>
            </w:pPr>
            <w:r>
              <w:rPr>
                <w:rFonts w:hint="eastAsia" w:ascii="宋体" w:hAnsi="宋体" w:eastAsia="宋体"/>
                <w:color w:val="auto"/>
                <w:szCs w:val="21"/>
              </w:rPr>
              <w:t>该</w:t>
            </w:r>
            <w:r>
              <w:rPr>
                <w:rFonts w:hint="eastAsia" w:ascii="宋体" w:hAnsi="宋体" w:eastAsia="宋体"/>
                <w:color w:val="auto"/>
                <w:szCs w:val="21"/>
                <w:lang w:eastAsia="zh-CN"/>
              </w:rPr>
              <w:t>系统</w:t>
            </w:r>
            <w:r>
              <w:rPr>
                <w:rFonts w:hint="eastAsia" w:ascii="宋体" w:hAnsi="宋体" w:eastAsia="宋体"/>
                <w:color w:val="auto"/>
                <w:szCs w:val="21"/>
              </w:rPr>
              <w:t>设计过程的变更：对于设计过程</w:t>
            </w:r>
            <w:r>
              <w:rPr>
                <w:rFonts w:hint="eastAsia" w:ascii="宋体" w:hAnsi="宋体" w:eastAsia="宋体"/>
                <w:color w:val="auto"/>
                <w:szCs w:val="21"/>
                <w:lang w:eastAsia="zh-CN"/>
              </w:rPr>
              <w:t>中出现</w:t>
            </w:r>
            <w:r>
              <w:rPr>
                <w:rFonts w:hint="eastAsia" w:ascii="宋体" w:hAnsi="宋体" w:eastAsia="宋体"/>
                <w:color w:val="auto"/>
                <w:szCs w:val="21"/>
              </w:rPr>
              <w:t>的问题，均按设计开发程序要求，进行更改后再次</w:t>
            </w:r>
            <w:r>
              <w:rPr>
                <w:rFonts w:hint="eastAsia" w:ascii="宋体" w:hAnsi="宋体" w:eastAsia="宋体"/>
                <w:color w:val="auto"/>
                <w:szCs w:val="21"/>
                <w:lang w:eastAsia="zh-CN"/>
              </w:rPr>
              <w:t>确认</w:t>
            </w:r>
            <w:r>
              <w:rPr>
                <w:rFonts w:hint="eastAsia" w:ascii="宋体" w:hAnsi="宋体" w:eastAsia="宋体"/>
                <w:color w:val="auto"/>
                <w:szCs w:val="21"/>
              </w:rPr>
              <w:t>，合格方能通过。</w:t>
            </w:r>
          </w:p>
          <w:p>
            <w:pPr>
              <w:widowControl/>
              <w:jc w:val="left"/>
              <w:rPr>
                <w:rFonts w:hint="eastAsia" w:ascii="宋体" w:hAnsi="宋体" w:eastAsia="宋体"/>
                <w:color w:val="auto"/>
                <w:szCs w:val="21"/>
                <w:lang w:eastAsia="zh-CN"/>
              </w:rPr>
            </w:pPr>
            <w:r>
              <w:rPr>
                <w:rFonts w:hint="eastAsia" w:ascii="宋体" w:hAnsi="宋体" w:eastAsia="宋体"/>
                <w:color w:val="auto"/>
                <w:szCs w:val="21"/>
                <w:lang w:eastAsia="zh-CN"/>
              </w:rPr>
              <w:t>提供</w:t>
            </w:r>
            <w:r>
              <w:rPr>
                <w:rFonts w:hint="eastAsia" w:ascii="宋体" w:hAnsi="宋体" w:eastAsia="宋体"/>
                <w:color w:val="auto"/>
                <w:szCs w:val="21"/>
              </w:rPr>
              <w:t>，设计和开发变更</w:t>
            </w:r>
            <w:r>
              <w:rPr>
                <w:rFonts w:hint="eastAsia" w:ascii="宋体" w:hAnsi="宋体" w:eastAsia="宋体"/>
                <w:color w:val="auto"/>
                <w:szCs w:val="21"/>
                <w:lang w:eastAsia="zh-CN"/>
              </w:rPr>
              <w:t>单，项目“</w:t>
            </w:r>
            <w:r>
              <w:rPr>
                <w:rFonts w:hint="eastAsia" w:ascii="宋体" w:hAnsi="宋体" w:eastAsia="宋体"/>
                <w:color w:val="auto"/>
                <w:szCs w:val="21"/>
                <w:lang w:val="en-US" w:eastAsia="zh-CN"/>
              </w:rPr>
              <w:t>青海公安厅无人机</w:t>
            </w:r>
            <w:r>
              <w:rPr>
                <w:rFonts w:hint="eastAsia" w:ascii="宋体" w:hAnsi="宋体" w:eastAsia="宋体"/>
                <w:color w:val="auto"/>
                <w:szCs w:val="21"/>
              </w:rPr>
              <w:t>项目</w:t>
            </w:r>
            <w:r>
              <w:rPr>
                <w:rFonts w:hint="eastAsia" w:ascii="宋体" w:hAnsi="宋体" w:eastAsia="宋体"/>
                <w:color w:val="auto"/>
                <w:szCs w:val="21"/>
                <w:lang w:eastAsia="zh-CN"/>
              </w:rPr>
              <w:t>”</w:t>
            </w:r>
          </w:p>
          <w:p>
            <w:pPr>
              <w:widowControl/>
              <w:jc w:val="left"/>
              <w:rPr>
                <w:rFonts w:hint="eastAsia" w:ascii="宋体" w:hAnsi="宋体" w:eastAsia="宋体"/>
                <w:color w:val="auto"/>
                <w:szCs w:val="21"/>
              </w:rPr>
            </w:pPr>
            <w:r>
              <w:rPr>
                <w:rFonts w:hint="eastAsia" w:ascii="宋体" w:hAnsi="宋体" w:eastAsia="宋体"/>
                <w:color w:val="auto"/>
                <w:szCs w:val="21"/>
                <w:lang w:eastAsia="zh-CN"/>
              </w:rPr>
              <w:t>变更</w:t>
            </w:r>
            <w:r>
              <w:rPr>
                <w:rFonts w:hint="eastAsia" w:ascii="宋体" w:hAnsi="宋体" w:eastAsia="宋体"/>
                <w:color w:val="auto"/>
                <w:szCs w:val="21"/>
              </w:rPr>
              <w:t>提要：</w:t>
            </w:r>
            <w:r>
              <w:rPr>
                <w:rFonts w:hint="eastAsia" w:ascii="宋体" w:hAnsi="宋体" w:eastAsia="宋体"/>
                <w:color w:val="auto"/>
                <w:szCs w:val="21"/>
                <w:lang w:val="en-US" w:eastAsia="zh-CN"/>
              </w:rPr>
              <w:t>场外测试时，</w:t>
            </w:r>
            <w:r>
              <w:rPr>
                <w:rFonts w:hint="eastAsia" w:ascii="宋体" w:hAnsi="宋体" w:eastAsia="宋体"/>
                <w:color w:val="auto"/>
                <w:szCs w:val="21"/>
              </w:rPr>
              <w:t>精灵4 PTK无人机飞行电池容量</w:t>
            </w:r>
            <w:r>
              <w:rPr>
                <w:rFonts w:hint="eastAsia" w:ascii="宋体" w:hAnsi="宋体" w:eastAsia="宋体"/>
                <w:color w:val="auto"/>
                <w:szCs w:val="21"/>
                <w:lang w:eastAsia="zh-CN"/>
              </w:rPr>
              <w:t>不够，满足不了飞行时间≥</w:t>
            </w:r>
            <w:r>
              <w:rPr>
                <w:rFonts w:hint="eastAsia" w:ascii="宋体" w:hAnsi="宋体" w:eastAsia="宋体"/>
                <w:color w:val="auto"/>
                <w:szCs w:val="21"/>
                <w:lang w:val="en-US" w:eastAsia="zh-CN"/>
              </w:rPr>
              <w:t>30分钟的要求</w:t>
            </w:r>
            <w:r>
              <w:rPr>
                <w:rFonts w:hint="eastAsia" w:ascii="宋体" w:hAnsi="宋体" w:eastAsia="宋体"/>
                <w:color w:val="auto"/>
                <w:szCs w:val="21"/>
              </w:rPr>
              <w:br w:type="textWrapping"/>
            </w:r>
            <w:r>
              <w:rPr>
                <w:rFonts w:hint="eastAsia" w:ascii="宋体" w:hAnsi="宋体" w:eastAsia="宋体"/>
                <w:color w:val="auto"/>
                <w:szCs w:val="21"/>
              </w:rPr>
              <w:t>处理意见：电池容量</w:t>
            </w:r>
            <w:r>
              <w:rPr>
                <w:rFonts w:hint="eastAsia" w:ascii="宋体" w:hAnsi="宋体" w:eastAsia="宋体"/>
                <w:color w:val="auto"/>
                <w:szCs w:val="21"/>
                <w:lang w:eastAsia="zh-CN"/>
              </w:rPr>
              <w:t>从原来的</w:t>
            </w:r>
            <w:r>
              <w:rPr>
                <w:rFonts w:hint="eastAsia" w:ascii="宋体" w:hAnsi="宋体" w:eastAsia="宋体"/>
                <w:color w:val="auto"/>
                <w:szCs w:val="21"/>
                <w:lang w:val="en-US" w:eastAsia="zh-CN"/>
              </w:rPr>
              <w:t>5600</w:t>
            </w:r>
            <w:r>
              <w:rPr>
                <w:rFonts w:hint="eastAsia" w:ascii="宋体" w:hAnsi="宋体" w:eastAsia="宋体"/>
                <w:color w:val="auto"/>
                <w:szCs w:val="21"/>
              </w:rPr>
              <w:t>mAh</w:t>
            </w:r>
            <w:r>
              <w:rPr>
                <w:rFonts w:hint="eastAsia" w:ascii="宋体" w:hAnsi="宋体" w:eastAsia="宋体"/>
                <w:color w:val="auto"/>
                <w:szCs w:val="21"/>
                <w:lang w:eastAsia="zh-CN"/>
              </w:rPr>
              <w:t>变更为</w:t>
            </w:r>
            <w:r>
              <w:rPr>
                <w:rFonts w:hint="eastAsia" w:ascii="宋体" w:hAnsi="宋体" w:eastAsia="宋体"/>
                <w:color w:val="auto"/>
                <w:szCs w:val="21"/>
                <w:lang w:val="en-US" w:eastAsia="zh-CN"/>
              </w:rPr>
              <w:t>6200</w:t>
            </w:r>
            <w:r>
              <w:rPr>
                <w:rFonts w:hint="eastAsia" w:ascii="宋体" w:hAnsi="宋体" w:eastAsia="宋体"/>
                <w:color w:val="auto"/>
                <w:szCs w:val="21"/>
              </w:rPr>
              <w:t>mAh</w:t>
            </w:r>
          </w:p>
          <w:p>
            <w:pPr>
              <w:widowControl/>
              <w:jc w:val="left"/>
              <w:rPr>
                <w:rFonts w:hint="eastAsia" w:ascii="宋体" w:hAnsi="宋体" w:eastAsia="宋体"/>
                <w:color w:val="auto"/>
                <w:szCs w:val="21"/>
                <w:lang w:eastAsia="zh-CN"/>
              </w:rPr>
            </w:pPr>
            <w:r>
              <w:rPr>
                <w:rFonts w:hint="eastAsia" w:ascii="宋体" w:hAnsi="宋体" w:eastAsia="宋体"/>
                <w:color w:val="auto"/>
                <w:szCs w:val="21"/>
                <w:lang w:eastAsia="zh-CN"/>
              </w:rPr>
              <w:t>方案评审人</w:t>
            </w:r>
            <w:r>
              <w:rPr>
                <w:rFonts w:hint="eastAsia" w:ascii="宋体" w:hAnsi="宋体" w:eastAsia="宋体"/>
                <w:color w:val="auto"/>
                <w:szCs w:val="21"/>
              </w:rPr>
              <w:t>：</w:t>
            </w:r>
            <w:r>
              <w:rPr>
                <w:rFonts w:hint="eastAsia" w:ascii="宋体" w:hAnsi="宋体" w:eastAsia="宋体"/>
                <w:color w:val="auto"/>
                <w:szCs w:val="21"/>
                <w:lang w:eastAsia="zh-CN"/>
              </w:rPr>
              <w:t>赵嘉林</w:t>
            </w:r>
            <w:r>
              <w:rPr>
                <w:rFonts w:hint="eastAsia" w:ascii="宋体" w:hAnsi="宋体" w:eastAsia="宋体"/>
                <w:color w:val="auto"/>
                <w:szCs w:val="21"/>
              </w:rPr>
              <w:t xml:space="preserve"> </w:t>
            </w:r>
          </w:p>
          <w:p>
            <w:pPr>
              <w:widowControl/>
              <w:jc w:val="left"/>
              <w:rPr>
                <w:rFonts w:hint="eastAsia" w:ascii="宋体" w:hAnsi="宋体" w:eastAsia="宋体"/>
                <w:color w:val="auto"/>
                <w:szCs w:val="21"/>
                <w:lang w:val="en-US" w:eastAsia="zh-CN"/>
              </w:rPr>
            </w:pPr>
            <w:r>
              <w:rPr>
                <w:rFonts w:hint="eastAsia" w:ascii="宋体" w:hAnsi="宋体" w:eastAsia="宋体"/>
                <w:color w:val="auto"/>
                <w:szCs w:val="21"/>
                <w:lang w:eastAsia="zh-CN"/>
              </w:rPr>
              <w:t>方案验证人：</w:t>
            </w:r>
            <w:r>
              <w:rPr>
                <w:rFonts w:hint="eastAsia" w:ascii="宋体" w:hAnsi="宋体" w:eastAsia="宋体"/>
                <w:color w:val="auto"/>
                <w:szCs w:val="21"/>
                <w:lang w:val="en-US" w:eastAsia="zh-CN"/>
              </w:rPr>
              <w:t xml:space="preserve">吴浩   </w:t>
            </w:r>
          </w:p>
          <w:p>
            <w:pPr>
              <w:widowControl/>
              <w:jc w:val="left"/>
              <w:rPr>
                <w:rFonts w:hint="default" w:ascii="宋体" w:hAnsi="宋体" w:eastAsia="宋体"/>
                <w:color w:val="auto"/>
                <w:szCs w:val="21"/>
                <w:lang w:val="en-US"/>
              </w:rPr>
            </w:pPr>
            <w:r>
              <w:rPr>
                <w:rFonts w:hint="eastAsia" w:ascii="宋体" w:hAnsi="宋体" w:eastAsia="宋体"/>
                <w:color w:val="auto"/>
                <w:szCs w:val="21"/>
                <w:lang w:val="en-US" w:eastAsia="zh-CN"/>
              </w:rPr>
              <w:t>甲方确认：</w:t>
            </w:r>
            <w:r>
              <w:rPr>
                <w:rFonts w:hint="eastAsia" w:ascii="宋体" w:hAnsi="宋体" w:eastAsia="宋体"/>
                <w:color w:val="auto"/>
                <w:szCs w:val="21"/>
                <w:lang w:eastAsia="zh-CN"/>
              </w:rPr>
              <w:t>刘</w:t>
            </w:r>
            <w:r>
              <w:rPr>
                <w:rFonts w:hint="eastAsia" w:ascii="宋体" w:hAnsi="宋体" w:eastAsia="宋体"/>
                <w:color w:val="auto"/>
                <w:szCs w:val="21"/>
                <w:lang w:val="en-US" w:eastAsia="zh-CN"/>
              </w:rPr>
              <w:t>**  2021.10.20</w:t>
            </w:r>
          </w:p>
          <w:p>
            <w:pPr>
              <w:widowControl/>
              <w:jc w:val="left"/>
              <w:rPr>
                <w:rFonts w:hint="eastAsia" w:ascii="宋体" w:hAnsi="宋体" w:eastAsia="宋体"/>
                <w:color w:val="auto"/>
                <w:szCs w:val="21"/>
              </w:rPr>
            </w:pPr>
            <w:r>
              <w:rPr>
                <w:rFonts w:hint="eastAsia" w:ascii="宋体" w:hAnsi="宋体" w:eastAsia="宋体"/>
                <w:color w:val="auto"/>
                <w:szCs w:val="21"/>
              </w:rPr>
              <w:t>公司的设计</w:t>
            </w:r>
            <w:r>
              <w:rPr>
                <w:rFonts w:hint="eastAsia" w:ascii="宋体" w:hAnsi="宋体" w:eastAsia="宋体"/>
                <w:color w:val="auto"/>
                <w:szCs w:val="21"/>
                <w:lang w:eastAsia="zh-CN"/>
              </w:rPr>
              <w:t>变更</w:t>
            </w:r>
            <w:r>
              <w:rPr>
                <w:rFonts w:hint="eastAsia" w:ascii="宋体" w:hAnsi="宋体" w:eastAsia="宋体"/>
                <w:color w:val="auto"/>
                <w:szCs w:val="21"/>
              </w:rPr>
              <w:t>过程</w:t>
            </w:r>
            <w:r>
              <w:rPr>
                <w:rFonts w:hint="eastAsia" w:ascii="宋体" w:hAnsi="宋体" w:eastAsia="宋体"/>
                <w:color w:val="auto"/>
                <w:szCs w:val="21"/>
                <w:lang w:eastAsia="zh-CN"/>
              </w:rPr>
              <w:t>基本</w:t>
            </w:r>
            <w:r>
              <w:rPr>
                <w:rFonts w:hint="eastAsia" w:ascii="宋体" w:hAnsi="宋体" w:eastAsia="宋体"/>
                <w:color w:val="auto"/>
                <w:szCs w:val="21"/>
              </w:rPr>
              <w:t>受控。</w:t>
            </w:r>
          </w:p>
          <w:p>
            <w:pPr>
              <w:widowControl/>
              <w:jc w:val="left"/>
              <w:rPr>
                <w:rFonts w:hint="eastAsia" w:ascii="宋体" w:hAnsi="宋体" w:eastAsia="宋体"/>
                <w:color w:val="FF0000"/>
                <w:szCs w:val="21"/>
              </w:rPr>
            </w:pPr>
            <w:r>
              <w:rPr>
                <w:rFonts w:hint="eastAsia" w:ascii="宋体" w:hAnsi="宋体" w:eastAsia="宋体"/>
                <w:color w:val="auto"/>
                <w:szCs w:val="21"/>
              </w:rPr>
              <w:t>设计和开发变更符合要求</w:t>
            </w:r>
            <w:r>
              <w:rPr>
                <w:rFonts w:hint="eastAsia" w:ascii="宋体" w:hAnsi="宋体" w:eastAsia="宋体"/>
                <w:color w:val="auto"/>
                <w:szCs w:val="21"/>
                <w:lang w:eastAsia="zh-CN"/>
              </w:rPr>
              <w:t>，</w:t>
            </w:r>
            <w:r>
              <w:rPr>
                <w:rFonts w:hint="eastAsia" w:ascii="宋体" w:hAnsi="宋体" w:eastAsia="宋体"/>
                <w:color w:val="auto"/>
                <w:szCs w:val="21"/>
              </w:rPr>
              <w:t>公司的设计过程基本受控。</w:t>
            </w:r>
          </w:p>
        </w:tc>
        <w:tc>
          <w:tcPr>
            <w:tcW w:w="1194" w:type="dxa"/>
            <w:vAlign w:val="top"/>
          </w:tcPr>
          <w:p>
            <w:pPr>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both"/>
              <w:rPr>
                <w:rFonts w:hint="eastAsia" w:ascii="宋体" w:hAnsi="宋体"/>
                <w:szCs w:val="21"/>
                <w:lang w:eastAsia="zh-CN"/>
              </w:rPr>
            </w:pPr>
            <w:r>
              <w:rPr>
                <w:rFonts w:hint="eastAsia" w:ascii="宋体" w:hAnsi="宋体" w:eastAsia="宋体"/>
                <w:szCs w:val="21"/>
              </w:rPr>
              <w:t>生产和服务提供的控制</w:t>
            </w:r>
            <w:r>
              <w:rPr>
                <w:rFonts w:hint="eastAsia" w:ascii="宋体" w:hAnsi="宋体"/>
                <w:szCs w:val="21"/>
                <w:lang w:eastAsia="zh-CN"/>
              </w:rPr>
              <w:t>；</w:t>
            </w:r>
          </w:p>
          <w:p>
            <w:pPr>
              <w:adjustRightInd w:val="0"/>
              <w:snapToGrid w:val="0"/>
              <w:jc w:val="center"/>
              <w:rPr>
                <w:rFonts w:hint="eastAsia" w:ascii="宋体" w:hAnsi="宋体" w:eastAsia="宋体"/>
                <w:szCs w:val="21"/>
                <w:lang w:eastAsia="zh-CN"/>
              </w:rPr>
            </w:pPr>
            <w:r>
              <w:rPr>
                <w:rFonts w:hint="eastAsia" w:ascii="宋体" w:hAnsi="宋体"/>
                <w:szCs w:val="21"/>
                <w:lang w:eastAsia="zh-CN"/>
              </w:rPr>
              <w:t>产品和服务的放行</w:t>
            </w:r>
            <w:r>
              <w:rPr>
                <w:rFonts w:hint="eastAsia" w:ascii="宋体" w:hAnsi="宋体" w:eastAsia="宋体"/>
                <w:szCs w:val="21"/>
                <w:lang w:eastAsia="zh-CN"/>
              </w:rPr>
              <w:t>（</w:t>
            </w:r>
            <w:r>
              <w:rPr>
                <w:rFonts w:hint="eastAsia" w:ascii="宋体" w:hAnsi="宋体" w:eastAsia="宋体" w:cs="新宋体"/>
                <w:sz w:val="21"/>
                <w:szCs w:val="21"/>
              </w:rPr>
              <w:t>无人机探测反制系统、无线电监测系统、要地防护系统、及无人机系统的设计、研发及技术服务</w:t>
            </w:r>
            <w:r>
              <w:rPr>
                <w:rFonts w:hint="eastAsia" w:ascii="宋体" w:hAnsi="宋体" w:eastAsia="宋体"/>
                <w:szCs w:val="21"/>
                <w:lang w:eastAsia="zh-CN"/>
              </w:rPr>
              <w:t>）</w:t>
            </w:r>
          </w:p>
        </w:tc>
        <w:tc>
          <w:tcPr>
            <w:tcW w:w="960" w:type="dxa"/>
          </w:tcPr>
          <w:p>
            <w:pPr>
              <w:spacing w:line="400" w:lineRule="exact"/>
              <w:jc w:val="left"/>
              <w:rPr>
                <w:rFonts w:hint="eastAsia" w:ascii="宋体" w:hAnsi="宋体" w:eastAsia="宋体"/>
                <w:szCs w:val="21"/>
              </w:rPr>
            </w:pPr>
            <w:r>
              <w:rPr>
                <w:rFonts w:hint="eastAsia" w:ascii="宋体" w:hAnsi="宋体" w:eastAsia="宋体"/>
                <w:szCs w:val="21"/>
              </w:rPr>
              <w:t>8.5.1</w:t>
            </w:r>
          </w:p>
          <w:p>
            <w:pPr>
              <w:pStyle w:val="18"/>
              <w:rPr>
                <w:rFonts w:hint="default" w:eastAsia="宋体"/>
                <w:lang w:val="en-US" w:eastAsia="zh-CN"/>
              </w:rPr>
            </w:pPr>
            <w:r>
              <w:rPr>
                <w:rFonts w:hint="eastAsia" w:ascii="宋体" w:hAnsi="宋体"/>
                <w:szCs w:val="21"/>
                <w:lang w:val="en-US" w:eastAsia="zh-CN"/>
              </w:rPr>
              <w:t>8.6</w:t>
            </w:r>
          </w:p>
          <w:p>
            <w:pPr>
              <w:rPr>
                <w:rFonts w:ascii="宋体" w:hAnsi="宋体" w:eastAsia="宋体"/>
                <w:szCs w:val="21"/>
              </w:rPr>
            </w:pPr>
          </w:p>
        </w:tc>
        <w:tc>
          <w:tcPr>
            <w:tcW w:w="10395" w:type="dxa"/>
          </w:tcPr>
          <w:p>
            <w:pPr>
              <w:spacing w:line="400" w:lineRule="exact"/>
              <w:ind w:firstLine="420" w:firstLineChars="200"/>
              <w:rPr>
                <w:rFonts w:hint="eastAsia" w:eastAsia="宋体"/>
                <w:lang w:val="en-US" w:eastAsia="zh-CN"/>
              </w:rPr>
            </w:pPr>
            <w:r>
              <w:rPr>
                <w:rFonts w:hint="eastAsia" w:eastAsia="宋体"/>
                <w:lang w:val="en-US" w:eastAsia="zh-CN"/>
              </w:rPr>
              <w:t>公司制定了《设计开发控制程序》明确了设计、研发过程的受控条件：</w:t>
            </w:r>
          </w:p>
          <w:p>
            <w:pPr>
              <w:numPr>
                <w:ilvl w:val="0"/>
                <w:numId w:val="5"/>
              </w:numPr>
              <w:spacing w:line="400" w:lineRule="exact"/>
              <w:ind w:left="-210" w:leftChars="0" w:firstLine="420" w:firstLineChars="0"/>
              <w:rPr>
                <w:rFonts w:hint="eastAsia"/>
                <w:lang w:val="en-US" w:eastAsia="zh-CN"/>
              </w:rPr>
            </w:pPr>
            <w:r>
              <w:rPr>
                <w:rFonts w:hint="eastAsia" w:eastAsia="宋体"/>
                <w:b/>
                <w:bCs/>
                <w:lang w:val="en-US" w:eastAsia="zh-CN"/>
              </w:rPr>
              <w:t>查无人机探测反制系统、无线电监测系统、要地防护系统及无人机系统的设计、研发及技术服务流程</w:t>
            </w:r>
            <w:r>
              <w:rPr>
                <w:rFonts w:hint="eastAsia" w:eastAsia="宋体"/>
                <w:lang w:val="en-US" w:eastAsia="zh-CN"/>
              </w:rPr>
              <w:t>：</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eastAsia="zh-CN"/>
              </w:rPr>
              <w:t>需求分析</w:t>
            </w:r>
            <w:r>
              <w:rPr>
                <w:rFonts w:hint="eastAsia" w:ascii="宋体" w:hAnsi="宋体" w:eastAsia="宋体"/>
                <w:sz w:val="21"/>
                <w:szCs w:val="21"/>
              </w:rPr>
              <w:t>—合同签订—</w:t>
            </w:r>
            <w:r>
              <w:rPr>
                <w:rFonts w:hint="eastAsia" w:ascii="宋体" w:hAnsi="宋体"/>
                <w:sz w:val="21"/>
                <w:szCs w:val="21"/>
                <w:lang w:eastAsia="zh-CN"/>
              </w:rPr>
              <w:t>系统</w:t>
            </w:r>
            <w:r>
              <w:rPr>
                <w:rFonts w:hint="eastAsia" w:ascii="宋体" w:hAnsi="宋体" w:eastAsia="宋体"/>
                <w:sz w:val="21"/>
                <w:szCs w:val="21"/>
              </w:rPr>
              <w:t>设计</w:t>
            </w:r>
            <w:r>
              <w:rPr>
                <w:rFonts w:hint="eastAsia" w:ascii="宋体" w:hAnsi="宋体"/>
                <w:sz w:val="21"/>
                <w:szCs w:val="21"/>
                <w:lang w:eastAsia="zh-CN"/>
              </w:rPr>
              <w:t>（软件设计</w:t>
            </w:r>
            <w:r>
              <w:rPr>
                <w:rFonts w:hint="eastAsia" w:ascii="宋体" w:hAnsi="宋体"/>
                <w:sz w:val="21"/>
                <w:szCs w:val="21"/>
                <w:lang w:val="en-US" w:eastAsia="zh-CN"/>
              </w:rPr>
              <w:t>+方案设计</w:t>
            </w:r>
            <w:r>
              <w:rPr>
                <w:rFonts w:hint="eastAsia" w:ascii="宋体" w:hAnsi="宋体"/>
                <w:sz w:val="21"/>
                <w:szCs w:val="21"/>
                <w:lang w:eastAsia="zh-CN"/>
              </w:rPr>
              <w:t>）</w:t>
            </w:r>
            <w:r>
              <w:rPr>
                <w:rFonts w:hint="eastAsia" w:ascii="宋体" w:hAnsi="宋体" w:eastAsia="宋体"/>
                <w:sz w:val="21"/>
                <w:szCs w:val="21"/>
              </w:rPr>
              <w:t>—交付验收</w:t>
            </w:r>
            <w:r>
              <w:rPr>
                <w:rFonts w:hint="eastAsia" w:ascii="宋体" w:hAnsi="宋体"/>
                <w:sz w:val="21"/>
                <w:szCs w:val="21"/>
                <w:lang w:val="en-US" w:eastAsia="zh-CN"/>
              </w:rPr>
              <w:t>--技术服务（技术培训、远程软件程序升级、现场安保技术支持等）</w:t>
            </w:r>
          </w:p>
          <w:p>
            <w:pPr>
              <w:spacing w:line="400" w:lineRule="exact"/>
              <w:ind w:firstLine="420" w:firstLineChars="200"/>
              <w:rPr>
                <w:rFonts w:hint="eastAsia"/>
                <w:lang w:val="en-US" w:eastAsia="zh-CN"/>
              </w:rPr>
            </w:pPr>
            <w:r>
              <w:rPr>
                <w:rFonts w:hint="eastAsia"/>
                <w:lang w:val="en-US" w:eastAsia="zh-CN"/>
              </w:rPr>
              <w:t>需确认过程：技术服务过程</w:t>
            </w:r>
          </w:p>
          <w:p>
            <w:pPr>
              <w:spacing w:line="400" w:lineRule="atLeast"/>
              <w:ind w:firstLine="420" w:firstLineChars="200"/>
              <w:rPr>
                <w:rFonts w:hint="eastAsia"/>
                <w:lang w:val="en-US" w:eastAsia="zh-CN"/>
              </w:rPr>
            </w:pPr>
            <w:r>
              <w:rPr>
                <w:rFonts w:hint="eastAsia"/>
                <w:lang w:val="en-US" w:eastAsia="zh-CN"/>
              </w:rPr>
              <w:t>关键过程：设计研发过程、技术服务过程</w:t>
            </w:r>
          </w:p>
          <w:p>
            <w:pPr>
              <w:spacing w:line="400" w:lineRule="exact"/>
              <w:ind w:firstLine="420" w:firstLineChars="200"/>
              <w:rPr>
                <w:rFonts w:hint="eastAsia" w:eastAsia="宋体"/>
                <w:lang w:val="en-US" w:eastAsia="zh-CN"/>
              </w:rPr>
            </w:pPr>
            <w:r>
              <w:rPr>
                <w:rFonts w:hint="eastAsia" w:eastAsia="宋体"/>
                <w:lang w:val="en-US" w:eastAsia="zh-CN"/>
              </w:rPr>
              <w:t>现场查看设备使用情况主要有：台式电脑、笔记本电脑、储存器、电话、办公设备、</w:t>
            </w:r>
            <w:r>
              <w:rPr>
                <w:rFonts w:hint="eastAsia" w:ascii="宋体" w:hAnsi="宋体" w:cs="宋体"/>
                <w:sz w:val="21"/>
                <w:szCs w:val="21"/>
                <w:lang w:eastAsia="zh-CN"/>
              </w:rPr>
              <w:t>三维电子指北仪、万用表、水平仪、频谱仪</w:t>
            </w:r>
            <w:r>
              <w:rPr>
                <w:rFonts w:hint="eastAsia" w:eastAsia="宋体"/>
                <w:lang w:val="en-US" w:eastAsia="zh-CN"/>
              </w:rPr>
              <w:t>等。设备使用完好，公司对相关的设备进行了维护和保养</w:t>
            </w:r>
            <w:r>
              <w:rPr>
                <w:rFonts w:hint="eastAsia"/>
                <w:lang w:val="en-US" w:eastAsia="zh-CN"/>
              </w:rPr>
              <w:t>及</w:t>
            </w:r>
            <w:r>
              <w:rPr>
                <w:rFonts w:hint="eastAsia" w:eastAsia="宋体"/>
                <w:lang w:val="en-US" w:eastAsia="zh-CN"/>
              </w:rPr>
              <w:t>校准，能够满足设备的运行和日常</w:t>
            </w:r>
            <w:r>
              <w:rPr>
                <w:rFonts w:hint="eastAsia"/>
                <w:lang w:val="en-US" w:eastAsia="zh-CN"/>
              </w:rPr>
              <w:t>运行</w:t>
            </w:r>
            <w:r>
              <w:rPr>
                <w:rFonts w:hint="eastAsia" w:eastAsia="宋体"/>
                <w:lang w:val="en-US" w:eastAsia="zh-CN"/>
              </w:rPr>
              <w:t>要求。</w:t>
            </w:r>
          </w:p>
          <w:p>
            <w:pPr>
              <w:spacing w:line="400" w:lineRule="exact"/>
              <w:ind w:firstLine="420" w:firstLineChars="200"/>
              <w:rPr>
                <w:rFonts w:hint="eastAsia" w:eastAsia="宋体"/>
                <w:lang w:val="en-US" w:eastAsia="zh-CN"/>
              </w:rPr>
            </w:pPr>
            <w:r>
              <w:rPr>
                <w:rFonts w:hint="eastAsia" w:eastAsia="宋体"/>
                <w:lang w:val="en-US" w:eastAsia="zh-CN"/>
              </w:rPr>
              <w:t>现场查看检测设备使用情况：组织为无人机探测反制系统、无线电监测系统、要地防护系统及无人机系统的设计、研发及技术服务过程配备了</w:t>
            </w:r>
            <w:r>
              <w:rPr>
                <w:rFonts w:hint="eastAsia" w:ascii="宋体" w:hAnsi="宋体" w:cs="宋体"/>
                <w:sz w:val="21"/>
                <w:szCs w:val="21"/>
                <w:lang w:eastAsia="zh-CN"/>
              </w:rPr>
              <w:t>三维电子指北仪、万用表、水平仪、频谱仪</w:t>
            </w:r>
            <w:r>
              <w:rPr>
                <w:rFonts w:hint="eastAsia" w:eastAsia="宋体"/>
                <w:lang w:val="en-US" w:eastAsia="zh-CN"/>
              </w:rPr>
              <w:t>等，对系统进行检验且在技术服务中有所使用</w:t>
            </w:r>
            <w:r>
              <w:rPr>
                <w:rFonts w:hint="eastAsia"/>
                <w:lang w:val="en-US" w:eastAsia="zh-CN"/>
              </w:rPr>
              <w:t>。</w:t>
            </w:r>
            <w:r>
              <w:rPr>
                <w:rFonts w:hint="eastAsia" w:eastAsia="宋体"/>
                <w:lang w:val="en-US" w:eastAsia="zh-CN"/>
              </w:rPr>
              <w:t>测量仪器由专人管理。组织系统设计研发的过程主要通过验证、评审等记录对设计过程进行监测。</w:t>
            </w:r>
          </w:p>
          <w:p>
            <w:pPr>
              <w:spacing w:line="400" w:lineRule="exact"/>
              <w:ind w:firstLine="420" w:firstLineChars="200"/>
              <w:rPr>
                <w:rFonts w:hint="eastAsia"/>
                <w:color w:val="0000FF"/>
                <w:lang w:val="en-US" w:eastAsia="zh-CN"/>
              </w:rPr>
            </w:pPr>
            <w:r>
              <w:rPr>
                <w:rFonts w:hint="eastAsia" w:eastAsia="宋体"/>
                <w:color w:val="000000" w:themeColor="text1"/>
                <w:lang w:val="en-US" w:eastAsia="zh-CN"/>
              </w:rPr>
              <w:t>软件开发平台： Visual Studio 2015；开发语言： C、C++、C#</w:t>
            </w:r>
            <w:r>
              <w:rPr>
                <w:rFonts w:hint="eastAsia" w:eastAsia="宋体"/>
                <w:lang w:val="en-US" w:eastAsia="zh-CN"/>
              </w:rPr>
              <w:t>；软件测试：采用软件自测的方式进行。</w:t>
            </w:r>
          </w:p>
          <w:p>
            <w:pPr>
              <w:spacing w:line="400" w:lineRule="exact"/>
              <w:ind w:firstLine="420" w:firstLineChars="200"/>
              <w:rPr>
                <w:rFonts w:hint="eastAsia"/>
                <w:lang w:val="en-US" w:eastAsia="zh-CN"/>
              </w:rPr>
            </w:pPr>
            <w:r>
              <w:rPr>
                <w:rFonts w:hint="eastAsia"/>
                <w:lang w:val="en-US" w:eastAsia="zh-CN"/>
              </w:rPr>
              <w:t xml:space="preserve">用以指导设计过程及验收标准的成文信息              </w:t>
            </w:r>
          </w:p>
          <w:p>
            <w:pPr>
              <w:spacing w:line="400" w:lineRule="exact"/>
              <w:ind w:firstLine="420" w:firstLineChars="200"/>
              <w:rPr>
                <w:rFonts w:hint="eastAsia"/>
                <w:lang w:val="en-US" w:eastAsia="zh-CN"/>
              </w:rPr>
            </w:pPr>
            <w:r>
              <w:rPr>
                <w:rFonts w:hint="eastAsia"/>
                <w:lang w:val="en-US" w:eastAsia="zh-CN"/>
              </w:rPr>
              <w:t>包括：项目《需求分析》、《设计和开发控制程序》、设计立项书、客户技术要求及合同等。</w:t>
            </w:r>
          </w:p>
          <w:p>
            <w:pPr>
              <w:pStyle w:val="2"/>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 xml:space="preserve">查见公司的系统设计人员均经过培训、考核，具有相应的岗位能力（见7.2记录）。 </w:t>
            </w:r>
          </w:p>
          <w:p>
            <w:pPr>
              <w:pStyle w:val="2"/>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查：无人机探测反制系统、无线电监测系统、要地防护系统及无人机系统的设计、研发控制过程：</w:t>
            </w:r>
          </w:p>
          <w:p>
            <w:pPr>
              <w:pStyle w:val="2"/>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以上系统的设计分为软件设计+方案设计两部分构成。每个设计项目均进行了策划，策划了项目的系统功能要求、设计阶段时间节点、工作分工。在不同的阶段有不同的评审、验证、确认要求和参照标准；</w:t>
            </w:r>
          </w:p>
          <w:p>
            <w:pPr>
              <w:pStyle w:val="2"/>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通过顾客要求下达设计任务的方式进行确认</w:t>
            </w:r>
          </w:p>
          <w:p>
            <w:pPr>
              <w:numPr>
                <w:ilvl w:val="0"/>
                <w:numId w:val="6"/>
              </w:numPr>
              <w:spacing w:line="400" w:lineRule="exact"/>
              <w:ind w:firstLine="420" w:firstLineChars="200"/>
              <w:rPr>
                <w:rFonts w:hint="eastAsia"/>
                <w:lang w:val="en-US" w:eastAsia="zh-CN"/>
              </w:rPr>
            </w:pPr>
            <w:r>
              <w:rPr>
                <w:rFonts w:hint="eastAsia"/>
                <w:lang w:val="en-US" w:eastAsia="zh-CN"/>
              </w:rPr>
              <w:t>顾客：陕西省西安市航空发电机公司，设计研发项目“低空安全智能管控系统项目”（该项目含</w:t>
            </w:r>
            <w:r>
              <w:rPr>
                <w:rFonts w:hint="eastAsia" w:eastAsia="宋体"/>
                <w:lang w:val="en-US" w:eastAsia="zh-CN"/>
              </w:rPr>
              <w:t>无人机探测反制系统、无线电监测系统、要地防护系统功能</w:t>
            </w:r>
            <w:r>
              <w:rPr>
                <w:rFonts w:hint="eastAsia"/>
                <w:lang w:val="en-US" w:eastAsia="zh-CN"/>
              </w:rPr>
              <w:t>）</w:t>
            </w:r>
          </w:p>
          <w:p>
            <w:pPr>
              <w:spacing w:line="400" w:lineRule="exact"/>
              <w:ind w:firstLine="420" w:firstLineChars="200"/>
              <w:rPr>
                <w:rFonts w:hint="eastAsia"/>
                <w:lang w:val="en-US" w:eastAsia="zh-CN"/>
              </w:rPr>
            </w:pPr>
            <w:r>
              <w:rPr>
                <w:rFonts w:hint="eastAsia" w:eastAsia="宋体"/>
                <w:lang w:val="en-US" w:eastAsia="zh-CN"/>
              </w:rPr>
              <w:t>软件设计负责人：张杨；</w:t>
            </w:r>
            <w:r>
              <w:rPr>
                <w:rFonts w:hint="eastAsia"/>
                <w:lang w:val="en-US" w:eastAsia="zh-CN"/>
              </w:rPr>
              <w:t xml:space="preserve">  </w:t>
            </w:r>
            <w:r>
              <w:rPr>
                <w:rFonts w:hint="eastAsia" w:eastAsia="宋体"/>
                <w:lang w:val="en-US" w:eastAsia="zh-CN"/>
              </w:rPr>
              <w:t>方案设计负责人：何季东</w:t>
            </w:r>
          </w:p>
          <w:p>
            <w:pPr>
              <w:spacing w:line="400" w:lineRule="exact"/>
              <w:ind w:firstLine="420" w:firstLineChars="200"/>
              <w:rPr>
                <w:rFonts w:hint="eastAsia" w:eastAsia="宋体"/>
                <w:lang w:val="en-US" w:eastAsia="zh-CN"/>
              </w:rPr>
            </w:pPr>
            <w:r>
              <w:rPr>
                <w:rFonts w:hint="eastAsia"/>
                <w:lang w:val="en-US" w:eastAsia="zh-CN"/>
              </w:rPr>
              <w:t>系统设计功能要</w:t>
            </w:r>
            <w:r>
              <w:rPr>
                <w:rFonts w:hint="eastAsia" w:eastAsia="宋体"/>
                <w:lang w:val="en-US" w:eastAsia="zh-CN"/>
              </w:rPr>
              <w:t>求：</w:t>
            </w:r>
          </w:p>
          <w:p>
            <w:pPr>
              <w:spacing w:line="400" w:lineRule="exact"/>
              <w:ind w:firstLine="420" w:firstLineChars="200"/>
              <w:rPr>
                <w:rFonts w:hint="eastAsia" w:eastAsia="宋体"/>
                <w:lang w:val="en-US" w:eastAsia="zh-CN"/>
              </w:rPr>
            </w:pPr>
            <w:r>
              <w:rPr>
                <w:rFonts w:hint="eastAsia" w:eastAsia="宋体"/>
                <w:lang w:val="en-US" w:eastAsia="zh-CN"/>
              </w:rPr>
              <w:t>具备对无人机、无人机操控器信号进行侦测监视的功能；</w:t>
            </w:r>
          </w:p>
          <w:p>
            <w:pPr>
              <w:spacing w:line="400" w:lineRule="exact"/>
              <w:ind w:firstLine="420" w:firstLineChars="200"/>
              <w:rPr>
                <w:rFonts w:hint="eastAsia" w:eastAsia="宋体"/>
                <w:lang w:val="en-US" w:eastAsia="zh-CN"/>
              </w:rPr>
            </w:pPr>
            <w:r>
              <w:rPr>
                <w:rFonts w:hint="eastAsia" w:eastAsia="宋体"/>
                <w:lang w:val="en-US" w:eastAsia="zh-CN"/>
              </w:rPr>
              <w:t>具备对无人机图传、遥控信号测向的功能；</w:t>
            </w:r>
          </w:p>
          <w:p>
            <w:pPr>
              <w:spacing w:line="400" w:lineRule="exact"/>
              <w:ind w:firstLine="420" w:firstLineChars="200"/>
              <w:rPr>
                <w:rFonts w:hint="eastAsia" w:eastAsia="宋体"/>
                <w:lang w:val="en-US" w:eastAsia="zh-CN"/>
              </w:rPr>
            </w:pPr>
            <w:r>
              <w:rPr>
                <w:rFonts w:hint="eastAsia" w:eastAsia="宋体"/>
                <w:lang w:val="en-US" w:eastAsia="zh-CN"/>
              </w:rPr>
              <w:t>具备监测发现目标的方位、频段、无人机型号、信号强度的功能；</w:t>
            </w:r>
          </w:p>
          <w:p>
            <w:pPr>
              <w:pStyle w:val="2"/>
              <w:rPr>
                <w:rFonts w:hint="eastAsia"/>
                <w:lang w:val="en-US" w:eastAsia="zh-CN"/>
              </w:rPr>
            </w:pPr>
            <w:r>
              <w:rPr>
                <w:rFonts w:hint="eastAsia"/>
                <w:lang w:val="en-US" w:eastAsia="zh-CN"/>
              </w:rPr>
              <w:t>     具备无人机遥控、图传等常用通信链路频段（3频段：2.4GHz、5.8GHz；5频段：800MHz、900MHz、2.4GHz、5.8GHz）的压制干扰能力；</w:t>
            </w:r>
          </w:p>
          <w:p>
            <w:pPr>
              <w:pStyle w:val="2"/>
              <w:ind w:firstLine="420" w:firstLineChars="200"/>
              <w:rPr>
                <w:rFonts w:hint="eastAsia"/>
                <w:lang w:val="en-US" w:eastAsia="zh-CN"/>
              </w:rPr>
            </w:pPr>
            <w:r>
              <w:rPr>
                <w:rFonts w:hint="eastAsia"/>
                <w:lang w:val="en-US" w:eastAsia="zh-CN"/>
              </w:rPr>
              <w:t>具备无人机使用的卫星导航系统（包括GPS，GLONASSL，北斗B1、B2，伽利略）频段的压制干扰能力</w:t>
            </w:r>
          </w:p>
          <w:p>
            <w:pPr>
              <w:pStyle w:val="2"/>
              <w:ind w:firstLine="420" w:firstLineChars="200"/>
              <w:rPr>
                <w:rFonts w:hint="eastAsia"/>
                <w:lang w:val="en-US" w:eastAsia="zh-CN"/>
              </w:rPr>
            </w:pPr>
            <w:r>
              <w:rPr>
                <w:rFonts w:hint="eastAsia"/>
                <w:lang w:val="en-US" w:eastAsia="zh-CN"/>
              </w:rPr>
              <w:t>。。。。。</w:t>
            </w:r>
          </w:p>
          <w:p>
            <w:pPr>
              <w:spacing w:line="400" w:lineRule="exact"/>
              <w:ind w:firstLine="420" w:firstLineChars="200"/>
              <w:rPr>
                <w:rFonts w:hint="eastAsia"/>
                <w:lang w:val="en-US" w:eastAsia="zh-CN"/>
              </w:rPr>
            </w:pPr>
            <w:r>
              <w:rPr>
                <w:rFonts w:hint="eastAsia"/>
                <w:lang w:val="en-US" w:eastAsia="zh-CN"/>
              </w:rPr>
              <w:t>提供有陕西省西安市航空发电机公司“低空安全智能管控系统项目”系统设计研发过程记录：需求确认书、软件及方案设计、研发记录（设计输入、设计输出、设计评审、设计验证记录、设计确认记录、设计变更等），对该系统设计、研发过程予以控制。（详见8.3审核记录）</w:t>
            </w:r>
          </w:p>
          <w:p>
            <w:pPr>
              <w:pStyle w:val="2"/>
              <w:rPr>
                <w:rFonts w:hint="eastAsia"/>
                <w:lang w:val="en-US" w:eastAsia="zh-CN"/>
              </w:rPr>
            </w:pPr>
          </w:p>
          <w:p>
            <w:pPr>
              <w:pStyle w:val="2"/>
              <w:numPr>
                <w:ilvl w:val="0"/>
                <w:numId w:val="0"/>
              </w:numPr>
              <w:ind w:left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2）无人机系统的设计项目为：“青海省公安厅无人机项目”该项目目前进行到方案设计验证阶段（设备场外测试）。</w:t>
            </w:r>
          </w:p>
          <w:p>
            <w:pPr>
              <w:pStyle w:val="2"/>
              <w:numPr>
                <w:ilvl w:val="0"/>
                <w:numId w:val="0"/>
              </w:numPr>
              <w:ind w:left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软件设计负责人：张杨；  方案设计负责人：何季东</w:t>
            </w:r>
          </w:p>
          <w:p>
            <w:pPr>
              <w:pStyle w:val="2"/>
              <w:numPr>
                <w:ilvl w:val="0"/>
                <w:numId w:val="0"/>
              </w:numPr>
              <w:ind w:left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系统设计功能要求：</w:t>
            </w:r>
          </w:p>
          <w:p>
            <w:pPr>
              <w:spacing w:line="320" w:lineRule="exact"/>
              <w:ind w:firstLine="420"/>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具备</w:t>
            </w:r>
            <w:r>
              <w:rPr>
                <w:rFonts w:ascii="宋体" w:hAnsi="宋体"/>
                <w:sz w:val="21"/>
                <w:szCs w:val="21"/>
              </w:rPr>
              <w:t>web</w:t>
            </w:r>
            <w:r>
              <w:rPr>
                <w:rFonts w:hint="eastAsia" w:ascii="宋体" w:hAnsi="宋体"/>
                <w:sz w:val="21"/>
                <w:szCs w:val="21"/>
              </w:rPr>
              <w:t>端、手机端操作功能；</w:t>
            </w:r>
          </w:p>
          <w:p>
            <w:pPr>
              <w:spacing w:line="320" w:lineRule="exact"/>
              <w:ind w:firstLine="420"/>
              <w:rPr>
                <w:rFonts w:ascii="宋体" w:hAnsi="宋体"/>
                <w:sz w:val="21"/>
                <w:szCs w:val="21"/>
              </w:rPr>
            </w:pPr>
            <w:r>
              <w:rPr>
                <w:rFonts w:ascii="宋体" w:hAnsi="宋体"/>
                <w:sz w:val="21"/>
                <w:szCs w:val="21"/>
              </w:rPr>
              <w:t>2.</w:t>
            </w:r>
            <w:r>
              <w:rPr>
                <w:rFonts w:hint="eastAsia" w:ascii="宋体" w:hAnsi="宋体"/>
                <w:sz w:val="21"/>
                <w:szCs w:val="21"/>
              </w:rPr>
              <w:t>无人机承载能力≥</w:t>
            </w:r>
            <w:r>
              <w:rPr>
                <w:rFonts w:ascii="宋体" w:hAnsi="宋体"/>
                <w:sz w:val="21"/>
                <w:szCs w:val="21"/>
              </w:rPr>
              <w:t>4</w:t>
            </w:r>
            <w:r>
              <w:rPr>
                <w:rFonts w:hint="eastAsia" w:ascii="宋体" w:hAnsi="宋体"/>
                <w:sz w:val="21"/>
                <w:szCs w:val="21"/>
              </w:rPr>
              <w:t>架；</w:t>
            </w:r>
          </w:p>
          <w:p>
            <w:pPr>
              <w:spacing w:line="320" w:lineRule="exact"/>
              <w:ind w:firstLine="420"/>
              <w:rPr>
                <w:rFonts w:ascii="宋体" w:hAnsi="宋体"/>
                <w:sz w:val="21"/>
                <w:szCs w:val="21"/>
              </w:rPr>
            </w:pPr>
            <w:r>
              <w:rPr>
                <w:rFonts w:ascii="宋体" w:hAnsi="宋体"/>
                <w:sz w:val="21"/>
                <w:szCs w:val="21"/>
              </w:rPr>
              <w:t>3.</w:t>
            </w:r>
            <w:r>
              <w:rPr>
                <w:rFonts w:hint="eastAsia" w:ascii="宋体" w:hAnsi="宋体"/>
                <w:sz w:val="21"/>
                <w:szCs w:val="21"/>
              </w:rPr>
              <w:t>支持按照团队及上下级组织分权限对人员进行管理；</w:t>
            </w:r>
          </w:p>
          <w:p>
            <w:pPr>
              <w:spacing w:line="320" w:lineRule="exact"/>
              <w:ind w:firstLine="420"/>
              <w:rPr>
                <w:rFonts w:ascii="宋体" w:hAnsi="宋体"/>
                <w:sz w:val="21"/>
                <w:szCs w:val="21"/>
              </w:rPr>
            </w:pPr>
            <w:r>
              <w:rPr>
                <w:rFonts w:ascii="宋体" w:hAnsi="宋体"/>
                <w:sz w:val="21"/>
                <w:szCs w:val="21"/>
              </w:rPr>
              <w:t>4.</w:t>
            </w:r>
            <w:r>
              <w:rPr>
                <w:rFonts w:hint="eastAsia" w:ascii="宋体" w:hAnsi="宋体"/>
                <w:sz w:val="21"/>
                <w:szCs w:val="21"/>
              </w:rPr>
              <w:t>实时获取当前位置的天气信息；</w:t>
            </w:r>
          </w:p>
          <w:p>
            <w:pPr>
              <w:spacing w:line="320" w:lineRule="exact"/>
              <w:ind w:firstLine="420"/>
              <w:rPr>
                <w:rFonts w:ascii="宋体" w:hAnsi="宋体"/>
                <w:sz w:val="21"/>
                <w:szCs w:val="21"/>
              </w:rPr>
            </w:pPr>
            <w:r>
              <w:rPr>
                <w:rFonts w:ascii="宋体" w:hAnsi="宋体"/>
                <w:sz w:val="21"/>
                <w:szCs w:val="21"/>
              </w:rPr>
              <w:t>5.</w:t>
            </w:r>
            <w:r>
              <w:rPr>
                <w:rFonts w:hint="eastAsia" w:ascii="宋体" w:hAnsi="宋体"/>
                <w:sz w:val="21"/>
                <w:szCs w:val="21"/>
              </w:rPr>
              <w:t>能够实时获取无人机的各种状态信息，包括飞行状态信息、电池信息、相机信息、遥控器信息等，</w:t>
            </w:r>
            <w:r>
              <w:rPr>
                <w:rFonts w:ascii="宋体" w:hAnsi="宋体"/>
                <w:sz w:val="21"/>
                <w:szCs w:val="21"/>
              </w:rPr>
              <w:t>APP</w:t>
            </w:r>
            <w:r>
              <w:rPr>
                <w:rFonts w:hint="eastAsia" w:ascii="宋体" w:hAnsi="宋体"/>
                <w:sz w:val="21"/>
                <w:szCs w:val="21"/>
              </w:rPr>
              <w:t>能够根据上述信息实时做出预警信息；</w:t>
            </w:r>
          </w:p>
          <w:p>
            <w:pPr>
              <w:spacing w:line="320" w:lineRule="exact"/>
              <w:ind w:firstLine="420"/>
              <w:rPr>
                <w:rFonts w:ascii="宋体" w:hAnsi="宋体"/>
                <w:sz w:val="21"/>
                <w:szCs w:val="21"/>
              </w:rPr>
            </w:pPr>
            <w:r>
              <w:rPr>
                <w:rFonts w:ascii="宋体" w:hAnsi="宋体"/>
                <w:sz w:val="21"/>
                <w:szCs w:val="21"/>
              </w:rPr>
              <w:t>6.</w:t>
            </w:r>
            <w:r>
              <w:rPr>
                <w:rFonts w:hint="eastAsia" w:ascii="宋体" w:hAnsi="宋体"/>
                <w:sz w:val="21"/>
                <w:szCs w:val="21"/>
              </w:rPr>
              <w:t>支持</w:t>
            </w:r>
            <w:r>
              <w:rPr>
                <w:rFonts w:ascii="宋体" w:hAnsi="宋体"/>
                <w:sz w:val="21"/>
                <w:szCs w:val="21"/>
              </w:rPr>
              <w:t>2D/3D</w:t>
            </w:r>
            <w:r>
              <w:rPr>
                <w:rFonts w:hint="eastAsia" w:ascii="宋体" w:hAnsi="宋体"/>
                <w:sz w:val="21"/>
                <w:szCs w:val="21"/>
              </w:rPr>
              <w:t>地图切换；</w:t>
            </w:r>
          </w:p>
          <w:p>
            <w:pPr>
              <w:spacing w:line="320" w:lineRule="exact"/>
              <w:ind w:firstLine="420"/>
              <w:rPr>
                <w:rFonts w:ascii="宋体" w:hAnsi="宋体"/>
                <w:sz w:val="21"/>
                <w:szCs w:val="21"/>
              </w:rPr>
            </w:pPr>
            <w:r>
              <w:rPr>
                <w:rFonts w:ascii="宋体" w:hAnsi="宋体"/>
                <w:sz w:val="21"/>
                <w:szCs w:val="21"/>
              </w:rPr>
              <w:t>7.</w:t>
            </w:r>
            <w:r>
              <w:rPr>
                <w:rFonts w:hint="eastAsia" w:ascii="宋体" w:hAnsi="宋体"/>
                <w:sz w:val="21"/>
                <w:szCs w:val="21"/>
              </w:rPr>
              <w:t>飞行器数据远程传输延时≤</w:t>
            </w:r>
            <w:r>
              <w:rPr>
                <w:rFonts w:ascii="宋体" w:hAnsi="宋体"/>
                <w:sz w:val="21"/>
                <w:szCs w:val="21"/>
              </w:rPr>
              <w:t>2s</w:t>
            </w:r>
            <w:r>
              <w:rPr>
                <w:rFonts w:hint="eastAsia" w:ascii="宋体" w:hAnsi="宋体"/>
                <w:sz w:val="21"/>
                <w:szCs w:val="21"/>
              </w:rPr>
              <w:t>；</w:t>
            </w:r>
          </w:p>
          <w:p>
            <w:pPr>
              <w:pStyle w:val="2"/>
              <w:numPr>
                <w:ilvl w:val="0"/>
                <w:numId w:val="0"/>
              </w:numPr>
              <w:ind w:left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p>
            <w:pPr>
              <w:pStyle w:val="2"/>
              <w:numPr>
                <w:ilvl w:val="0"/>
                <w:numId w:val="0"/>
              </w:numPr>
              <w:ind w:left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提供有该项目系统设计研发过程记录：需求确认书、软件及方案设计、研发记录（设计输入、设计输出、设计评审、设计验证记录、设计变更等），对该系统设计、研发过程予以控制。</w:t>
            </w:r>
          </w:p>
          <w:p>
            <w:pPr>
              <w:numPr>
                <w:ilvl w:val="0"/>
                <w:numId w:val="6"/>
              </w:numPr>
              <w:spacing w:line="400" w:lineRule="exact"/>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交付及交付后的活动实施情况：公司的系统设计</w:t>
            </w:r>
            <w:r>
              <w:rPr>
                <w:rFonts w:hint="eastAsia" w:cs="Times New Roman"/>
                <w:lang w:val="en-US" w:eastAsia="zh-CN"/>
              </w:rPr>
              <w:t>研发</w:t>
            </w:r>
            <w:r>
              <w:rPr>
                <w:rFonts w:hint="eastAsia" w:ascii="Times New Roman" w:hAnsi="Times New Roman" w:eastAsia="宋体" w:cs="Times New Roman"/>
                <w:lang w:val="en-US" w:eastAsia="zh-CN"/>
              </w:rPr>
              <w:t>在交付前需经</w:t>
            </w:r>
            <w:r>
              <w:rPr>
                <w:rFonts w:hint="eastAsia" w:cs="Times New Roman"/>
                <w:lang w:val="en-US" w:eastAsia="zh-CN"/>
              </w:rPr>
              <w:t>研发部</w:t>
            </w:r>
            <w:r>
              <w:rPr>
                <w:rFonts w:hint="eastAsia" w:ascii="Times New Roman" w:hAnsi="Times New Roman" w:eastAsia="宋体" w:cs="Times New Roman"/>
                <w:lang w:val="en-US" w:eastAsia="zh-CN"/>
              </w:rPr>
              <w:t>负责人确认合格后方能交付给客户。最终设计好的成果与客户进行确认并交付；系统设计成果能指导后续系统的安装及该系统的正常运行，达到客户</w:t>
            </w:r>
            <w:r>
              <w:rPr>
                <w:rFonts w:hint="eastAsia" w:cs="Times New Roman"/>
                <w:lang w:val="en-US" w:eastAsia="zh-CN"/>
              </w:rPr>
              <w:t>对系统</w:t>
            </w:r>
            <w:r>
              <w:rPr>
                <w:rFonts w:hint="eastAsia" w:ascii="Times New Roman" w:hAnsi="Times New Roman" w:eastAsia="宋体" w:cs="Times New Roman"/>
                <w:lang w:val="en-US" w:eastAsia="zh-CN"/>
              </w:rPr>
              <w:t>功能要求。如后续出现问题，有专门的技术人员进行远程的技术指导或上门服务。</w:t>
            </w:r>
          </w:p>
          <w:p>
            <w:pPr>
              <w:pStyle w:val="2"/>
              <w:numPr>
                <w:ilvl w:val="0"/>
                <w:numId w:val="0"/>
              </w:numPr>
              <w:ind w:leftChars="200"/>
              <w:rPr>
                <w:rFonts w:hint="eastAsia"/>
                <w:lang w:val="en-US" w:eastAsia="zh-CN"/>
              </w:rPr>
            </w:pPr>
          </w:p>
          <w:p>
            <w:pPr>
              <w:numPr>
                <w:ilvl w:val="0"/>
                <w:numId w:val="0"/>
              </w:numPr>
              <w:spacing w:line="400" w:lineRule="exact"/>
              <w:ind w:leftChars="200"/>
              <w:rPr>
                <w:rFonts w:hint="eastAsia" w:ascii="Times New Roman" w:hAnsi="Times New Roman" w:eastAsia="宋体" w:cs="Times New Roman"/>
                <w:lang w:val="en-US" w:eastAsia="zh-CN"/>
              </w:rPr>
            </w:pPr>
            <w:r>
              <w:rPr>
                <w:rFonts w:hint="eastAsia" w:eastAsia="宋体" w:cs="Times New Roman"/>
                <w:lang w:val="en-US" w:eastAsia="zh-CN"/>
              </w:rPr>
              <w:t>二、</w:t>
            </w:r>
            <w:r>
              <w:rPr>
                <w:rFonts w:hint="eastAsia" w:ascii="Times New Roman" w:hAnsi="Times New Roman" w:eastAsia="宋体" w:cs="Times New Roman"/>
                <w:lang w:val="en-US" w:eastAsia="zh-CN"/>
              </w:rPr>
              <w:t>查技术服务运行情况</w:t>
            </w:r>
          </w:p>
          <w:p>
            <w:pPr>
              <w:numPr>
                <w:ilvl w:val="0"/>
                <w:numId w:val="0"/>
              </w:numPr>
              <w:spacing w:line="400" w:lineRule="exact"/>
              <w:ind w:left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技术服务流程：</w:t>
            </w:r>
          </w:p>
          <w:p>
            <w:pPr>
              <w:spacing w:before="163" w:beforeLines="50" w:line="400" w:lineRule="exact"/>
              <w:ind w:firstLine="420" w:firstLineChars="20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签订合同--客户反馈--派工单---实施技术服务（技术培训、远程程序升级、现场安保技术支持等）--客户确认</w:t>
            </w:r>
          </w:p>
          <w:p>
            <w:pPr>
              <w:spacing w:before="163" w:beforeLines="50" w:line="400" w:lineRule="exact"/>
              <w:ind w:firstLine="420" w:firstLineChars="20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查技术服务合同：</w:t>
            </w:r>
          </w:p>
          <w:p>
            <w:pPr>
              <w:spacing w:before="163" w:beforeLines="50" w:line="400" w:lineRule="exact"/>
              <w:ind w:firstLine="420" w:firstLineChars="20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时间2019年10月30日签订合同（服务期限两年）</w:t>
            </w:r>
          </w:p>
          <w:p>
            <w:pPr>
              <w:spacing w:before="163" w:beforeLines="50" w:line="400" w:lineRule="exact"/>
              <w:ind w:firstLine="420" w:firstLineChars="20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顾客：成都市公安局</w:t>
            </w:r>
          </w:p>
          <w:p>
            <w:pPr>
              <w:spacing w:before="163" w:beforeLines="50" w:line="400" w:lineRule="exact"/>
              <w:ind w:firstLine="420" w:firstLineChars="20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项目名称：成都市公安局警务航空建设筹备办公室无人机技术管制服务采购项目</w:t>
            </w:r>
          </w:p>
          <w:p>
            <w:pPr>
              <w:spacing w:before="163" w:beforeLines="50" w:line="400" w:lineRule="exact"/>
              <w:ind w:firstLine="420" w:firstLineChars="20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合同技术服务的内容：</w:t>
            </w:r>
          </w:p>
          <w:p>
            <w:pPr>
              <w:spacing w:before="163" w:beforeLines="50" w:line="400" w:lineRule="exact"/>
              <w:ind w:firstLine="420" w:firstLineChars="20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乙方对甲方特定活动空域提供无人机技术管制服务。乙方服务响应时间4小时内</w:t>
            </w:r>
          </w:p>
          <w:p>
            <w:pPr>
              <w:pStyle w:val="5"/>
              <w:rPr>
                <w:rFonts w:hint="default"/>
                <w:lang w:val="en-US" w:eastAsia="zh-CN"/>
              </w:rPr>
            </w:pPr>
          </w:p>
          <w:p>
            <w:pPr>
              <w:spacing w:before="163" w:beforeLines="50" w:line="400" w:lineRule="exact"/>
              <w:ind w:firstLine="420" w:firstLineChars="200"/>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查项目：KY20803成都警航办保障技术服务</w:t>
            </w:r>
          </w:p>
          <w:p>
            <w:pPr>
              <w:spacing w:before="163" w:beforeLines="50" w:line="400" w:lineRule="exact"/>
              <w:ind w:firstLine="420" w:firstLineChars="200"/>
              <w:rPr>
                <w:rFonts w:hint="eastAsia"/>
                <w:color w:val="000000" w:themeColor="text1"/>
                <w:sz w:val="21"/>
                <w:szCs w:val="22"/>
                <w:lang w:val="en-US" w:eastAsia="zh-CN"/>
              </w:rPr>
            </w:pPr>
            <w:r>
              <w:rPr>
                <w:rFonts w:hint="eastAsia"/>
                <w:color w:val="000000" w:themeColor="text1"/>
                <w:sz w:val="21"/>
                <w:szCs w:val="22"/>
                <w:lang w:val="en-US" w:eastAsia="zh-CN"/>
              </w:rPr>
              <w:t>提供技术服务项目任务书、技术服务方案、技术服务日志、技术服务总结报告、顾客确认记录等</w:t>
            </w:r>
          </w:p>
          <w:p>
            <w:pPr>
              <w:pStyle w:val="2"/>
              <w:ind w:firstLine="420"/>
              <w:rPr>
                <w:rFonts w:hint="eastAsia" w:eastAsia="宋体"/>
                <w:color w:val="000000" w:themeColor="text1"/>
                <w:sz w:val="21"/>
                <w:szCs w:val="22"/>
                <w:lang w:val="en-US" w:eastAsia="zh-CN"/>
              </w:rPr>
            </w:pPr>
            <w:r>
              <w:rPr>
                <w:rFonts w:hint="eastAsia"/>
                <w:color w:val="000000" w:themeColor="text1"/>
                <w:sz w:val="21"/>
                <w:szCs w:val="22"/>
                <w:lang w:val="en-US" w:eastAsia="zh-CN"/>
              </w:rPr>
              <w:t>查见技术服务任务书、实施方案</w:t>
            </w:r>
            <w:r>
              <w:rPr>
                <w:rFonts w:hint="eastAsia" w:eastAsia="宋体"/>
                <w:color w:val="000000" w:themeColor="text1"/>
                <w:sz w:val="21"/>
                <w:szCs w:val="22"/>
                <w:lang w:val="en-US" w:eastAsia="zh-CN"/>
              </w:rPr>
              <w:t xml:space="preserve">：预计周期：2021.09.22-2021.09.23  </w:t>
            </w:r>
          </w:p>
          <w:p>
            <w:pPr>
              <w:pStyle w:val="25"/>
              <w:numPr>
                <w:ilvl w:val="0"/>
                <w:numId w:val="0"/>
              </w:numPr>
              <w:ind w:leftChars="0" w:firstLine="420" w:firstLineChars="200"/>
            </w:pPr>
            <w:r>
              <w:rPr>
                <w:rFonts w:hint="eastAsia"/>
              </w:rPr>
              <w:t>项目干系人</w:t>
            </w:r>
          </w:p>
          <w:tbl>
            <w:tblPr>
              <w:tblStyle w:val="15"/>
              <w:tblW w:w="6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64"/>
              <w:gridCol w:w="295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shd w:val="clear" w:color="auto" w:fill="B8CCE4" w:themeFill="accent1" w:themeFillTint="66"/>
                </w:tcPr>
                <w:p>
                  <w:pPr>
                    <w:pStyle w:val="27"/>
                    <w:ind w:left="0" w:leftChars="0" w:right="0" w:rightChars="0"/>
                    <w:jc w:val="center"/>
                    <w:rPr>
                      <w:rFonts w:ascii="华文中宋" w:hAnsi="华文中宋" w:eastAsia="华文中宋"/>
                    </w:rPr>
                  </w:pPr>
                  <w:r>
                    <w:rPr>
                      <w:rFonts w:hint="eastAsia" w:ascii="华文中宋" w:hAnsi="华文中宋" w:eastAsia="华文中宋"/>
                    </w:rPr>
                    <w:t>姓  名</w:t>
                  </w:r>
                </w:p>
              </w:tc>
              <w:tc>
                <w:tcPr>
                  <w:tcW w:w="1064" w:type="dxa"/>
                  <w:shd w:val="clear" w:color="auto" w:fill="B8CCE4" w:themeFill="accent1" w:themeFillTint="66"/>
                </w:tcPr>
                <w:p>
                  <w:pPr>
                    <w:pStyle w:val="27"/>
                    <w:ind w:left="0" w:leftChars="0" w:right="0" w:rightChars="0"/>
                    <w:jc w:val="center"/>
                    <w:rPr>
                      <w:rFonts w:ascii="华文中宋" w:hAnsi="华文中宋" w:eastAsia="华文中宋"/>
                    </w:rPr>
                  </w:pPr>
                  <w:r>
                    <w:rPr>
                      <w:rFonts w:hint="eastAsia" w:ascii="华文中宋" w:hAnsi="华文中宋" w:eastAsia="华文中宋"/>
                    </w:rPr>
                    <w:t>职  位</w:t>
                  </w:r>
                </w:p>
              </w:tc>
              <w:tc>
                <w:tcPr>
                  <w:tcW w:w="2955" w:type="dxa"/>
                  <w:shd w:val="clear" w:color="auto" w:fill="B8CCE4" w:themeFill="accent1" w:themeFillTint="66"/>
                </w:tcPr>
                <w:p>
                  <w:pPr>
                    <w:pStyle w:val="27"/>
                    <w:ind w:left="0" w:leftChars="0" w:right="0" w:rightChars="0"/>
                    <w:jc w:val="center"/>
                    <w:rPr>
                      <w:rFonts w:ascii="华文中宋" w:hAnsi="华文中宋" w:eastAsia="华文中宋"/>
                    </w:rPr>
                  </w:pPr>
                  <w:r>
                    <w:rPr>
                      <w:rFonts w:hint="eastAsia" w:ascii="华文中宋" w:hAnsi="华文中宋" w:eastAsia="华文中宋"/>
                    </w:rPr>
                    <w:t>职责</w:t>
                  </w:r>
                </w:p>
              </w:tc>
              <w:tc>
                <w:tcPr>
                  <w:tcW w:w="1256" w:type="dxa"/>
                  <w:shd w:val="clear" w:color="auto" w:fill="B8CCE4" w:themeFill="accent1" w:themeFillTint="66"/>
                </w:tcPr>
                <w:p>
                  <w:pPr>
                    <w:pStyle w:val="27"/>
                    <w:ind w:left="0" w:leftChars="0" w:right="0" w:rightChars="0"/>
                    <w:jc w:val="center"/>
                    <w:rPr>
                      <w:rFonts w:ascii="华文中宋" w:hAnsi="华文中宋" w:eastAsia="华文中宋"/>
                    </w:rPr>
                  </w:pPr>
                  <w:r>
                    <w:rPr>
                      <w:rFonts w:hint="eastAsia" w:ascii="华文中宋" w:hAnsi="华文中宋" w:eastAsia="华文中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Pr>
                <w:p>
                  <w:pPr>
                    <w:pStyle w:val="27"/>
                    <w:ind w:left="0" w:leftChars="0" w:right="0" w:rightChars="0"/>
                    <w:rPr>
                      <w:rFonts w:hint="eastAsia" w:ascii="华文中宋" w:hAnsi="华文中宋" w:eastAsia="华文中宋"/>
                      <w:lang w:eastAsia="zh-CN"/>
                    </w:rPr>
                  </w:pPr>
                  <w:r>
                    <w:rPr>
                      <w:rFonts w:hint="eastAsia" w:ascii="华文中宋" w:hAnsi="华文中宋" w:eastAsia="华文中宋"/>
                      <w:lang w:eastAsia="zh-CN"/>
                    </w:rPr>
                    <w:t>刘骏</w:t>
                  </w:r>
                </w:p>
              </w:tc>
              <w:tc>
                <w:tcPr>
                  <w:tcW w:w="1064" w:type="dxa"/>
                </w:tcPr>
                <w:p>
                  <w:pPr>
                    <w:pStyle w:val="27"/>
                    <w:ind w:left="0" w:leftChars="0" w:right="0" w:rightChars="0"/>
                    <w:rPr>
                      <w:rFonts w:ascii="华文中宋" w:hAnsi="华文中宋" w:eastAsia="华文中宋"/>
                    </w:rPr>
                  </w:pPr>
                  <w:r>
                    <w:rPr>
                      <w:rFonts w:hint="eastAsia" w:ascii="华文中宋" w:hAnsi="华文中宋" w:eastAsia="华文中宋"/>
                    </w:rPr>
                    <w:t>协调</w:t>
                  </w:r>
                </w:p>
              </w:tc>
              <w:tc>
                <w:tcPr>
                  <w:tcW w:w="2955" w:type="dxa"/>
                </w:tcPr>
                <w:p>
                  <w:pPr>
                    <w:pStyle w:val="27"/>
                    <w:ind w:left="0" w:leftChars="0" w:right="0" w:rightChars="0" w:firstLine="420"/>
                    <w:jc w:val="center"/>
                    <w:rPr>
                      <w:rFonts w:ascii="华文中宋" w:hAnsi="华文中宋" w:eastAsia="华文中宋"/>
                    </w:rPr>
                  </w:pPr>
                  <w:r>
                    <w:rPr>
                      <w:rFonts w:hint="eastAsia" w:ascii="华文中宋" w:hAnsi="华文中宋" w:eastAsia="华文中宋"/>
                    </w:rPr>
                    <w:t>项目协调</w:t>
                  </w:r>
                </w:p>
              </w:tc>
              <w:tc>
                <w:tcPr>
                  <w:tcW w:w="1256" w:type="dxa"/>
                </w:tcPr>
                <w:p>
                  <w:pPr>
                    <w:pStyle w:val="27"/>
                    <w:ind w:left="0" w:leftChars="0" w:right="0" w:rightChars="0"/>
                    <w:rPr>
                      <w:rFonts w:ascii="华文中宋" w:hAnsi="华文中宋" w:eastAsia="华文中宋"/>
                    </w:rPr>
                  </w:pPr>
                  <w:r>
                    <w:rPr>
                      <w:rFonts w:hint="eastAsia" w:ascii="华文中宋" w:hAnsi="华文中宋" w:eastAsia="华文中宋"/>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Pr>
                <w:p>
                  <w:pPr>
                    <w:pStyle w:val="27"/>
                    <w:ind w:left="0" w:leftChars="0" w:right="0" w:rightChars="0"/>
                    <w:rPr>
                      <w:rFonts w:hint="eastAsia" w:ascii="华文中宋" w:hAnsi="华文中宋" w:eastAsia="华文中宋"/>
                      <w:lang w:eastAsia="zh-CN"/>
                    </w:rPr>
                  </w:pPr>
                  <w:r>
                    <w:rPr>
                      <w:rFonts w:hint="eastAsia" w:ascii="华文中宋" w:hAnsi="华文中宋" w:eastAsia="华文中宋"/>
                      <w:lang w:eastAsia="zh-CN"/>
                    </w:rPr>
                    <w:t>赵嘉林</w:t>
                  </w:r>
                </w:p>
              </w:tc>
              <w:tc>
                <w:tcPr>
                  <w:tcW w:w="1064" w:type="dxa"/>
                </w:tcPr>
                <w:p>
                  <w:pPr>
                    <w:pStyle w:val="27"/>
                    <w:ind w:left="0" w:leftChars="0" w:right="0" w:rightChars="0"/>
                    <w:rPr>
                      <w:rFonts w:hint="eastAsia" w:ascii="华文中宋" w:hAnsi="华文中宋" w:eastAsia="华文中宋"/>
                      <w:lang w:eastAsia="zh-CN"/>
                    </w:rPr>
                  </w:pPr>
                  <w:r>
                    <w:rPr>
                      <w:rFonts w:hint="eastAsia" w:ascii="华文中宋" w:hAnsi="华文中宋" w:eastAsia="华文中宋"/>
                      <w:lang w:eastAsia="zh-CN"/>
                    </w:rPr>
                    <w:t>技术支持</w:t>
                  </w:r>
                </w:p>
              </w:tc>
              <w:tc>
                <w:tcPr>
                  <w:tcW w:w="2955" w:type="dxa"/>
                </w:tcPr>
                <w:p>
                  <w:pPr>
                    <w:pStyle w:val="27"/>
                    <w:ind w:left="0" w:leftChars="0" w:right="0" w:rightChars="0" w:firstLine="420"/>
                    <w:jc w:val="center"/>
                    <w:rPr>
                      <w:rFonts w:ascii="华文中宋" w:hAnsi="华文中宋" w:eastAsia="华文中宋"/>
                    </w:rPr>
                  </w:pPr>
                  <w:r>
                    <w:rPr>
                      <w:rFonts w:hint="eastAsia" w:ascii="华文中宋" w:hAnsi="华文中宋" w:eastAsia="华文中宋"/>
                    </w:rPr>
                    <w:t>项目责任人</w:t>
                  </w:r>
                </w:p>
              </w:tc>
              <w:tc>
                <w:tcPr>
                  <w:tcW w:w="1256" w:type="dxa"/>
                </w:tcPr>
                <w:p>
                  <w:pPr>
                    <w:pStyle w:val="27"/>
                    <w:ind w:left="0" w:leftChars="0" w:right="0" w:rightChars="0"/>
                    <w:rPr>
                      <w:rFonts w:ascii="华文中宋" w:hAnsi="华文中宋" w:eastAsia="华文中宋"/>
                    </w:rPr>
                  </w:pPr>
                  <w:r>
                    <w:rPr>
                      <w:rFonts w:hint="eastAsia" w:ascii="华文中宋" w:hAnsi="华文中宋" w:eastAsia="华文中宋"/>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Pr>
                <w:p>
                  <w:pPr>
                    <w:pStyle w:val="27"/>
                    <w:ind w:left="0" w:leftChars="0" w:right="0" w:rightChars="0"/>
                    <w:rPr>
                      <w:rFonts w:ascii="华文中宋" w:hAnsi="华文中宋" w:eastAsia="华文中宋"/>
                    </w:rPr>
                  </w:pPr>
                  <w:r>
                    <w:rPr>
                      <w:rFonts w:ascii="华文中宋" w:hAnsi="华文中宋" w:eastAsia="华文中宋"/>
                    </w:rPr>
                    <w:t>杨天树</w:t>
                  </w:r>
                </w:p>
              </w:tc>
              <w:tc>
                <w:tcPr>
                  <w:tcW w:w="1064" w:type="dxa"/>
                </w:tcPr>
                <w:p>
                  <w:pPr>
                    <w:pStyle w:val="27"/>
                    <w:ind w:left="0" w:leftChars="0" w:right="0" w:rightChars="0"/>
                    <w:rPr>
                      <w:rFonts w:ascii="华文中宋" w:hAnsi="华文中宋" w:eastAsia="华文中宋"/>
                    </w:rPr>
                  </w:pPr>
                  <w:r>
                    <w:rPr>
                      <w:rFonts w:hint="eastAsia" w:ascii="华文中宋" w:hAnsi="华文中宋" w:eastAsia="华文中宋"/>
                    </w:rPr>
                    <w:t>硬件</w:t>
                  </w:r>
                </w:p>
              </w:tc>
              <w:tc>
                <w:tcPr>
                  <w:tcW w:w="2955" w:type="dxa"/>
                </w:tcPr>
                <w:p>
                  <w:pPr>
                    <w:pStyle w:val="27"/>
                    <w:ind w:left="0" w:leftChars="0" w:right="0" w:rightChars="0" w:firstLine="420"/>
                    <w:jc w:val="center"/>
                    <w:rPr>
                      <w:rFonts w:ascii="华文中宋" w:hAnsi="华文中宋" w:eastAsia="华文中宋"/>
                    </w:rPr>
                  </w:pPr>
                  <w:r>
                    <w:rPr>
                      <w:rFonts w:hint="eastAsia" w:ascii="华文中宋" w:hAnsi="华文中宋" w:eastAsia="华文中宋"/>
                    </w:rPr>
                    <w:t>硬件</w:t>
                  </w:r>
                  <w:r>
                    <w:rPr>
                      <w:rFonts w:ascii="华文中宋" w:hAnsi="华文中宋" w:eastAsia="华文中宋"/>
                    </w:rPr>
                    <w:t>维护</w:t>
                  </w:r>
                </w:p>
              </w:tc>
              <w:tc>
                <w:tcPr>
                  <w:tcW w:w="1256" w:type="dxa"/>
                </w:tcPr>
                <w:p>
                  <w:pPr>
                    <w:pStyle w:val="27"/>
                    <w:ind w:left="0" w:leftChars="0" w:right="0" w:rightChars="0"/>
                    <w:rPr>
                      <w:rFonts w:ascii="华文中宋" w:hAnsi="华文中宋" w:eastAsia="华文中宋"/>
                    </w:rPr>
                  </w:pPr>
                  <w:r>
                    <w:rPr>
                      <w:rFonts w:hint="eastAsia" w:ascii="华文中宋" w:hAnsi="华文中宋" w:eastAsia="华文中宋"/>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Pr>
                <w:p>
                  <w:pPr>
                    <w:pStyle w:val="27"/>
                    <w:ind w:left="0" w:leftChars="0" w:right="0" w:rightChars="0"/>
                    <w:rPr>
                      <w:rFonts w:ascii="华文中宋" w:hAnsi="华文中宋" w:eastAsia="华文中宋"/>
                    </w:rPr>
                  </w:pPr>
                  <w:r>
                    <w:rPr>
                      <w:rFonts w:hint="eastAsia" w:ascii="华文中宋" w:hAnsi="华文中宋" w:eastAsia="华文中宋"/>
                    </w:rPr>
                    <w:t>辜嘉锐</w:t>
                  </w:r>
                </w:p>
              </w:tc>
              <w:tc>
                <w:tcPr>
                  <w:tcW w:w="1064" w:type="dxa"/>
                </w:tcPr>
                <w:p>
                  <w:pPr>
                    <w:pStyle w:val="27"/>
                    <w:ind w:left="0" w:leftChars="0" w:right="0" w:rightChars="0"/>
                    <w:rPr>
                      <w:rFonts w:ascii="华文中宋" w:hAnsi="华文中宋" w:eastAsia="华文中宋"/>
                    </w:rPr>
                  </w:pPr>
                  <w:r>
                    <w:rPr>
                      <w:rFonts w:hint="eastAsia" w:ascii="华文中宋" w:hAnsi="华文中宋" w:eastAsia="华文中宋"/>
                    </w:rPr>
                    <w:t>商务</w:t>
                  </w:r>
                </w:p>
              </w:tc>
              <w:tc>
                <w:tcPr>
                  <w:tcW w:w="2955" w:type="dxa"/>
                </w:tcPr>
                <w:p>
                  <w:pPr>
                    <w:pStyle w:val="27"/>
                    <w:ind w:left="0" w:leftChars="0" w:right="0" w:rightChars="0" w:firstLine="420"/>
                    <w:jc w:val="center"/>
                    <w:rPr>
                      <w:rFonts w:hint="eastAsia" w:ascii="华文中宋" w:hAnsi="华文中宋" w:eastAsia="华文中宋"/>
                      <w:lang w:eastAsia="zh-CN"/>
                    </w:rPr>
                  </w:pPr>
                  <w:r>
                    <w:rPr>
                      <w:rFonts w:hint="eastAsia" w:ascii="华文中宋" w:hAnsi="华文中宋" w:eastAsia="华文中宋"/>
                      <w:lang w:eastAsia="zh-CN"/>
                    </w:rPr>
                    <w:t>项目协调</w:t>
                  </w:r>
                </w:p>
              </w:tc>
              <w:tc>
                <w:tcPr>
                  <w:tcW w:w="1256" w:type="dxa"/>
                </w:tcPr>
                <w:p>
                  <w:pPr>
                    <w:pStyle w:val="27"/>
                    <w:ind w:left="0" w:leftChars="0" w:right="0" w:rightChars="0"/>
                    <w:rPr>
                      <w:rFonts w:hint="default" w:ascii="华文中宋" w:hAnsi="华文中宋" w:eastAsia="华文中宋"/>
                      <w:lang w:val="en-US" w:eastAsia="zh-CN"/>
                    </w:rPr>
                  </w:pPr>
                  <w:r>
                    <w:rPr>
                      <w:rFonts w:hint="eastAsia" w:ascii="华文中宋" w:hAnsi="华文中宋" w:eastAsia="华文中宋"/>
                      <w:lang w:eastAsia="zh-CN"/>
                    </w:rPr>
                    <w:t>携恩科技</w:t>
                  </w:r>
                  <w:r>
                    <w:rPr>
                      <w:rFonts w:hint="eastAsia" w:ascii="华文中宋" w:hAnsi="华文中宋" w:eastAsia="华文中宋"/>
                      <w:lang w:val="en-US" w:eastAsia="zh-CN"/>
                    </w:rPr>
                    <w:t xml:space="preserve"> </w:t>
                  </w:r>
                </w:p>
              </w:tc>
            </w:tr>
          </w:tbl>
          <w:p>
            <w:pPr>
              <w:pStyle w:val="25"/>
              <w:numPr>
                <w:ilvl w:val="0"/>
                <w:numId w:val="0"/>
              </w:numPr>
              <w:ind w:leftChars="0" w:firstLine="420" w:firstLineChars="200"/>
            </w:pPr>
            <w:r>
              <w:t>物品清单</w:t>
            </w:r>
          </w:p>
          <w:tbl>
            <w:tblPr>
              <w:tblStyle w:val="15"/>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1276"/>
              <w:gridCol w:w="992"/>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B8CCE4" w:themeFill="accent1" w:themeFillTint="66"/>
                </w:tcPr>
                <w:p>
                  <w:pPr>
                    <w:pStyle w:val="27"/>
                    <w:ind w:left="0" w:leftChars="0" w:right="0" w:rightChars="0"/>
                    <w:jc w:val="center"/>
                    <w:rPr>
                      <w:rFonts w:ascii="华文中宋" w:hAnsi="华文中宋" w:eastAsia="华文中宋"/>
                    </w:rPr>
                  </w:pPr>
                  <w:r>
                    <w:rPr>
                      <w:rFonts w:hint="eastAsia" w:ascii="华文中宋" w:hAnsi="华文中宋" w:eastAsia="华文中宋"/>
                    </w:rPr>
                    <w:t>序号</w:t>
                  </w:r>
                </w:p>
              </w:tc>
              <w:tc>
                <w:tcPr>
                  <w:tcW w:w="1843" w:type="dxa"/>
                  <w:shd w:val="clear" w:color="auto" w:fill="B8CCE4" w:themeFill="accent1" w:themeFillTint="66"/>
                </w:tcPr>
                <w:p>
                  <w:pPr>
                    <w:pStyle w:val="27"/>
                    <w:ind w:left="0" w:leftChars="0" w:right="0" w:rightChars="0"/>
                    <w:jc w:val="center"/>
                    <w:rPr>
                      <w:rFonts w:ascii="华文中宋" w:hAnsi="华文中宋" w:eastAsia="华文中宋"/>
                    </w:rPr>
                  </w:pPr>
                  <w:r>
                    <w:rPr>
                      <w:rFonts w:hint="eastAsia" w:ascii="华文中宋" w:hAnsi="华文中宋" w:eastAsia="华文中宋"/>
                    </w:rPr>
                    <w:t>设备名称</w:t>
                  </w:r>
                </w:p>
              </w:tc>
              <w:tc>
                <w:tcPr>
                  <w:tcW w:w="1276" w:type="dxa"/>
                  <w:shd w:val="clear" w:color="auto" w:fill="B8CCE4" w:themeFill="accent1" w:themeFillTint="66"/>
                </w:tcPr>
                <w:p>
                  <w:pPr>
                    <w:pStyle w:val="27"/>
                    <w:ind w:left="0" w:leftChars="0" w:right="0" w:rightChars="0"/>
                    <w:jc w:val="center"/>
                    <w:rPr>
                      <w:rFonts w:ascii="华文中宋" w:hAnsi="华文中宋" w:eastAsia="华文中宋"/>
                    </w:rPr>
                  </w:pPr>
                  <w:r>
                    <w:rPr>
                      <w:rFonts w:hint="eastAsia" w:ascii="华文中宋" w:hAnsi="华文中宋" w:eastAsia="华文中宋"/>
                    </w:rPr>
                    <w:t>型号</w:t>
                  </w:r>
                </w:p>
              </w:tc>
              <w:tc>
                <w:tcPr>
                  <w:tcW w:w="992" w:type="dxa"/>
                  <w:shd w:val="clear" w:color="auto" w:fill="B8CCE4" w:themeFill="accent1" w:themeFillTint="66"/>
                </w:tcPr>
                <w:p>
                  <w:pPr>
                    <w:pStyle w:val="27"/>
                    <w:ind w:left="0" w:leftChars="0" w:right="0" w:rightChars="0"/>
                    <w:jc w:val="center"/>
                    <w:rPr>
                      <w:rFonts w:ascii="华文中宋" w:hAnsi="华文中宋" w:eastAsia="华文中宋"/>
                    </w:rPr>
                  </w:pPr>
                  <w:r>
                    <w:rPr>
                      <w:rFonts w:hint="eastAsia" w:ascii="华文中宋" w:hAnsi="华文中宋" w:eastAsia="华文中宋"/>
                    </w:rPr>
                    <w:t>数量</w:t>
                  </w:r>
                </w:p>
              </w:tc>
              <w:tc>
                <w:tcPr>
                  <w:tcW w:w="3298" w:type="dxa"/>
                  <w:shd w:val="clear" w:color="auto" w:fill="B8CCE4" w:themeFill="accent1" w:themeFillTint="66"/>
                </w:tcPr>
                <w:p>
                  <w:pPr>
                    <w:pStyle w:val="27"/>
                    <w:ind w:left="0" w:leftChars="0" w:right="0" w:rightChars="0" w:firstLine="420"/>
                    <w:jc w:val="center"/>
                    <w:rPr>
                      <w:rFonts w:ascii="华文中宋" w:hAnsi="华文中宋" w:eastAsia="华文中宋"/>
                    </w:rPr>
                  </w:pPr>
                  <w:r>
                    <w:rPr>
                      <w:rFonts w:hint="eastAsia" w:ascii="华文中宋" w:hAnsi="华文中宋" w:eastAsia="华文中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Pr>
                <w:p>
                  <w:pPr>
                    <w:pStyle w:val="27"/>
                    <w:numPr>
                      <w:ilvl w:val="0"/>
                      <w:numId w:val="7"/>
                    </w:numPr>
                    <w:ind w:left="425" w:leftChars="0" w:right="0" w:rightChars="0" w:hanging="425" w:firstLineChars="0"/>
                    <w:jc w:val="center"/>
                    <w:rPr>
                      <w:rFonts w:ascii="华文中宋" w:hAnsi="华文中宋" w:eastAsia="华文中宋"/>
                    </w:rPr>
                  </w:pPr>
                </w:p>
              </w:tc>
              <w:tc>
                <w:tcPr>
                  <w:tcW w:w="1843" w:type="dxa"/>
                </w:tcPr>
                <w:p>
                  <w:pPr>
                    <w:pStyle w:val="27"/>
                    <w:ind w:left="0" w:leftChars="0" w:right="0" w:rightChars="0"/>
                    <w:rPr>
                      <w:rFonts w:ascii="华文中宋" w:hAnsi="华文中宋" w:eastAsia="华文中宋"/>
                    </w:rPr>
                  </w:pPr>
                  <w:r>
                    <w:rPr>
                      <w:rFonts w:hint="eastAsia" w:ascii="华文中宋" w:hAnsi="华文中宋" w:eastAsia="华文中宋"/>
                    </w:rPr>
                    <w:t>无线电</w:t>
                  </w:r>
                </w:p>
              </w:tc>
              <w:tc>
                <w:tcPr>
                  <w:tcW w:w="1276" w:type="dxa"/>
                </w:tcPr>
                <w:p>
                  <w:pPr>
                    <w:pStyle w:val="27"/>
                    <w:ind w:left="0" w:leftChars="0" w:right="0" w:rightChars="0" w:firstLine="420"/>
                    <w:jc w:val="center"/>
                    <w:rPr>
                      <w:rFonts w:ascii="华文中宋" w:hAnsi="华文中宋" w:eastAsia="华文中宋"/>
                    </w:rPr>
                  </w:pPr>
                </w:p>
              </w:tc>
              <w:tc>
                <w:tcPr>
                  <w:tcW w:w="992" w:type="dxa"/>
                </w:tcPr>
                <w:p>
                  <w:pPr>
                    <w:pStyle w:val="27"/>
                    <w:ind w:left="0" w:leftChars="0" w:right="0" w:rightChars="0"/>
                    <w:jc w:val="center"/>
                    <w:rPr>
                      <w:rFonts w:ascii="华文中宋" w:hAnsi="华文中宋" w:eastAsia="华文中宋"/>
                    </w:rPr>
                  </w:pPr>
                  <w:r>
                    <w:rPr>
                      <w:rFonts w:hint="eastAsia" w:ascii="华文中宋" w:hAnsi="华文中宋" w:eastAsia="华文中宋"/>
                    </w:rPr>
                    <w:t>1</w:t>
                  </w:r>
                </w:p>
              </w:tc>
              <w:tc>
                <w:tcPr>
                  <w:tcW w:w="3298" w:type="dxa"/>
                </w:tcPr>
                <w:p>
                  <w:pPr>
                    <w:pStyle w:val="27"/>
                    <w:ind w:left="0" w:leftChars="0" w:right="0" w:rightChars="0" w:firstLine="420"/>
                    <w:jc w:val="center"/>
                    <w:rPr>
                      <w:rFonts w:hint="eastAsia" w:ascii="华文中宋" w:hAnsi="华文中宋" w:eastAsia="华文中宋"/>
                      <w:lang w:eastAsia="zh-CN"/>
                    </w:rPr>
                  </w:pPr>
                  <w:r>
                    <w:rPr>
                      <w:rFonts w:hint="eastAsia" w:ascii="华文中宋" w:hAnsi="华文中宋" w:eastAsia="华文中宋"/>
                      <w:lang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27"/>
                    <w:numPr>
                      <w:ilvl w:val="0"/>
                      <w:numId w:val="7"/>
                    </w:numPr>
                    <w:ind w:left="425" w:leftChars="0" w:right="0" w:rightChars="0" w:hanging="425" w:firstLineChars="0"/>
                    <w:jc w:val="center"/>
                    <w:rPr>
                      <w:rFonts w:ascii="华文中宋" w:hAnsi="华文中宋" w:eastAsia="华文中宋"/>
                    </w:rPr>
                  </w:pPr>
                </w:p>
              </w:tc>
              <w:tc>
                <w:tcPr>
                  <w:tcW w:w="1843" w:type="dxa"/>
                </w:tcPr>
                <w:p>
                  <w:pPr>
                    <w:pStyle w:val="27"/>
                    <w:ind w:left="0" w:leftChars="0" w:right="0" w:rightChars="0"/>
                    <w:rPr>
                      <w:rFonts w:ascii="华文中宋" w:hAnsi="华文中宋" w:eastAsia="华文中宋"/>
                    </w:rPr>
                  </w:pPr>
                  <w:r>
                    <w:rPr>
                      <w:rFonts w:hint="eastAsia" w:ascii="华文中宋" w:hAnsi="华文中宋" w:eastAsia="华文中宋"/>
                      <w:lang w:eastAsia="zh-CN"/>
                    </w:rPr>
                    <w:t>全</w:t>
                  </w:r>
                  <w:r>
                    <w:rPr>
                      <w:rFonts w:hint="eastAsia" w:ascii="华文中宋" w:hAnsi="华文中宋" w:eastAsia="华文中宋"/>
                    </w:rPr>
                    <w:t>向干扰</w:t>
                  </w:r>
                </w:p>
              </w:tc>
              <w:tc>
                <w:tcPr>
                  <w:tcW w:w="1276" w:type="dxa"/>
                </w:tcPr>
                <w:p>
                  <w:pPr>
                    <w:pStyle w:val="27"/>
                    <w:ind w:left="0" w:leftChars="0" w:right="0" w:rightChars="0" w:firstLine="420"/>
                    <w:jc w:val="center"/>
                    <w:rPr>
                      <w:rFonts w:ascii="华文中宋" w:hAnsi="华文中宋" w:eastAsia="华文中宋"/>
                    </w:rPr>
                  </w:pPr>
                </w:p>
              </w:tc>
              <w:tc>
                <w:tcPr>
                  <w:tcW w:w="992" w:type="dxa"/>
                </w:tcPr>
                <w:p>
                  <w:pPr>
                    <w:pStyle w:val="27"/>
                    <w:ind w:left="0" w:leftChars="0" w:right="0" w:rightChars="0"/>
                    <w:jc w:val="center"/>
                    <w:rPr>
                      <w:rFonts w:ascii="华文中宋" w:hAnsi="华文中宋" w:eastAsia="华文中宋"/>
                    </w:rPr>
                  </w:pPr>
                  <w:r>
                    <w:rPr>
                      <w:rFonts w:hint="eastAsia" w:ascii="华文中宋" w:hAnsi="华文中宋" w:eastAsia="华文中宋"/>
                    </w:rPr>
                    <w:t>1</w:t>
                  </w:r>
                </w:p>
              </w:tc>
              <w:tc>
                <w:tcPr>
                  <w:tcW w:w="3298" w:type="dxa"/>
                </w:tcPr>
                <w:p>
                  <w:pPr>
                    <w:pStyle w:val="27"/>
                    <w:ind w:left="0" w:leftChars="0" w:right="0" w:rightChars="0" w:firstLine="420"/>
                    <w:jc w:val="center"/>
                    <w:rPr>
                      <w:rFonts w:hint="eastAsia" w:ascii="华文中宋" w:hAnsi="华文中宋" w:eastAsia="华文中宋"/>
                      <w:lang w:eastAsia="zh-CN"/>
                    </w:rPr>
                  </w:pPr>
                  <w:r>
                    <w:rPr>
                      <w:rFonts w:hint="eastAsia" w:ascii="华文中宋" w:hAnsi="华文中宋" w:eastAsia="华文中宋"/>
                      <w:lang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27"/>
                    <w:numPr>
                      <w:ilvl w:val="0"/>
                      <w:numId w:val="7"/>
                    </w:numPr>
                    <w:ind w:left="425" w:leftChars="0" w:right="0" w:rightChars="0" w:hanging="425" w:firstLineChars="0"/>
                    <w:jc w:val="center"/>
                    <w:rPr>
                      <w:rFonts w:ascii="华文中宋" w:hAnsi="华文中宋" w:eastAsia="华文中宋"/>
                    </w:rPr>
                  </w:pPr>
                </w:p>
              </w:tc>
              <w:tc>
                <w:tcPr>
                  <w:tcW w:w="1843" w:type="dxa"/>
                </w:tcPr>
                <w:p>
                  <w:pPr>
                    <w:pStyle w:val="27"/>
                    <w:ind w:left="0" w:leftChars="0" w:right="0" w:rightChars="0"/>
                    <w:rPr>
                      <w:rFonts w:ascii="华文中宋" w:hAnsi="华文中宋" w:eastAsia="华文中宋"/>
                    </w:rPr>
                  </w:pPr>
                  <w:r>
                    <w:rPr>
                      <w:rFonts w:hint="eastAsia" w:ascii="华文中宋" w:hAnsi="华文中宋" w:eastAsia="华文中宋"/>
                    </w:rPr>
                    <w:t>便携式干扰</w:t>
                  </w:r>
                </w:p>
              </w:tc>
              <w:tc>
                <w:tcPr>
                  <w:tcW w:w="1276" w:type="dxa"/>
                </w:tcPr>
                <w:p>
                  <w:pPr>
                    <w:pStyle w:val="27"/>
                    <w:ind w:left="0" w:leftChars="0" w:right="0" w:rightChars="0" w:firstLine="420"/>
                    <w:jc w:val="center"/>
                    <w:rPr>
                      <w:rFonts w:ascii="华文中宋" w:hAnsi="华文中宋" w:eastAsia="华文中宋"/>
                    </w:rPr>
                  </w:pPr>
                </w:p>
              </w:tc>
              <w:tc>
                <w:tcPr>
                  <w:tcW w:w="992" w:type="dxa"/>
                </w:tcPr>
                <w:p>
                  <w:pPr>
                    <w:pStyle w:val="27"/>
                    <w:ind w:left="0" w:leftChars="0" w:right="0" w:rightChars="0"/>
                    <w:jc w:val="center"/>
                    <w:rPr>
                      <w:rFonts w:hint="eastAsia" w:ascii="华文中宋" w:hAnsi="华文中宋" w:eastAsia="华文中宋"/>
                      <w:lang w:eastAsia="zh-CN"/>
                    </w:rPr>
                  </w:pPr>
                  <w:r>
                    <w:rPr>
                      <w:rFonts w:hint="eastAsia" w:ascii="华文中宋" w:hAnsi="华文中宋" w:eastAsia="华文中宋"/>
                      <w:lang w:val="en-US" w:eastAsia="zh-CN"/>
                    </w:rPr>
                    <w:t>1</w:t>
                  </w:r>
                </w:p>
              </w:tc>
              <w:tc>
                <w:tcPr>
                  <w:tcW w:w="3298" w:type="dxa"/>
                </w:tcPr>
                <w:p>
                  <w:pPr>
                    <w:pStyle w:val="27"/>
                    <w:ind w:left="0" w:leftChars="0" w:right="0" w:rightChars="0" w:firstLine="420"/>
                    <w:jc w:val="center"/>
                    <w:rPr>
                      <w:rFonts w:hint="eastAsia" w:ascii="华文中宋" w:hAnsi="华文中宋" w:eastAsia="华文中宋"/>
                      <w:lang w:eastAsia="zh-CN"/>
                    </w:rPr>
                  </w:pPr>
                  <w:r>
                    <w:rPr>
                      <w:rFonts w:hint="eastAsia" w:ascii="华文中宋" w:hAnsi="华文中宋" w:eastAsia="华文中宋"/>
                      <w:lang w:eastAsia="zh-CN"/>
                    </w:rPr>
                    <w:t>携恩提供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4" w:type="dxa"/>
                </w:tcPr>
                <w:p>
                  <w:pPr>
                    <w:pStyle w:val="27"/>
                    <w:numPr>
                      <w:ilvl w:val="0"/>
                      <w:numId w:val="7"/>
                    </w:numPr>
                    <w:ind w:left="425" w:leftChars="0" w:right="0" w:rightChars="0" w:hanging="425" w:firstLineChars="0"/>
                    <w:jc w:val="center"/>
                    <w:rPr>
                      <w:rFonts w:ascii="华文中宋" w:hAnsi="华文中宋" w:eastAsia="华文中宋"/>
                    </w:rPr>
                  </w:pPr>
                </w:p>
              </w:tc>
              <w:tc>
                <w:tcPr>
                  <w:tcW w:w="1843" w:type="dxa"/>
                </w:tcPr>
                <w:p>
                  <w:pPr>
                    <w:pStyle w:val="27"/>
                    <w:ind w:left="0" w:leftChars="0" w:right="0" w:rightChars="0"/>
                    <w:rPr>
                      <w:rFonts w:hint="eastAsia" w:ascii="华文中宋" w:hAnsi="华文中宋" w:eastAsia="华文中宋"/>
                      <w:lang w:eastAsia="zh-CN"/>
                    </w:rPr>
                  </w:pPr>
                  <w:r>
                    <w:rPr>
                      <w:rFonts w:hint="eastAsia" w:ascii="华文中宋" w:hAnsi="华文中宋" w:eastAsia="华文中宋"/>
                      <w:lang w:eastAsia="zh-CN"/>
                    </w:rPr>
                    <w:t>插线板</w:t>
                  </w:r>
                </w:p>
              </w:tc>
              <w:tc>
                <w:tcPr>
                  <w:tcW w:w="1276" w:type="dxa"/>
                </w:tcPr>
                <w:p>
                  <w:pPr>
                    <w:pStyle w:val="27"/>
                    <w:ind w:left="0" w:leftChars="0" w:right="0" w:rightChars="0" w:firstLine="420"/>
                    <w:jc w:val="center"/>
                    <w:rPr>
                      <w:rFonts w:ascii="华文中宋" w:hAnsi="华文中宋" w:eastAsia="华文中宋"/>
                    </w:rPr>
                  </w:pPr>
                </w:p>
              </w:tc>
              <w:tc>
                <w:tcPr>
                  <w:tcW w:w="992" w:type="dxa"/>
                </w:tcPr>
                <w:p>
                  <w:pPr>
                    <w:pStyle w:val="27"/>
                    <w:ind w:left="0" w:leftChars="0" w:right="0" w:rightChars="0"/>
                    <w:jc w:val="center"/>
                    <w:rPr>
                      <w:rFonts w:hint="eastAsia" w:ascii="华文中宋" w:hAnsi="华文中宋" w:eastAsia="华文中宋"/>
                      <w:lang w:eastAsia="zh-CN"/>
                    </w:rPr>
                  </w:pPr>
                  <w:r>
                    <w:rPr>
                      <w:rFonts w:hint="eastAsia" w:ascii="华文中宋" w:hAnsi="华文中宋" w:eastAsia="华文中宋"/>
                      <w:lang w:val="en-US" w:eastAsia="zh-CN"/>
                    </w:rPr>
                    <w:t>2</w:t>
                  </w:r>
                </w:p>
              </w:tc>
              <w:tc>
                <w:tcPr>
                  <w:tcW w:w="3298" w:type="dxa"/>
                </w:tcPr>
                <w:p>
                  <w:pPr>
                    <w:pStyle w:val="27"/>
                    <w:ind w:left="0" w:leftChars="0" w:right="0" w:rightChars="0" w:firstLine="420"/>
                    <w:jc w:val="center"/>
                    <w:rPr>
                      <w:rFonts w:ascii="华文中宋" w:hAnsi="华文中宋" w:eastAsia="华文中宋"/>
                    </w:rPr>
                  </w:pPr>
                  <w:r>
                    <w:rPr>
                      <w:rFonts w:hint="eastAsia" w:ascii="华文中宋" w:hAnsi="华文中宋" w:eastAsia="华文中宋"/>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27"/>
                    <w:numPr>
                      <w:ilvl w:val="0"/>
                      <w:numId w:val="7"/>
                    </w:numPr>
                    <w:ind w:left="425" w:leftChars="0" w:right="0" w:rightChars="0" w:hanging="425" w:firstLineChars="0"/>
                    <w:jc w:val="center"/>
                    <w:rPr>
                      <w:rFonts w:ascii="华文中宋" w:hAnsi="华文中宋" w:eastAsia="华文中宋"/>
                    </w:rPr>
                  </w:pPr>
                </w:p>
              </w:tc>
              <w:tc>
                <w:tcPr>
                  <w:tcW w:w="1843" w:type="dxa"/>
                  <w:vAlign w:val="top"/>
                </w:tcPr>
                <w:p>
                  <w:pPr>
                    <w:pStyle w:val="27"/>
                    <w:ind w:left="0" w:leftChars="0" w:right="0" w:rightChars="0"/>
                    <w:rPr>
                      <w:rFonts w:ascii="华文中宋" w:hAnsi="华文中宋" w:eastAsia="华文中宋" w:cs="Times New Roman"/>
                      <w:kern w:val="2"/>
                      <w:sz w:val="21"/>
                      <w:szCs w:val="21"/>
                      <w:lang w:val="en-US" w:eastAsia="zh-CN" w:bidi="ar-SA"/>
                    </w:rPr>
                  </w:pPr>
                  <w:r>
                    <w:rPr>
                      <w:rFonts w:hint="eastAsia" w:ascii="华文中宋" w:hAnsi="华文中宋" w:eastAsia="华文中宋"/>
                    </w:rPr>
                    <w:t>交换机+网线</w:t>
                  </w:r>
                </w:p>
              </w:tc>
              <w:tc>
                <w:tcPr>
                  <w:tcW w:w="1276" w:type="dxa"/>
                  <w:vAlign w:val="top"/>
                </w:tcPr>
                <w:p>
                  <w:pPr>
                    <w:pStyle w:val="27"/>
                    <w:ind w:left="0" w:leftChars="0" w:right="0" w:rightChars="0" w:firstLine="420" w:firstLineChars="0"/>
                    <w:jc w:val="center"/>
                    <w:rPr>
                      <w:rFonts w:ascii="华文中宋" w:hAnsi="华文中宋" w:eastAsia="华文中宋" w:cs="Times New Roman"/>
                      <w:kern w:val="2"/>
                      <w:sz w:val="21"/>
                      <w:szCs w:val="21"/>
                      <w:lang w:val="en-US" w:eastAsia="zh-CN" w:bidi="ar-SA"/>
                    </w:rPr>
                  </w:pPr>
                </w:p>
              </w:tc>
              <w:tc>
                <w:tcPr>
                  <w:tcW w:w="992" w:type="dxa"/>
                  <w:vAlign w:val="top"/>
                </w:tcPr>
                <w:p>
                  <w:pPr>
                    <w:pStyle w:val="27"/>
                    <w:ind w:left="0" w:leftChars="0" w:right="0" w:rightChars="0"/>
                    <w:jc w:val="center"/>
                    <w:rPr>
                      <w:rFonts w:ascii="华文中宋" w:hAnsi="华文中宋" w:eastAsia="华文中宋" w:cs="Times New Roman"/>
                      <w:kern w:val="2"/>
                      <w:sz w:val="21"/>
                      <w:szCs w:val="21"/>
                      <w:lang w:val="en-US" w:eastAsia="zh-CN" w:bidi="ar-SA"/>
                    </w:rPr>
                  </w:pPr>
                  <w:r>
                    <w:rPr>
                      <w:rFonts w:hint="eastAsia" w:ascii="华文中宋" w:hAnsi="华文中宋" w:eastAsia="华文中宋"/>
                    </w:rPr>
                    <w:t>1</w:t>
                  </w:r>
                </w:p>
              </w:tc>
              <w:tc>
                <w:tcPr>
                  <w:tcW w:w="3298" w:type="dxa"/>
                  <w:vAlign w:val="top"/>
                </w:tcPr>
                <w:p>
                  <w:pPr>
                    <w:pStyle w:val="27"/>
                    <w:ind w:left="0" w:leftChars="0" w:right="0" w:rightChars="0" w:firstLine="420" w:firstLineChars="0"/>
                    <w:jc w:val="center"/>
                    <w:rPr>
                      <w:rFonts w:ascii="华文中宋" w:hAnsi="华文中宋" w:eastAsia="华文中宋" w:cs="Times New Roman"/>
                      <w:kern w:val="2"/>
                      <w:sz w:val="21"/>
                      <w:szCs w:val="21"/>
                      <w:lang w:val="en-US" w:eastAsia="zh-CN" w:bidi="ar-SA"/>
                    </w:rPr>
                  </w:pPr>
                  <w:r>
                    <w:rPr>
                      <w:rFonts w:hint="eastAsia" w:ascii="华文中宋" w:hAnsi="华文中宋" w:eastAsia="华文中宋"/>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27"/>
                    <w:numPr>
                      <w:ilvl w:val="0"/>
                      <w:numId w:val="7"/>
                    </w:numPr>
                    <w:ind w:left="425" w:leftChars="0" w:right="0" w:rightChars="0" w:hanging="425" w:firstLineChars="0"/>
                    <w:jc w:val="center"/>
                    <w:rPr>
                      <w:rFonts w:ascii="华文中宋" w:hAnsi="华文中宋" w:eastAsia="华文中宋"/>
                    </w:rPr>
                  </w:pPr>
                </w:p>
              </w:tc>
              <w:tc>
                <w:tcPr>
                  <w:tcW w:w="1843" w:type="dxa"/>
                  <w:vAlign w:val="top"/>
                </w:tcPr>
                <w:p>
                  <w:pPr>
                    <w:pStyle w:val="27"/>
                    <w:ind w:left="0" w:leftChars="0" w:right="0" w:rightChars="0"/>
                    <w:rPr>
                      <w:rFonts w:ascii="华文中宋" w:hAnsi="华文中宋" w:eastAsia="华文中宋" w:cs="Times New Roman"/>
                      <w:kern w:val="2"/>
                      <w:sz w:val="21"/>
                      <w:szCs w:val="21"/>
                      <w:lang w:val="en-US" w:eastAsia="zh-CN" w:bidi="ar-SA"/>
                    </w:rPr>
                  </w:pPr>
                  <w:r>
                    <w:rPr>
                      <w:rFonts w:hint="eastAsia" w:ascii="华文中宋" w:hAnsi="华文中宋" w:eastAsia="华文中宋"/>
                    </w:rPr>
                    <w:t>笔记本</w:t>
                  </w:r>
                </w:p>
              </w:tc>
              <w:tc>
                <w:tcPr>
                  <w:tcW w:w="1276" w:type="dxa"/>
                  <w:vAlign w:val="top"/>
                </w:tcPr>
                <w:p>
                  <w:pPr>
                    <w:pStyle w:val="27"/>
                    <w:ind w:left="0" w:leftChars="0" w:right="0" w:rightChars="0" w:firstLine="420" w:firstLineChars="0"/>
                    <w:jc w:val="center"/>
                    <w:rPr>
                      <w:rFonts w:ascii="华文中宋" w:hAnsi="华文中宋" w:eastAsia="华文中宋" w:cs="Times New Roman"/>
                      <w:kern w:val="2"/>
                      <w:sz w:val="21"/>
                      <w:szCs w:val="21"/>
                      <w:lang w:val="en-US" w:eastAsia="zh-CN" w:bidi="ar-SA"/>
                    </w:rPr>
                  </w:pPr>
                </w:p>
              </w:tc>
              <w:tc>
                <w:tcPr>
                  <w:tcW w:w="992" w:type="dxa"/>
                  <w:vAlign w:val="top"/>
                </w:tcPr>
                <w:p>
                  <w:pPr>
                    <w:pStyle w:val="27"/>
                    <w:ind w:left="0" w:leftChars="0" w:right="0" w:rightChars="0"/>
                    <w:jc w:val="center"/>
                    <w:rPr>
                      <w:rFonts w:ascii="华文中宋" w:hAnsi="华文中宋" w:eastAsia="华文中宋" w:cs="Times New Roman"/>
                      <w:kern w:val="2"/>
                      <w:sz w:val="21"/>
                      <w:szCs w:val="21"/>
                      <w:lang w:val="en-US" w:eastAsia="zh-CN" w:bidi="ar-SA"/>
                    </w:rPr>
                  </w:pPr>
                  <w:r>
                    <w:rPr>
                      <w:rFonts w:hint="eastAsia" w:ascii="华文中宋" w:hAnsi="华文中宋" w:eastAsia="华文中宋"/>
                    </w:rPr>
                    <w:t>1</w:t>
                  </w:r>
                </w:p>
              </w:tc>
              <w:tc>
                <w:tcPr>
                  <w:tcW w:w="3298" w:type="dxa"/>
                  <w:vAlign w:val="top"/>
                </w:tcPr>
                <w:p>
                  <w:pPr>
                    <w:pStyle w:val="27"/>
                    <w:ind w:left="0" w:leftChars="0" w:right="0" w:rightChars="0" w:firstLine="420" w:firstLineChars="0"/>
                    <w:jc w:val="center"/>
                    <w:rPr>
                      <w:rFonts w:ascii="华文中宋" w:hAnsi="华文中宋" w:eastAsia="华文中宋" w:cs="Times New Roman"/>
                      <w:kern w:val="2"/>
                      <w:sz w:val="21"/>
                      <w:szCs w:val="21"/>
                      <w:lang w:val="en-US" w:eastAsia="zh-CN" w:bidi="ar-SA"/>
                    </w:rPr>
                  </w:pPr>
                  <w:r>
                    <w:rPr>
                      <w:rFonts w:hint="eastAsia" w:ascii="华文中宋" w:hAnsi="华文中宋" w:eastAsia="华文中宋"/>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27"/>
                    <w:numPr>
                      <w:ilvl w:val="0"/>
                      <w:numId w:val="7"/>
                    </w:numPr>
                    <w:ind w:left="425" w:leftChars="0" w:right="0" w:rightChars="0" w:hanging="425" w:firstLineChars="0"/>
                    <w:jc w:val="center"/>
                    <w:rPr>
                      <w:rFonts w:ascii="华文中宋" w:hAnsi="华文中宋" w:eastAsia="华文中宋"/>
                    </w:rPr>
                  </w:pPr>
                </w:p>
              </w:tc>
              <w:tc>
                <w:tcPr>
                  <w:tcW w:w="1843" w:type="dxa"/>
                </w:tcPr>
                <w:p>
                  <w:pPr>
                    <w:pStyle w:val="27"/>
                    <w:ind w:left="0" w:leftChars="0" w:right="0" w:rightChars="0"/>
                    <w:rPr>
                      <w:rFonts w:hint="eastAsia" w:ascii="华文中宋" w:hAnsi="华文中宋" w:eastAsia="华文中宋"/>
                      <w:lang w:eastAsia="zh-CN"/>
                    </w:rPr>
                  </w:pPr>
                  <w:r>
                    <w:rPr>
                      <w:rFonts w:hint="eastAsia" w:ascii="华文中宋" w:hAnsi="华文中宋" w:eastAsia="华文中宋"/>
                      <w:lang w:eastAsia="zh-CN"/>
                    </w:rPr>
                    <w:t>帐篷</w:t>
                  </w:r>
                </w:p>
              </w:tc>
              <w:tc>
                <w:tcPr>
                  <w:tcW w:w="1276" w:type="dxa"/>
                </w:tcPr>
                <w:p>
                  <w:pPr>
                    <w:pStyle w:val="27"/>
                    <w:ind w:left="0" w:leftChars="0" w:right="0" w:rightChars="0" w:firstLine="420"/>
                    <w:jc w:val="center"/>
                    <w:rPr>
                      <w:rFonts w:ascii="华文中宋" w:hAnsi="华文中宋" w:eastAsia="华文中宋"/>
                    </w:rPr>
                  </w:pPr>
                </w:p>
              </w:tc>
              <w:tc>
                <w:tcPr>
                  <w:tcW w:w="992" w:type="dxa"/>
                </w:tcPr>
                <w:p>
                  <w:pPr>
                    <w:pStyle w:val="27"/>
                    <w:ind w:left="0" w:leftChars="0" w:right="0" w:rightChars="0"/>
                    <w:jc w:val="center"/>
                    <w:rPr>
                      <w:rFonts w:hint="eastAsia" w:ascii="华文中宋" w:hAnsi="华文中宋" w:eastAsia="华文中宋"/>
                      <w:lang w:val="en-US" w:eastAsia="zh-CN"/>
                    </w:rPr>
                  </w:pPr>
                  <w:r>
                    <w:rPr>
                      <w:rFonts w:hint="eastAsia" w:ascii="华文中宋" w:hAnsi="华文中宋" w:eastAsia="华文中宋"/>
                      <w:lang w:val="en-US" w:eastAsia="zh-CN"/>
                    </w:rPr>
                    <w:t>1</w:t>
                  </w:r>
                </w:p>
              </w:tc>
              <w:tc>
                <w:tcPr>
                  <w:tcW w:w="3298" w:type="dxa"/>
                </w:tcPr>
                <w:p>
                  <w:pPr>
                    <w:pStyle w:val="27"/>
                    <w:ind w:left="0" w:leftChars="0" w:right="0" w:rightChars="0" w:firstLine="420"/>
                    <w:jc w:val="center"/>
                    <w:rPr>
                      <w:rFonts w:hint="eastAsia" w:ascii="华文中宋" w:hAnsi="华文中宋" w:eastAsia="华文中宋"/>
                      <w:lang w:eastAsia="zh-CN"/>
                    </w:rPr>
                  </w:pPr>
                  <w:r>
                    <w:rPr>
                      <w:rFonts w:hint="eastAsia" w:ascii="华文中宋" w:hAnsi="华文中宋" w:eastAsia="华文中宋"/>
                      <w:lang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27"/>
                    <w:numPr>
                      <w:ilvl w:val="0"/>
                      <w:numId w:val="7"/>
                    </w:numPr>
                    <w:ind w:left="425" w:leftChars="0" w:right="0" w:rightChars="0" w:hanging="425" w:firstLineChars="0"/>
                    <w:jc w:val="center"/>
                    <w:rPr>
                      <w:rFonts w:ascii="华文中宋" w:hAnsi="华文中宋" w:eastAsia="华文中宋"/>
                    </w:rPr>
                  </w:pPr>
                </w:p>
              </w:tc>
              <w:tc>
                <w:tcPr>
                  <w:tcW w:w="1843" w:type="dxa"/>
                </w:tcPr>
                <w:p>
                  <w:pPr>
                    <w:pStyle w:val="27"/>
                    <w:ind w:left="0" w:leftChars="0" w:right="0" w:rightChars="0"/>
                    <w:rPr>
                      <w:rFonts w:hint="eastAsia" w:ascii="华文中宋" w:hAnsi="华文中宋" w:eastAsia="华文中宋"/>
                      <w:lang w:eastAsia="zh-CN"/>
                    </w:rPr>
                  </w:pPr>
                  <w:r>
                    <w:rPr>
                      <w:rFonts w:hint="eastAsia" w:ascii="华文中宋" w:hAnsi="华文中宋" w:eastAsia="华文中宋"/>
                      <w:lang w:eastAsia="zh-CN"/>
                    </w:rPr>
                    <w:t>便携桌椅</w:t>
                  </w:r>
                </w:p>
              </w:tc>
              <w:tc>
                <w:tcPr>
                  <w:tcW w:w="1276" w:type="dxa"/>
                </w:tcPr>
                <w:p>
                  <w:pPr>
                    <w:pStyle w:val="27"/>
                    <w:ind w:left="0" w:leftChars="0" w:right="0" w:rightChars="0" w:firstLine="420"/>
                    <w:jc w:val="center"/>
                    <w:rPr>
                      <w:rFonts w:ascii="华文中宋" w:hAnsi="华文中宋" w:eastAsia="华文中宋"/>
                    </w:rPr>
                  </w:pPr>
                </w:p>
              </w:tc>
              <w:tc>
                <w:tcPr>
                  <w:tcW w:w="992" w:type="dxa"/>
                </w:tcPr>
                <w:p>
                  <w:pPr>
                    <w:pStyle w:val="27"/>
                    <w:ind w:left="0" w:leftChars="0" w:right="0" w:rightChars="0"/>
                    <w:jc w:val="center"/>
                    <w:rPr>
                      <w:rFonts w:hint="default" w:ascii="华文中宋" w:hAnsi="华文中宋" w:eastAsia="华文中宋"/>
                      <w:lang w:val="en-US" w:eastAsia="zh-CN"/>
                    </w:rPr>
                  </w:pPr>
                  <w:r>
                    <w:rPr>
                      <w:rFonts w:hint="eastAsia" w:ascii="华文中宋" w:hAnsi="华文中宋" w:eastAsia="华文中宋"/>
                      <w:lang w:val="en-US" w:eastAsia="zh-CN"/>
                    </w:rPr>
                    <w:t>1</w:t>
                  </w:r>
                </w:p>
              </w:tc>
              <w:tc>
                <w:tcPr>
                  <w:tcW w:w="3298" w:type="dxa"/>
                </w:tcPr>
                <w:p>
                  <w:pPr>
                    <w:pStyle w:val="27"/>
                    <w:ind w:left="0" w:leftChars="0" w:right="0" w:rightChars="0" w:firstLine="420"/>
                    <w:jc w:val="center"/>
                    <w:rPr>
                      <w:rFonts w:ascii="华文中宋" w:hAnsi="华文中宋" w:eastAsia="华文中宋"/>
                    </w:rPr>
                  </w:pPr>
                  <w:r>
                    <w:rPr>
                      <w:rFonts w:hint="eastAsia" w:ascii="华文中宋" w:hAnsi="华文中宋" w:eastAsia="华文中宋"/>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pStyle w:val="27"/>
                    <w:numPr>
                      <w:ilvl w:val="0"/>
                      <w:numId w:val="7"/>
                    </w:numPr>
                    <w:ind w:left="425" w:leftChars="0" w:right="0" w:rightChars="0" w:hanging="425" w:firstLineChars="0"/>
                    <w:jc w:val="center"/>
                    <w:rPr>
                      <w:rFonts w:ascii="华文中宋" w:hAnsi="华文中宋" w:eastAsia="华文中宋"/>
                    </w:rPr>
                  </w:pPr>
                </w:p>
              </w:tc>
              <w:tc>
                <w:tcPr>
                  <w:tcW w:w="1843" w:type="dxa"/>
                </w:tcPr>
                <w:p>
                  <w:pPr>
                    <w:pStyle w:val="27"/>
                    <w:ind w:left="0" w:leftChars="0" w:right="0" w:rightChars="0"/>
                    <w:rPr>
                      <w:rFonts w:ascii="华文中宋" w:hAnsi="华文中宋" w:eastAsia="华文中宋"/>
                    </w:rPr>
                  </w:pPr>
                  <w:r>
                    <w:rPr>
                      <w:rFonts w:hint="eastAsia" w:ascii="华文中宋" w:hAnsi="华文中宋" w:eastAsia="华文中宋"/>
                    </w:rPr>
                    <w:t>扎带</w:t>
                  </w:r>
                </w:p>
              </w:tc>
              <w:tc>
                <w:tcPr>
                  <w:tcW w:w="1276" w:type="dxa"/>
                </w:tcPr>
                <w:p>
                  <w:pPr>
                    <w:pStyle w:val="27"/>
                    <w:ind w:left="0" w:leftChars="0" w:right="0" w:rightChars="0" w:firstLine="420"/>
                    <w:jc w:val="center"/>
                    <w:rPr>
                      <w:rFonts w:ascii="华文中宋" w:hAnsi="华文中宋" w:eastAsia="华文中宋"/>
                    </w:rPr>
                  </w:pPr>
                </w:p>
              </w:tc>
              <w:tc>
                <w:tcPr>
                  <w:tcW w:w="992" w:type="dxa"/>
                </w:tcPr>
                <w:p>
                  <w:pPr>
                    <w:pStyle w:val="27"/>
                    <w:ind w:left="0" w:leftChars="0" w:right="0" w:rightChars="0"/>
                    <w:jc w:val="center"/>
                    <w:rPr>
                      <w:rFonts w:hint="eastAsia" w:ascii="华文中宋" w:hAnsi="华文中宋" w:eastAsia="华文中宋"/>
                      <w:lang w:val="en-US" w:eastAsia="zh-CN"/>
                    </w:rPr>
                  </w:pPr>
                  <w:r>
                    <w:rPr>
                      <w:rFonts w:hint="eastAsia" w:ascii="华文中宋" w:hAnsi="华文中宋" w:eastAsia="华文中宋"/>
                      <w:lang w:val="en-US" w:eastAsia="zh-CN"/>
                    </w:rPr>
                    <w:t>1</w:t>
                  </w:r>
                </w:p>
              </w:tc>
              <w:tc>
                <w:tcPr>
                  <w:tcW w:w="3298" w:type="dxa"/>
                </w:tcPr>
                <w:p>
                  <w:pPr>
                    <w:pStyle w:val="27"/>
                    <w:ind w:left="0" w:leftChars="0" w:right="0" w:rightChars="0" w:firstLine="420"/>
                    <w:jc w:val="center"/>
                    <w:rPr>
                      <w:rFonts w:ascii="华文中宋" w:hAnsi="华文中宋" w:eastAsia="华文中宋"/>
                    </w:rPr>
                  </w:pPr>
                  <w:r>
                    <w:rPr>
                      <w:rFonts w:hint="eastAsia" w:ascii="华文中宋" w:hAnsi="华文中宋" w:eastAsia="华文中宋"/>
                    </w:rPr>
                    <w:t>公司</w:t>
                  </w:r>
                </w:p>
              </w:tc>
            </w:tr>
          </w:tbl>
          <w:p>
            <w:pPr>
              <w:pStyle w:val="25"/>
              <w:numPr>
                <w:ilvl w:val="0"/>
                <w:numId w:val="0"/>
              </w:numPr>
              <w:ind w:left="420" w:leftChars="0" w:firstLine="420" w:firstLineChars="200"/>
              <w:rPr>
                <w:rFonts w:hint="eastAsia"/>
                <w:lang w:val="en-US" w:eastAsia="zh-CN"/>
              </w:rPr>
            </w:pPr>
            <w:r>
              <w:rPr>
                <w:rFonts w:hint="eastAsia"/>
                <w:lang w:val="en-US" w:eastAsia="zh-CN"/>
              </w:rPr>
              <w:t>注意事项：</w:t>
            </w:r>
          </w:p>
          <w:p>
            <w:pPr>
              <w:pStyle w:val="25"/>
              <w:numPr>
                <w:ilvl w:val="0"/>
                <w:numId w:val="0"/>
              </w:numPr>
              <w:ind w:left="420" w:leftChars="0" w:firstLine="420" w:firstLineChars="200"/>
            </w:pPr>
            <w:r>
              <w:rPr>
                <w:rFonts w:hint="eastAsia"/>
                <w:lang w:val="en-US" w:eastAsia="zh-CN"/>
              </w:rPr>
              <w:t xml:space="preserve">9.1 </w:t>
            </w:r>
            <w:r>
              <w:rPr>
                <w:rFonts w:hint="eastAsia"/>
              </w:rPr>
              <w:t>现场踏勘确认问题</w:t>
            </w:r>
          </w:p>
          <w:p>
            <w:pPr>
              <w:pStyle w:val="25"/>
              <w:ind w:left="780" w:firstLine="0" w:firstLineChars="0"/>
            </w:pPr>
            <w:r>
              <w:rPr>
                <w:rFonts w:hint="eastAsia"/>
                <w:lang w:val="en-US" w:eastAsia="zh-CN"/>
              </w:rPr>
              <w:t>9.1.1</w:t>
            </w:r>
            <w:r>
              <w:rPr>
                <w:rFonts w:hint="eastAsia"/>
              </w:rPr>
              <w:t>设备供电，</w:t>
            </w:r>
            <w:r>
              <w:t>供电</w:t>
            </w:r>
            <w:r>
              <w:rPr>
                <w:rFonts w:hint="eastAsia"/>
              </w:rPr>
              <w:t>点与设备点之间距离</w:t>
            </w:r>
          </w:p>
          <w:p>
            <w:pPr>
              <w:ind w:left="360" w:firstLine="420"/>
            </w:pPr>
            <w:r>
              <w:rPr>
                <w:rFonts w:hint="eastAsia"/>
                <w:lang w:val="en-US" w:eastAsia="zh-CN"/>
              </w:rPr>
              <w:t>9.1.2</w:t>
            </w:r>
            <w:r>
              <w:rPr>
                <w:rFonts w:hint="eastAsia"/>
              </w:rPr>
              <w:t>安装位置，无线电、</w:t>
            </w:r>
            <w:r>
              <w:rPr>
                <w:rFonts w:hint="eastAsia"/>
                <w:lang w:eastAsia="zh-CN"/>
              </w:rPr>
              <w:t>全</w:t>
            </w:r>
            <w:r>
              <w:t>向</w:t>
            </w:r>
            <w:r>
              <w:rPr>
                <w:rFonts w:hint="eastAsia"/>
              </w:rPr>
              <w:t>干扰对所警戒区域，无明显遮挡</w:t>
            </w:r>
          </w:p>
          <w:p>
            <w:pPr>
              <w:ind w:left="360" w:firstLine="420"/>
            </w:pPr>
            <w:r>
              <w:rPr>
                <w:rFonts w:hint="eastAsia"/>
                <w:lang w:val="en-US" w:eastAsia="zh-CN"/>
              </w:rPr>
              <w:t>9.1.3</w:t>
            </w:r>
            <w:r>
              <w:rPr>
                <w:rFonts w:hint="eastAsia"/>
              </w:rPr>
              <w:t>值守时长，晚上是否需要拆卸设备，</w:t>
            </w:r>
            <w:r>
              <w:t>以及</w:t>
            </w:r>
            <w:r>
              <w:rPr>
                <w:rFonts w:hint="eastAsia"/>
              </w:rPr>
              <w:t>设备是否需运回或晚上安全问题</w:t>
            </w:r>
          </w:p>
          <w:p>
            <w:pPr>
              <w:ind w:left="360" w:firstLine="420"/>
            </w:pPr>
            <w:r>
              <w:rPr>
                <w:rFonts w:hint="eastAsia"/>
                <w:lang w:val="en-US" w:eastAsia="zh-CN"/>
              </w:rPr>
              <w:t>9.1.4</w:t>
            </w:r>
            <w:r>
              <w:rPr>
                <w:rFonts w:hint="eastAsia"/>
              </w:rPr>
              <w:t>防雨问题，带上</w:t>
            </w:r>
            <w:r>
              <w:rPr>
                <w:rFonts w:hint="eastAsia"/>
                <w:lang w:eastAsia="zh-CN"/>
              </w:rPr>
              <w:t>帐篷</w:t>
            </w:r>
            <w:r>
              <w:rPr>
                <w:rFonts w:hint="eastAsia"/>
              </w:rPr>
              <w:t>预防</w:t>
            </w:r>
          </w:p>
          <w:p>
            <w:pPr>
              <w:ind w:left="360" w:firstLine="420"/>
            </w:pPr>
            <w:r>
              <w:rPr>
                <w:rFonts w:hint="eastAsia"/>
                <w:lang w:val="en-US" w:eastAsia="zh-CN"/>
              </w:rPr>
              <w:t>9.1.5</w:t>
            </w:r>
            <w:r>
              <w:rPr>
                <w:rFonts w:hint="eastAsia"/>
              </w:rPr>
              <w:t>值守台位</w:t>
            </w:r>
          </w:p>
          <w:p>
            <w:pPr>
              <w:ind w:left="360" w:firstLine="420"/>
            </w:pPr>
            <w:r>
              <w:rPr>
                <w:rFonts w:hint="eastAsia"/>
                <w:lang w:val="en-US" w:eastAsia="zh-CN"/>
              </w:rPr>
              <w:t>9.1.6</w:t>
            </w:r>
            <w:r>
              <w:rPr>
                <w:rFonts w:hint="eastAsia"/>
              </w:rPr>
              <w:t>设备安装环境，</w:t>
            </w:r>
            <w:r>
              <w:t>周围</w:t>
            </w:r>
            <w:r>
              <w:rPr>
                <w:rFonts w:hint="eastAsia"/>
              </w:rPr>
              <w:t>围墙高度问题</w:t>
            </w:r>
          </w:p>
          <w:p>
            <w:pPr>
              <w:ind w:left="360" w:firstLine="420"/>
            </w:pPr>
            <w:r>
              <w:rPr>
                <w:rFonts w:hint="eastAsia"/>
                <w:lang w:val="en-US" w:eastAsia="zh-CN"/>
              </w:rPr>
              <w:t>9.1.7</w:t>
            </w:r>
            <w:r>
              <w:rPr>
                <w:rFonts w:hint="eastAsia"/>
              </w:rPr>
              <w:t>设备搬运问题，</w:t>
            </w:r>
            <w:r>
              <w:t>设备</w:t>
            </w:r>
            <w:r>
              <w:rPr>
                <w:rFonts w:hint="eastAsia"/>
              </w:rPr>
              <w:t>运往安置点方式，</w:t>
            </w:r>
            <w:r>
              <w:t>以及</w:t>
            </w:r>
            <w:r>
              <w:rPr>
                <w:rFonts w:hint="eastAsia"/>
              </w:rPr>
              <w:t>设备搬运上楼</w:t>
            </w:r>
          </w:p>
          <w:p>
            <w:pPr>
              <w:ind w:left="360" w:firstLine="420"/>
              <w:rPr>
                <w:rFonts w:hint="eastAsia"/>
              </w:rPr>
            </w:pPr>
            <w:r>
              <w:rPr>
                <w:rFonts w:hint="eastAsia"/>
                <w:lang w:val="en-US" w:eastAsia="zh-CN"/>
              </w:rPr>
              <w:t>9.1.8</w:t>
            </w:r>
            <w:r>
              <w:rPr>
                <w:rFonts w:hint="eastAsia"/>
              </w:rPr>
              <w:t>跟</w:t>
            </w:r>
            <w:r>
              <w:rPr>
                <w:rFonts w:hint="eastAsia"/>
                <w:lang w:eastAsia="zh-CN"/>
              </w:rPr>
              <w:t>孙</w:t>
            </w:r>
            <w:r>
              <w:rPr>
                <w:rFonts w:hint="eastAsia"/>
              </w:rPr>
              <w:t>警官确认，出现无人机，什么模式进行反制(驱离、迫降)</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编制：赵嘉林    2020-9-17</w:t>
            </w:r>
          </w:p>
          <w:p>
            <w:pPr>
              <w:pStyle w:val="2"/>
              <w:rPr>
                <w:rFonts w:hint="default"/>
                <w:lang w:val="en-US" w:eastAsia="zh-CN"/>
              </w:rPr>
            </w:pP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查：技术服务日志</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9月22日</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1、8:00，市局门口集合，将设备运往执勤地点；</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2、8:30，到达锦江宾馆附近，设备安装于锦江宾馆门口，并于9：00，开始低空安全执守任务；</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3、9:10，成都市公安局常委副局长，于执守位置进行检查、指示；</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4、16:00，设备一直开机执守至下午16:00结束；</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6、17:00，将全套设备运回公司，存放；</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9月23日</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1、8:30，到达锦江宾馆附近，设备安装于锦江宾馆门口，并于9：00，开始低空安全执守任务；</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3、9:10，成都市公安局常委副局长，于执守位置进行检查、指示；</w:t>
            </w:r>
          </w:p>
          <w:p>
            <w:pPr>
              <w:ind w:left="360" w:firstLine="420"/>
              <w:rPr>
                <w:rFonts w:hint="default"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4、13:00保障任务结束，设备运回公司。</w:t>
            </w:r>
          </w:p>
          <w:p>
            <w:pPr>
              <w:ind w:left="360" w:firstLine="420"/>
              <w:rPr>
                <w:rFonts w:hint="eastAsia" w:ascii="华文中宋" w:hAnsi="华文中宋" w:eastAsia="华文中宋" w:cs="Times New Roman"/>
                <w:b w:val="0"/>
                <w:bCs w:val="0"/>
                <w:kern w:val="2"/>
                <w:sz w:val="21"/>
                <w:szCs w:val="20"/>
                <w:lang w:val="en-US" w:eastAsia="zh-CN" w:bidi="ar-SA"/>
              </w:rPr>
            </w:pP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查：KY20803成都警航办保障任务项目总结报告：对该次技术服务的项目里程碑、人力资源管理、项目过程概述、成本、问题及改进意见、项目作用及影响进行了总结。</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结果统计</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全程没有无人机信号发现，无线电无人机测试正常</w:t>
            </w:r>
          </w:p>
          <w:p>
            <w:pPr>
              <w:pStyle w:val="2"/>
              <w:rPr>
                <w:rFonts w:hint="eastAsia"/>
                <w:lang w:val="en-US" w:eastAsia="zh-CN"/>
              </w:rPr>
            </w:pPr>
          </w:p>
          <w:p>
            <w:pPr>
              <w:ind w:left="360" w:firstLine="420"/>
              <w:rPr>
                <w:rFonts w:hint="default"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现场查，研发部有专人跟进该项目的远程系统运维、升级等情况，对客户的电话、微信、QQ咨询也有及时的回复及相关的回复记录。</w:t>
            </w:r>
          </w:p>
          <w:p>
            <w:pPr>
              <w:ind w:left="360" w:firstLine="42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服务验收：查见《服务质量考核表》，考核内容涵盖：故障处理响应时间、故障处理时限、月度故障分析考核、信息安全等。</w:t>
            </w:r>
          </w:p>
          <w:p>
            <w:pPr>
              <w:pStyle w:val="2"/>
              <w:rPr>
                <w:rFonts w:hint="eastAsia"/>
                <w:lang w:val="en-US" w:eastAsia="zh-CN"/>
              </w:rPr>
            </w:pPr>
          </w:p>
          <w:p>
            <w:pPr>
              <w:ind w:firstLine="420" w:firstLineChars="200"/>
              <w:rPr>
                <w:rFonts w:hint="eastAsia" w:ascii="华文中宋" w:hAnsi="华文中宋" w:eastAsia="华文中宋" w:cs="Times New Roman"/>
                <w:b w:val="0"/>
                <w:bCs w:val="0"/>
                <w:kern w:val="2"/>
                <w:sz w:val="21"/>
                <w:szCs w:val="20"/>
                <w:lang w:val="en-US" w:eastAsia="zh-CN" w:bidi="ar-SA"/>
              </w:rPr>
            </w:pPr>
            <w:r>
              <w:rPr>
                <w:rFonts w:hint="eastAsia" w:ascii="华文中宋" w:hAnsi="华文中宋" w:eastAsia="华文中宋" w:cs="Times New Roman"/>
                <w:b w:val="0"/>
                <w:bCs w:val="0"/>
                <w:kern w:val="2"/>
                <w:sz w:val="21"/>
                <w:szCs w:val="20"/>
                <w:lang w:val="en-US" w:eastAsia="zh-CN" w:bidi="ar-SA"/>
              </w:rPr>
              <w:t>审核员在技术服务实施现场“成都新会展中心</w:t>
            </w:r>
            <w:r>
              <w:rPr>
                <w:rFonts w:hint="eastAsia"/>
                <w:color w:val="000000"/>
                <w:lang w:eastAsia="zh-CN"/>
              </w:rPr>
              <w:t>低空安全保障技术支持</w:t>
            </w:r>
            <w:r>
              <w:rPr>
                <w:rFonts w:hint="eastAsia" w:ascii="华文中宋" w:hAnsi="华文中宋" w:eastAsia="华文中宋" w:cs="Times New Roman"/>
                <w:b w:val="0"/>
                <w:bCs w:val="0"/>
                <w:kern w:val="2"/>
                <w:sz w:val="21"/>
                <w:szCs w:val="20"/>
                <w:lang w:val="en-US" w:eastAsia="zh-CN" w:bidi="ar-SA"/>
              </w:rPr>
              <w:t>”现场查见，技术服务人员赵嘉林与杨天树在进行低空安全保障技术支持服务。</w:t>
            </w:r>
          </w:p>
          <w:p>
            <w:pPr>
              <w:pStyle w:val="2"/>
              <w:rPr>
                <w:rFonts w:hint="eastAsia"/>
                <w:lang w:val="en-US" w:eastAsia="zh-CN"/>
              </w:rPr>
            </w:pPr>
            <w:r>
              <w:rPr>
                <w:rFonts w:hint="eastAsia"/>
                <w:lang w:val="en-US" w:eastAsia="zh-CN"/>
              </w:rPr>
              <w:drawing>
                <wp:inline distT="0" distB="0" distL="114300" distR="114300">
                  <wp:extent cx="3242945" cy="2432685"/>
                  <wp:effectExtent l="0" t="0" r="3175" b="5715"/>
                  <wp:docPr id="6" name="图片 6" descr="65f934a8b558564152bbf9549c32d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5f934a8b558564152bbf9549c32d0f"/>
                          <pic:cNvPicPr>
                            <a:picLocks noChangeAspect="1"/>
                          </pic:cNvPicPr>
                        </pic:nvPicPr>
                        <pic:blipFill>
                          <a:blip r:embed="rId8"/>
                          <a:stretch>
                            <a:fillRect/>
                          </a:stretch>
                        </pic:blipFill>
                        <pic:spPr>
                          <a:xfrm>
                            <a:off x="0" y="0"/>
                            <a:ext cx="3242945" cy="2432685"/>
                          </a:xfrm>
                          <a:prstGeom prst="rect">
                            <a:avLst/>
                          </a:prstGeom>
                        </pic:spPr>
                      </pic:pic>
                    </a:graphicData>
                  </a:graphic>
                </wp:inline>
              </w:drawing>
            </w:r>
          </w:p>
          <w:p>
            <w:pPr>
              <w:ind w:firstLine="420" w:firstLineChars="200"/>
              <w:rPr>
                <w:rFonts w:hint="eastAsia" w:ascii="宋体" w:hAnsi="宋体" w:eastAsia="宋体" w:cs="新宋体"/>
                <w:b w:val="0"/>
                <w:bCs w:val="0"/>
                <w:kern w:val="2"/>
                <w:sz w:val="21"/>
                <w:szCs w:val="21"/>
                <w:lang w:val="en-US" w:eastAsia="zh-CN" w:bidi="ar-SA"/>
              </w:rPr>
            </w:pPr>
            <w:r>
              <w:rPr>
                <w:rFonts w:hint="eastAsia"/>
                <w:lang w:val="en-US" w:eastAsia="zh-CN"/>
              </w:rPr>
              <w:t>现场使用设施设备：</w:t>
            </w:r>
            <w:r>
              <w:rPr>
                <w:rFonts w:hint="eastAsia" w:ascii="华文中宋" w:hAnsi="华文中宋" w:eastAsia="华文中宋"/>
              </w:rPr>
              <w:t>无线电</w:t>
            </w:r>
            <w:r>
              <w:rPr>
                <w:rFonts w:hint="eastAsia" w:ascii="华文中宋" w:hAnsi="华文中宋" w:eastAsia="华文中宋"/>
                <w:lang w:eastAsia="zh-CN"/>
              </w:rPr>
              <w:t>、全</w:t>
            </w:r>
            <w:r>
              <w:rPr>
                <w:rFonts w:hint="eastAsia" w:ascii="华文中宋" w:hAnsi="华文中宋" w:eastAsia="华文中宋"/>
              </w:rPr>
              <w:t>向干扰</w:t>
            </w:r>
            <w:r>
              <w:rPr>
                <w:rFonts w:hint="eastAsia" w:ascii="华文中宋" w:hAnsi="华文中宋" w:eastAsia="华文中宋"/>
                <w:lang w:eastAsia="zh-CN"/>
              </w:rPr>
              <w:t>、插线板、</w:t>
            </w:r>
            <w:r>
              <w:rPr>
                <w:rFonts w:hint="eastAsia" w:ascii="华文中宋" w:hAnsi="华文中宋" w:eastAsia="华文中宋"/>
              </w:rPr>
              <w:t>交换机+网线</w:t>
            </w:r>
            <w:r>
              <w:rPr>
                <w:rFonts w:hint="eastAsia" w:ascii="华文中宋" w:hAnsi="华文中宋" w:eastAsia="华文中宋"/>
                <w:lang w:eastAsia="zh-CN"/>
              </w:rPr>
              <w:t>，</w:t>
            </w:r>
            <w:r>
              <w:rPr>
                <w:rFonts w:hint="eastAsia" w:ascii="宋体" w:hAnsi="宋体" w:eastAsia="宋体" w:cs="新宋体"/>
                <w:b w:val="0"/>
                <w:bCs w:val="0"/>
                <w:kern w:val="2"/>
                <w:sz w:val="21"/>
                <w:szCs w:val="21"/>
                <w:lang w:val="en-US" w:eastAsia="zh-CN" w:bidi="ar-SA"/>
              </w:rPr>
              <w:t>人员在值守时间，按照技术服务规范、方案进行实施，全部干扰时刻待命，严防黑飞。</w:t>
            </w:r>
          </w:p>
          <w:p>
            <w:pPr>
              <w:pStyle w:val="2"/>
              <w:rPr>
                <w:rFonts w:hint="eastAsia"/>
                <w:lang w:val="en-US" w:eastAsia="zh-CN"/>
              </w:rPr>
            </w:pPr>
            <w:r>
              <w:rPr>
                <w:rFonts w:hint="eastAsia" w:ascii="宋体" w:hAnsi="宋体" w:eastAsia="宋体" w:cs="新宋体"/>
                <w:b w:val="0"/>
                <w:bCs w:val="0"/>
                <w:kern w:val="2"/>
                <w:sz w:val="21"/>
                <w:szCs w:val="21"/>
                <w:lang w:val="en-US" w:eastAsia="zh-CN" w:bidi="ar-SA"/>
              </w:rPr>
              <w:t>负责人讲，技术服务还包括对客户进行的技术培训。提供“青海省公安厅无人机项目”技术培训表</w:t>
            </w:r>
            <w:r>
              <w:rPr>
                <w:rFonts w:hint="eastAsia" w:ascii="宋体" w:hAnsi="宋体" w:cs="新宋体"/>
                <w:b w:val="0"/>
                <w:bCs w:val="0"/>
                <w:kern w:val="2"/>
                <w:sz w:val="21"/>
                <w:szCs w:val="21"/>
                <w:lang w:val="en-US" w:eastAsia="zh-CN" w:bidi="ar-SA"/>
              </w:rPr>
              <w:t>。</w:t>
            </w:r>
            <w:r>
              <w:rPr>
                <w:rFonts w:hint="eastAsia" w:ascii="宋体" w:hAnsi="宋体" w:eastAsia="宋体" w:cs="新宋体"/>
                <w:b w:val="0"/>
                <w:bCs w:val="0"/>
                <w:kern w:val="2"/>
                <w:sz w:val="21"/>
                <w:szCs w:val="21"/>
                <w:lang w:val="en-US" w:eastAsia="zh-CN" w:bidi="ar-SA"/>
              </w:rPr>
              <w:t>。对客户进行了无人机</w:t>
            </w:r>
            <w:r>
              <w:rPr>
                <w:rFonts w:hint="eastAsia" w:ascii="宋体" w:hAnsi="宋体" w:cs="新宋体"/>
                <w:b w:val="0"/>
                <w:bCs w:val="0"/>
                <w:kern w:val="2"/>
                <w:sz w:val="21"/>
                <w:szCs w:val="21"/>
                <w:lang w:val="en-US" w:eastAsia="zh-CN" w:bidi="ar-SA"/>
              </w:rPr>
              <w:t>设备与软件</w:t>
            </w:r>
            <w:r>
              <w:rPr>
                <w:rFonts w:hint="eastAsia" w:ascii="宋体" w:hAnsi="宋体" w:eastAsia="宋体" w:cs="新宋体"/>
                <w:b w:val="0"/>
                <w:bCs w:val="0"/>
                <w:kern w:val="2"/>
                <w:sz w:val="21"/>
                <w:szCs w:val="21"/>
                <w:lang w:val="en-US" w:eastAsia="zh-CN" w:bidi="ar-SA"/>
              </w:rPr>
              <w:t>系统的培训，</w:t>
            </w:r>
            <w:r>
              <w:rPr>
                <w:rFonts w:hint="eastAsia" w:ascii="宋体" w:hAnsi="宋体" w:cs="新宋体"/>
                <w:b w:val="0"/>
                <w:bCs w:val="0"/>
                <w:kern w:val="2"/>
                <w:sz w:val="21"/>
                <w:szCs w:val="21"/>
                <w:lang w:val="en-US" w:eastAsia="zh-CN" w:bidi="ar-SA"/>
              </w:rPr>
              <w:t>培训9名合格的无人机操控手并取得权威机构的合格证，对</w:t>
            </w:r>
            <w:r>
              <w:rPr>
                <w:rFonts w:hint="eastAsia" w:ascii="宋体" w:hAnsi="宋体" w:eastAsia="宋体" w:cs="新宋体"/>
                <w:b w:val="0"/>
                <w:bCs w:val="0"/>
                <w:kern w:val="2"/>
                <w:sz w:val="21"/>
                <w:szCs w:val="21"/>
                <w:lang w:val="en-US" w:eastAsia="zh-CN" w:bidi="ar-SA"/>
              </w:rPr>
              <w:t>进行了有效的评价。</w:t>
            </w:r>
          </w:p>
          <w:p>
            <w:pPr>
              <w:spacing w:line="400" w:lineRule="exact"/>
              <w:ind w:firstLine="420" w:firstLineChars="200"/>
              <w:rPr>
                <w:rFonts w:hint="eastAsia" w:eastAsia="宋体"/>
                <w:lang w:val="en-US" w:eastAsia="zh-CN"/>
              </w:rPr>
            </w:pPr>
            <w:r>
              <w:rPr>
                <w:rFonts w:hint="eastAsia" w:ascii="宋体" w:hAnsi="宋体" w:cs="新宋体"/>
                <w:sz w:val="21"/>
                <w:szCs w:val="21"/>
                <w:lang w:eastAsia="zh-CN"/>
              </w:rPr>
              <w:t>通过以上审核，</w:t>
            </w:r>
            <w:r>
              <w:rPr>
                <w:rFonts w:hint="eastAsia" w:ascii="宋体" w:hAnsi="宋体" w:eastAsia="宋体" w:cs="新宋体"/>
                <w:sz w:val="21"/>
                <w:szCs w:val="21"/>
              </w:rPr>
              <w:t>无人机探测反制系统、无线电监测系统、要地防护系统、及无人机系统的设计、研发及技术服务</w:t>
            </w:r>
            <w:r>
              <w:rPr>
                <w:rFonts w:hint="eastAsia" w:ascii="Times New Roman" w:hAnsi="Times New Roman" w:eastAsia="宋体" w:cs="Times New Roman"/>
                <w:lang w:val="en-US" w:eastAsia="zh-CN"/>
              </w:rPr>
              <w:t>过程</w:t>
            </w:r>
            <w:r>
              <w:rPr>
                <w:rFonts w:hint="eastAsia" w:cs="Times New Roman"/>
                <w:lang w:val="en-US" w:eastAsia="zh-CN"/>
              </w:rPr>
              <w:t>和产品及服务的放行受控，</w:t>
            </w:r>
            <w:r>
              <w:rPr>
                <w:rFonts w:hint="eastAsia" w:ascii="Times New Roman" w:hAnsi="Times New Roman" w:eastAsia="宋体" w:cs="Times New Roman"/>
                <w:lang w:val="en-US" w:eastAsia="zh-CN"/>
              </w:rPr>
              <w:t>基本满足要求。</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tcPr>
          <w:p>
            <w:pPr>
              <w:spacing w:line="400" w:lineRule="atLeast"/>
              <w:rPr>
                <w:rFonts w:ascii="宋体" w:hAnsi="宋体" w:eastAsia="宋体" w:cs="宋体"/>
                <w:szCs w:val="21"/>
              </w:rPr>
            </w:pPr>
            <w:r>
              <w:rPr>
                <w:rFonts w:hint="eastAsia" w:ascii="宋体" w:hAnsi="宋体" w:eastAsia="宋体"/>
                <w:szCs w:val="21"/>
              </w:rPr>
              <w:t>标识及可追溯性</w:t>
            </w:r>
          </w:p>
        </w:tc>
        <w:tc>
          <w:tcPr>
            <w:tcW w:w="960" w:type="dxa"/>
          </w:tcPr>
          <w:p>
            <w:pPr>
              <w:spacing w:line="400" w:lineRule="atLeast"/>
              <w:ind w:right="-158" w:rightChars="-75"/>
              <w:rPr>
                <w:rFonts w:ascii="宋体" w:hAnsi="宋体" w:eastAsia="宋体"/>
                <w:szCs w:val="21"/>
              </w:rPr>
            </w:pPr>
            <w:r>
              <w:rPr>
                <w:rFonts w:hint="eastAsia" w:ascii="宋体" w:hAnsi="宋体" w:eastAsia="宋体"/>
                <w:szCs w:val="21"/>
              </w:rPr>
              <w:t>8.5.2</w:t>
            </w:r>
          </w:p>
          <w:p>
            <w:pPr>
              <w:adjustRightInd w:val="0"/>
              <w:snapToGrid w:val="0"/>
              <w:jc w:val="center"/>
              <w:rPr>
                <w:rFonts w:ascii="宋体" w:hAnsi="宋体" w:eastAsia="宋体" w:cs="宋体"/>
                <w:b/>
                <w:szCs w:val="21"/>
              </w:rPr>
            </w:pPr>
          </w:p>
        </w:tc>
        <w:tc>
          <w:tcPr>
            <w:tcW w:w="10395" w:type="dxa"/>
          </w:tcPr>
          <w:p>
            <w:pPr>
              <w:spacing w:before="163" w:beforeLines="50" w:line="400" w:lineRule="exact"/>
              <w:ind w:firstLine="420" w:firstLineChars="200"/>
              <w:rPr>
                <w:rFonts w:hint="eastAsia"/>
              </w:rPr>
            </w:pPr>
            <w:r>
              <w:rPr>
                <w:rFonts w:hint="eastAsia"/>
              </w:rPr>
              <w:t>现场查见</w:t>
            </w:r>
            <w:r>
              <w:rPr>
                <w:rFonts w:hint="eastAsia"/>
                <w:lang w:eastAsia="zh-CN"/>
              </w:rPr>
              <w:t>：</w:t>
            </w:r>
            <w:r>
              <w:rPr>
                <w:rFonts w:hint="eastAsia"/>
              </w:rPr>
              <w:t>组织已对产品的标识进行了明确的规定。</w:t>
            </w:r>
          </w:p>
          <w:p>
            <w:pPr>
              <w:tabs>
                <w:tab w:val="left" w:pos="330"/>
              </w:tabs>
              <w:spacing w:line="276" w:lineRule="auto"/>
              <w:ind w:firstLine="360"/>
              <w:rPr>
                <w:rFonts w:hint="eastAsia"/>
              </w:rPr>
            </w:pPr>
            <w:r>
              <w:rPr>
                <w:rFonts w:hint="eastAsia"/>
              </w:rPr>
              <w:t>公司规定标识包括识别产品的</w:t>
            </w:r>
            <w:r>
              <w:rPr>
                <w:rFonts w:hint="eastAsia"/>
                <w:lang w:eastAsia="zh-CN"/>
              </w:rPr>
              <w:t>名称</w:t>
            </w:r>
            <w:r>
              <w:rPr>
                <w:rFonts w:hint="eastAsia"/>
              </w:rPr>
              <w:t>、</w:t>
            </w:r>
            <w:r>
              <w:rPr>
                <w:rFonts w:hint="eastAsia"/>
                <w:lang w:eastAsia="zh-CN"/>
              </w:rPr>
              <w:t>型号</w:t>
            </w:r>
            <w:r>
              <w:rPr>
                <w:rFonts w:hint="eastAsia"/>
              </w:rPr>
              <w:t>、规格、</w:t>
            </w:r>
            <w:r>
              <w:rPr>
                <w:rFonts w:hint="eastAsia"/>
                <w:lang w:eastAsia="zh-CN"/>
              </w:rPr>
              <w:t>软件</w:t>
            </w:r>
            <w:r>
              <w:rPr>
                <w:rFonts w:hint="eastAsia"/>
              </w:rPr>
              <w:t>开发语言等内容，还应包括能够识别检验状态的内容。</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公司采购物资主要采取原包装进行标识，包装上包含产品名称、规格型号、数量</w:t>
            </w:r>
            <w:r>
              <w:rPr>
                <w:rFonts w:hint="eastAsia" w:ascii="Times New Roman" w:hAnsi="Times New Roman" w:eastAsia="宋体" w:cs="Times New Roman"/>
                <w:lang w:eastAsia="zh-CN"/>
              </w:rPr>
              <w:t>、供方</w:t>
            </w:r>
            <w:r>
              <w:rPr>
                <w:rFonts w:hint="eastAsia" w:ascii="Times New Roman" w:hAnsi="Times New Roman" w:eastAsia="宋体" w:cs="Times New Roman"/>
              </w:rPr>
              <w:t>等；</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lang w:eastAsia="zh-CN"/>
              </w:rPr>
              <w:t>设计</w:t>
            </w:r>
            <w:r>
              <w:rPr>
                <w:rFonts w:hint="eastAsia" w:ascii="Times New Roman" w:hAnsi="Times New Roman" w:eastAsia="宋体" w:cs="Times New Roman"/>
              </w:rPr>
              <w:t>标识方式主要有：项目名称、版本号、发布日期、</w:t>
            </w:r>
            <w:r>
              <w:rPr>
                <w:rFonts w:hint="eastAsia" w:ascii="Times New Roman" w:hAnsi="Times New Roman" w:eastAsia="宋体" w:cs="Times New Roman"/>
                <w:lang w:eastAsia="zh-CN"/>
              </w:rPr>
              <w:t>负责人</w:t>
            </w:r>
            <w:r>
              <w:rPr>
                <w:rFonts w:hint="eastAsia" w:ascii="Times New Roman" w:hAnsi="Times New Roman" w:eastAsia="宋体" w:cs="Times New Roman"/>
              </w:rPr>
              <w:t>等标识及记录等；标识完整，符合标准要求。</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方法：按公司名、项目名、版本号进行识别</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查电脑文件夹名称，文件夹上记有：项目名称、版本号、日期，内容齐全，符合标准要求。</w:t>
            </w:r>
          </w:p>
          <w:p>
            <w:pPr>
              <w:tabs>
                <w:tab w:val="left" w:pos="330"/>
              </w:tabs>
              <w:spacing w:line="276" w:lineRule="auto"/>
              <w:ind w:firstLine="360"/>
              <w:rPr>
                <w:rFonts w:hint="eastAsia" w:ascii="Times New Roman" w:hAnsi="Times New Roman" w:eastAsia="宋体" w:cs="Times New Roman"/>
              </w:rPr>
            </w:pPr>
            <w:r>
              <w:rPr>
                <w:rFonts w:hint="eastAsia" w:ascii="Times New Roman" w:hAnsi="Times New Roman" w:eastAsia="宋体" w:cs="Times New Roman"/>
              </w:rPr>
              <w:t>查系统项目目录中包括所针对的设计开发、说明书、图纸等文件</w:t>
            </w:r>
          </w:p>
          <w:p>
            <w:pPr>
              <w:tabs>
                <w:tab w:val="left" w:pos="330"/>
              </w:tabs>
              <w:spacing w:line="276" w:lineRule="auto"/>
              <w:ind w:firstLine="360"/>
              <w:rPr>
                <w:rFonts w:hint="eastAsia" w:ascii="Times New Roman" w:hAnsi="Times New Roman" w:eastAsia="宋体" w:cs="Times New Roman"/>
                <w:lang w:eastAsia="zh-CN"/>
              </w:rPr>
            </w:pPr>
            <w:r>
              <w:rPr>
                <w:rFonts w:hint="eastAsia" w:ascii="Times New Roman" w:hAnsi="Times New Roman" w:eastAsia="宋体" w:cs="Times New Roman"/>
                <w:lang w:eastAsia="zh-CN"/>
              </w:rPr>
              <w:t>设计过程采用设计开发计划、设计输入、设计输出等设计阶段进行记录，记录内容包括“设计内容”“设计人员”“设计时间”“验证人员”等。</w:t>
            </w:r>
          </w:p>
          <w:p>
            <w:pPr>
              <w:tabs>
                <w:tab w:val="left" w:pos="330"/>
              </w:tabs>
              <w:spacing w:line="276" w:lineRule="auto"/>
              <w:ind w:firstLine="360"/>
              <w:rPr>
                <w:rFonts w:hint="eastAsia" w:eastAsia="宋体"/>
                <w:lang w:val="en-US" w:eastAsia="zh-C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标识及可追溯性</w:t>
            </w:r>
            <w:r>
              <w:rPr>
                <w:rFonts w:hint="eastAsia" w:ascii="Times New Roman" w:hAnsi="Times New Roman" w:eastAsia="宋体" w:cs="Times New Roman"/>
                <w:lang w:eastAsia="zh-CN"/>
              </w:rPr>
              <w:t>基本满足要求。</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eastAsia="宋体"/>
                <w:szCs w:val="21"/>
              </w:rPr>
            </w:pPr>
            <w:r>
              <w:rPr>
                <w:rFonts w:hint="eastAsia" w:ascii="宋体" w:hAnsi="宋体" w:eastAsia="宋体"/>
                <w:szCs w:val="21"/>
              </w:rPr>
              <w:t>防护</w:t>
            </w:r>
          </w:p>
        </w:tc>
        <w:tc>
          <w:tcPr>
            <w:tcW w:w="960" w:type="dxa"/>
          </w:tcPr>
          <w:p>
            <w:pPr>
              <w:adjustRightInd w:val="0"/>
              <w:snapToGrid w:val="0"/>
              <w:jc w:val="center"/>
              <w:rPr>
                <w:rFonts w:ascii="宋体" w:hAnsi="宋体" w:eastAsia="宋体" w:cs="宋体"/>
                <w:b/>
                <w:szCs w:val="21"/>
              </w:rPr>
            </w:pPr>
            <w:r>
              <w:rPr>
                <w:rFonts w:hint="eastAsia" w:ascii="宋体" w:hAnsi="宋体" w:eastAsia="宋体"/>
                <w:szCs w:val="21"/>
              </w:rPr>
              <w:t>8.5.4</w:t>
            </w:r>
          </w:p>
        </w:tc>
        <w:tc>
          <w:tcPr>
            <w:tcW w:w="10395" w:type="dxa"/>
          </w:tcPr>
          <w:p>
            <w:pPr>
              <w:tabs>
                <w:tab w:val="left" w:pos="330"/>
              </w:tabs>
              <w:spacing w:line="276" w:lineRule="auto"/>
              <w:ind w:firstLine="360"/>
              <w:rPr>
                <w:rFonts w:hint="eastAsia" w:ascii="Times New Roman" w:hAnsi="Times New Roman" w:eastAsia="宋体" w:cs="Times New Roman"/>
                <w:lang w:eastAsia="zh-CN"/>
              </w:rPr>
            </w:pPr>
            <w:r>
              <w:rPr>
                <w:rFonts w:hint="eastAsia" w:ascii="Times New Roman" w:hAnsi="Times New Roman" w:eastAsia="宋体" w:cs="Times New Roman"/>
                <w:lang w:eastAsia="zh-CN"/>
              </w:rPr>
              <w:t>查公司文件，对产品的防护进行了要求</w:t>
            </w:r>
          </w:p>
          <w:p>
            <w:pPr>
              <w:tabs>
                <w:tab w:val="left" w:pos="330"/>
              </w:tabs>
              <w:spacing w:line="276" w:lineRule="auto"/>
              <w:rPr>
                <w:rFonts w:hint="eastAsia" w:ascii="Times New Roman" w:hAnsi="Times New Roman" w:eastAsia="宋体" w:cs="Times New Roman"/>
                <w:lang w:eastAsia="zh-CN"/>
              </w:rPr>
            </w:pPr>
            <w:r>
              <w:rPr>
                <w:rFonts w:hint="eastAsia" w:cs="Times New Roman"/>
                <w:lang w:eastAsia="zh-CN"/>
              </w:rPr>
              <w:t>系统</w:t>
            </w:r>
            <w:r>
              <w:rPr>
                <w:rFonts w:hint="eastAsia" w:ascii="Times New Roman" w:hAnsi="Times New Roman" w:eastAsia="宋体" w:cs="Times New Roman"/>
                <w:lang w:eastAsia="zh-CN"/>
              </w:rPr>
              <w:t>设计项目的防护：对计算机进行不定期杀毒，对所开发的文件按项目进行刻盘并交付本部门进行保存，定期备份，备份上写有项目名称及项目版本。</w:t>
            </w:r>
          </w:p>
          <w:p>
            <w:pPr>
              <w:tabs>
                <w:tab w:val="left" w:pos="330"/>
              </w:tabs>
              <w:spacing w:line="276" w:lineRule="auto"/>
              <w:ind w:firstLine="360"/>
              <w:rPr>
                <w:rFonts w:hint="eastAsia" w:ascii="Times New Roman" w:hAnsi="Times New Roman" w:eastAsia="宋体" w:cs="Times New Roman"/>
                <w:lang w:eastAsia="zh-CN"/>
              </w:rPr>
            </w:pPr>
            <w:r>
              <w:rPr>
                <w:rFonts w:hint="eastAsia" w:ascii="Times New Roman" w:hAnsi="Times New Roman" w:eastAsia="宋体" w:cs="Times New Roman"/>
                <w:lang w:eastAsia="zh-CN"/>
              </w:rPr>
              <w:t>销售的产品由供方物流运输送到客户处，要求搬运小心，轻拿轻放，原包装防护，堆码整齐，产品交付现场保证堆放环境干燥。</w:t>
            </w:r>
          </w:p>
          <w:p>
            <w:pPr>
              <w:tabs>
                <w:tab w:val="left" w:pos="330"/>
              </w:tabs>
              <w:spacing w:line="276" w:lineRule="auto"/>
              <w:ind w:firstLine="360"/>
              <w:rPr>
                <w:rFonts w:ascii="宋体" w:hAnsi="宋体" w:eastAsia="宋体" w:cs="宋体"/>
                <w:szCs w:val="21"/>
              </w:rPr>
            </w:pPr>
            <w:r>
              <w:rPr>
                <w:rFonts w:hint="eastAsia" w:ascii="Times New Roman" w:hAnsi="Times New Roman" w:eastAsia="宋体" w:cs="Times New Roman"/>
                <w:lang w:eastAsia="zh-CN"/>
              </w:rPr>
              <w:t>防护基本符合要求。</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eastAsia="宋体"/>
                <w:szCs w:val="21"/>
              </w:rPr>
            </w:pPr>
            <w:r>
              <w:rPr>
                <w:rFonts w:hint="eastAsia" w:ascii="宋体" w:hAnsi="宋体" w:eastAsia="宋体"/>
                <w:szCs w:val="21"/>
              </w:rPr>
              <w:t>更改控制</w:t>
            </w:r>
          </w:p>
        </w:tc>
        <w:tc>
          <w:tcPr>
            <w:tcW w:w="960" w:type="dxa"/>
          </w:tcPr>
          <w:p>
            <w:pPr>
              <w:adjustRightInd w:val="0"/>
              <w:snapToGrid w:val="0"/>
              <w:jc w:val="center"/>
              <w:rPr>
                <w:rFonts w:ascii="宋体" w:hAnsi="宋体" w:eastAsia="宋体" w:cs="宋体"/>
                <w:b/>
                <w:szCs w:val="21"/>
              </w:rPr>
            </w:pPr>
            <w:r>
              <w:rPr>
                <w:rFonts w:hint="eastAsia" w:ascii="宋体" w:hAnsi="宋体" w:eastAsia="宋体"/>
                <w:szCs w:val="21"/>
              </w:rPr>
              <w:t>8.5.6</w:t>
            </w:r>
          </w:p>
        </w:tc>
        <w:tc>
          <w:tcPr>
            <w:tcW w:w="10395" w:type="dxa"/>
          </w:tcPr>
          <w:p>
            <w:pPr>
              <w:spacing w:line="400" w:lineRule="exact"/>
              <w:ind w:firstLine="420" w:firstLineChars="200"/>
              <w:rPr>
                <w:rFonts w:ascii="宋体" w:hAnsi="宋体" w:eastAsia="宋体"/>
                <w:sz w:val="21"/>
                <w:szCs w:val="21"/>
              </w:rPr>
            </w:pPr>
            <w:r>
              <w:rPr>
                <w:rFonts w:hint="eastAsia" w:ascii="宋体" w:hAnsi="宋体" w:eastAsia="宋体"/>
                <w:sz w:val="21"/>
                <w:szCs w:val="21"/>
              </w:rPr>
              <w:t>查，公司对产品实现过程的更改策划了管理要求。主要包括：</w:t>
            </w:r>
            <w:r>
              <w:rPr>
                <w:rFonts w:hint="eastAsia" w:ascii="宋体" w:hAnsi="宋体"/>
                <w:sz w:val="21"/>
                <w:szCs w:val="21"/>
                <w:lang w:eastAsia="zh-CN"/>
              </w:rPr>
              <w:t>设计</w:t>
            </w:r>
            <w:r>
              <w:rPr>
                <w:rFonts w:hint="eastAsia" w:ascii="宋体" w:hAnsi="宋体" w:eastAsia="宋体"/>
                <w:sz w:val="21"/>
                <w:szCs w:val="21"/>
              </w:rPr>
              <w:t>方案更改、产品信息更改等。</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现场查，公司对于更改信息的管理，均为重新发放更改文件，并回收作废的文件。</w:t>
            </w:r>
          </w:p>
          <w:p>
            <w:pPr>
              <w:spacing w:line="400" w:lineRule="exact"/>
              <w:ind w:firstLine="420" w:firstLineChars="200"/>
              <w:rPr>
                <w:rFonts w:ascii="宋体" w:hAnsi="宋体" w:eastAsia="宋体"/>
                <w:sz w:val="21"/>
                <w:szCs w:val="21"/>
              </w:rPr>
            </w:pPr>
            <w:r>
              <w:rPr>
                <w:rFonts w:hint="eastAsia" w:ascii="宋体" w:hAnsi="宋体" w:eastAsia="宋体"/>
                <w:sz w:val="21"/>
                <w:szCs w:val="21"/>
              </w:rPr>
              <w:t>查，对于方案、产品信息等更改，必须经过评审，确认能满足要求后方能进行，具体按文件管理要求。</w:t>
            </w:r>
          </w:p>
          <w:p>
            <w:pPr>
              <w:spacing w:line="400" w:lineRule="exact"/>
              <w:ind w:firstLine="420" w:firstLineChars="200"/>
              <w:rPr>
                <w:rFonts w:ascii="宋体" w:hAnsi="宋体" w:eastAsia="宋体"/>
                <w:szCs w:val="21"/>
              </w:rPr>
            </w:pPr>
            <w:r>
              <w:rPr>
                <w:rFonts w:hint="eastAsia" w:ascii="宋体" w:hAnsi="宋体" w:eastAsia="宋体"/>
                <w:sz w:val="21"/>
                <w:szCs w:val="21"/>
              </w:rPr>
              <w:t>查，近期暂无方案、产品信息变更的情况。</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eastAsia="宋体"/>
                <w:szCs w:val="21"/>
              </w:rPr>
            </w:pPr>
            <w:r>
              <w:rPr>
                <w:rFonts w:hint="eastAsia" w:ascii="宋体" w:hAnsi="宋体" w:eastAsia="宋体" w:cs="新宋体"/>
                <w:szCs w:val="21"/>
              </w:rPr>
              <w:t>不合格输出的控制</w:t>
            </w:r>
          </w:p>
        </w:tc>
        <w:tc>
          <w:tcPr>
            <w:tcW w:w="960" w:type="dxa"/>
          </w:tcPr>
          <w:p>
            <w:pPr>
              <w:rPr>
                <w:rFonts w:ascii="宋体" w:hAnsi="宋体" w:eastAsia="宋体" w:cs="宋体"/>
                <w:b/>
                <w:szCs w:val="21"/>
              </w:rPr>
            </w:pPr>
            <w:r>
              <w:rPr>
                <w:rFonts w:hint="eastAsia" w:ascii="宋体" w:hAnsi="宋体" w:eastAsia="宋体" w:cs="新宋体"/>
                <w:szCs w:val="21"/>
              </w:rPr>
              <w:t xml:space="preserve">Q8.7 </w:t>
            </w:r>
          </w:p>
        </w:tc>
        <w:tc>
          <w:tcPr>
            <w:tcW w:w="10395" w:type="dxa"/>
          </w:tcPr>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公司明确各类、各阶段的不合格的控制管控要求，包括输入（来料）阶段、过程监视和测量阶段、输出（出货）阶段的不合格之识别、确定、标识、处置措施等</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公司编制了《不合格品控制程序》，对不合格品的控制及其职责、权限及要求进行了规定。</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抽查《不合格处理单》</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发现时间：2021.9.22 </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不符合描述： KY20803成都警航办保障任务中发现设备开机存在虚警现象。</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原因分析：发现是旁边的警用车辆的报警。</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纠正措施：环境采集后恢复正常；</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措施实施验证：已经按纠正措施实施，并验证有效。</w:t>
            </w:r>
          </w:p>
          <w:p>
            <w:pPr>
              <w:spacing w:line="360" w:lineRule="auto"/>
              <w:ind w:firstLine="420" w:firstLineChars="200"/>
              <w:rPr>
                <w:rFonts w:hint="eastAsia" w:ascii="宋体"/>
                <w:kern w:val="0"/>
                <w:sz w:val="21"/>
                <w:szCs w:val="21"/>
              </w:rPr>
            </w:pPr>
            <w:r>
              <w:rPr>
                <w:rFonts w:hint="eastAsia" w:ascii="宋体"/>
                <w:kern w:val="0"/>
                <w:sz w:val="21"/>
                <w:szCs w:val="21"/>
              </w:rPr>
              <w:t>验证结果：合格。</w:t>
            </w:r>
            <w:r>
              <w:rPr>
                <w:rFonts w:hint="eastAsia" w:ascii="宋体"/>
                <w:kern w:val="0"/>
                <w:sz w:val="21"/>
                <w:szCs w:val="21"/>
              </w:rPr>
              <w:tab/>
            </w:r>
          </w:p>
          <w:p>
            <w:pPr>
              <w:spacing w:line="360" w:lineRule="auto"/>
              <w:ind w:firstLine="420" w:firstLineChars="200"/>
              <w:rPr>
                <w:rFonts w:hint="default" w:ascii="宋体"/>
                <w:kern w:val="0"/>
                <w:sz w:val="21"/>
                <w:szCs w:val="21"/>
                <w:lang w:val="en-US" w:eastAsia="zh-CN"/>
              </w:rPr>
            </w:pPr>
            <w:r>
              <w:rPr>
                <w:rFonts w:hint="eastAsia" w:ascii="宋体"/>
                <w:kern w:val="0"/>
                <w:sz w:val="21"/>
                <w:szCs w:val="21"/>
              </w:rPr>
              <w:t>验证人</w:t>
            </w:r>
            <w:r>
              <w:rPr>
                <w:rFonts w:hint="eastAsia" w:ascii="宋体"/>
                <w:kern w:val="0"/>
                <w:sz w:val="21"/>
                <w:szCs w:val="21"/>
                <w:lang w:eastAsia="zh-CN"/>
              </w:rPr>
              <w:t>：</w:t>
            </w:r>
            <w:r>
              <w:rPr>
                <w:rFonts w:ascii="华文中宋" w:hAnsi="华文中宋" w:eastAsia="华文中宋"/>
              </w:rPr>
              <w:t>杨天树</w:t>
            </w:r>
            <w:r>
              <w:rPr>
                <w:rFonts w:hint="eastAsia" w:ascii="宋体"/>
                <w:kern w:val="0"/>
                <w:sz w:val="21"/>
                <w:szCs w:val="21"/>
              </w:rPr>
              <w:t xml:space="preserve"> </w:t>
            </w:r>
            <w:r>
              <w:rPr>
                <w:rFonts w:hint="eastAsia" w:ascii="宋体"/>
                <w:kern w:val="0"/>
                <w:sz w:val="21"/>
                <w:szCs w:val="21"/>
                <w:lang w:val="en-US" w:eastAsia="zh-CN"/>
              </w:rPr>
              <w:t>2021.9.22</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经查，该公司体系运行以来没发生对不合格品进行让步放行的情况，</w:t>
            </w:r>
          </w:p>
          <w:p>
            <w:pPr>
              <w:numPr>
                <w:ilvl w:val="0"/>
                <w:numId w:val="0"/>
              </w:num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eastAsia="宋体"/>
                <w:color w:val="auto"/>
                <w:kern w:val="2"/>
                <w:sz w:val="21"/>
                <w:szCs w:val="21"/>
                <w:lang w:val="en-US" w:eastAsia="zh-CN" w:bidi="ar-SA"/>
              </w:rPr>
              <w:t xml:space="preserve">部门对不合格品的性质、处理的措施及结论的结果进行了记录及保持。 </w:t>
            </w:r>
          </w:p>
        </w:tc>
        <w:tc>
          <w:tcPr>
            <w:tcW w:w="119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hint="eastAsia" w:ascii="宋体" w:hAnsi="宋体" w:eastAsia="宋体" w:cs="新宋体"/>
                <w:szCs w:val="21"/>
              </w:rPr>
            </w:pPr>
          </w:p>
        </w:tc>
        <w:tc>
          <w:tcPr>
            <w:tcW w:w="960" w:type="dxa"/>
            <w:vAlign w:val="top"/>
          </w:tcPr>
          <w:p>
            <w:pPr>
              <w:rPr>
                <w:rFonts w:hint="eastAsia" w:ascii="宋体" w:hAnsi="宋体" w:eastAsia="宋体" w:cs="新宋体"/>
                <w:szCs w:val="21"/>
              </w:rPr>
            </w:pPr>
            <w:r>
              <w:rPr>
                <w:rFonts w:hint="eastAsia"/>
                <w:b/>
              </w:rPr>
              <w:t>9.1.1</w:t>
            </w:r>
          </w:p>
        </w:tc>
        <w:tc>
          <w:tcPr>
            <w:tcW w:w="10395" w:type="dxa"/>
            <w:vAlign w:val="top"/>
          </w:tcPr>
          <w:p>
            <w:pPr>
              <w:spacing w:line="360" w:lineRule="auto"/>
              <w:ind w:firstLine="420" w:firstLineChars="200"/>
              <w:jc w:val="left"/>
              <w:rPr>
                <w:rFonts w:hint="eastAsia" w:ascii="宋体" w:hAnsi="宋体" w:eastAsia="宋体"/>
                <w:color w:val="auto"/>
                <w:kern w:val="2"/>
                <w:sz w:val="21"/>
                <w:szCs w:val="21"/>
                <w:lang w:val="en-US" w:eastAsia="zh-CN" w:bidi="ar-SA"/>
              </w:rPr>
            </w:pPr>
            <w:r>
              <w:rPr>
                <w:rFonts w:hint="eastAsia" w:ascii="宋体" w:hAnsi="宋体" w:cs="宋体"/>
                <w:color w:val="000000"/>
                <w:szCs w:val="24"/>
              </w:rPr>
              <w:t>对整个质量管理体系过程进行的监视和测量，主要通过内审、管理评审对</w:t>
            </w:r>
            <w:r>
              <w:rPr>
                <w:rFonts w:hint="eastAsia" w:ascii="宋体" w:hAnsi="宋体" w:cs="宋体"/>
                <w:color w:val="000000"/>
                <w:szCs w:val="24"/>
                <w:lang w:val="en-US" w:eastAsia="zh-CN"/>
              </w:rPr>
              <w:t>销售、设计</w:t>
            </w:r>
            <w:r>
              <w:rPr>
                <w:rFonts w:hint="eastAsia" w:ascii="宋体" w:hAnsi="宋体" w:cs="宋体"/>
                <w:color w:val="000000"/>
                <w:szCs w:val="24"/>
              </w:rPr>
              <w:t>过程进行监视，通过质量目标的定期考核对目标完成情况进行监测，</w:t>
            </w:r>
            <w:r>
              <w:rPr>
                <w:rFonts w:hint="eastAsia" w:ascii="宋体" w:hAnsi="宋体" w:cs="宋体"/>
                <w:color w:val="000000"/>
                <w:szCs w:val="24"/>
                <w:lang w:val="en-US" w:eastAsia="zh-CN"/>
              </w:rPr>
              <w:t>销售、设计</w:t>
            </w:r>
            <w:r>
              <w:rPr>
                <w:rFonts w:hint="eastAsia" w:ascii="宋体" w:hAnsi="宋体" w:cs="宋体"/>
                <w:color w:val="000000"/>
                <w:szCs w:val="24"/>
              </w:rPr>
              <w:t>过程中主要通过</w:t>
            </w:r>
            <w:r>
              <w:rPr>
                <w:rFonts w:hint="eastAsia" w:ascii="宋体" w:hAnsi="宋体" w:cs="宋体"/>
                <w:color w:val="000000"/>
                <w:szCs w:val="24"/>
                <w:lang w:val="en-US" w:eastAsia="zh-CN"/>
              </w:rPr>
              <w:t>人员的能力、产品质量、价格</w:t>
            </w:r>
            <w:r>
              <w:rPr>
                <w:rFonts w:hint="eastAsia" w:ascii="宋体" w:hAnsi="宋体" w:cs="宋体"/>
                <w:color w:val="000000"/>
                <w:szCs w:val="24"/>
              </w:rPr>
              <w:t>等进行控制，详见</w:t>
            </w:r>
            <w:r>
              <w:rPr>
                <w:rFonts w:hint="eastAsia" w:ascii="宋体" w:hAnsi="宋体" w:cs="宋体"/>
                <w:color w:val="000000"/>
                <w:szCs w:val="24"/>
                <w:lang w:val="en-US" w:eastAsia="zh-CN"/>
              </w:rPr>
              <w:t>市场部</w:t>
            </w:r>
            <w:r>
              <w:rPr>
                <w:rFonts w:hint="eastAsia" w:ascii="宋体" w:hAnsi="宋体" w:cs="宋体"/>
                <w:color w:val="000000"/>
                <w:szCs w:val="24"/>
              </w:rPr>
              <w:t>检查记录。通过日常与顾客沟通，反馈问题等来实现对整体情况的掌控，对日常发现的问进行改进等。</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eastAsia="宋体" w:cs="新宋体"/>
                <w:szCs w:val="21"/>
              </w:rPr>
            </w:pPr>
            <w:r>
              <w:rPr>
                <w:rFonts w:hint="eastAsia" w:ascii="宋体" w:hAnsi="宋体" w:cs="宋体"/>
                <w:szCs w:val="24"/>
              </w:rPr>
              <w:t>g）质量管理体系改进的需求。</w:t>
            </w:r>
          </w:p>
        </w:tc>
        <w:tc>
          <w:tcPr>
            <w:tcW w:w="960" w:type="dxa"/>
            <w:vAlign w:val="top"/>
          </w:tcPr>
          <w:p>
            <w:pPr>
              <w:rPr>
                <w:rFonts w:hint="eastAsia" w:ascii="宋体" w:hAnsi="宋体" w:eastAsia="宋体" w:cs="新宋体"/>
                <w:szCs w:val="21"/>
              </w:rPr>
            </w:pPr>
            <w:r>
              <w:rPr>
                <w:rFonts w:hint="eastAsia"/>
                <w:b/>
              </w:rPr>
              <w:t>9.1.3</w:t>
            </w:r>
          </w:p>
        </w:tc>
        <w:tc>
          <w:tcPr>
            <w:tcW w:w="10395"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eastAsia="宋体" w:cs="宋体"/>
                <w:szCs w:val="24"/>
                <w:lang w:val="en-US" w:eastAsia="zh-CN"/>
              </w:rPr>
            </w:pPr>
            <w:r>
              <w:rPr>
                <w:rFonts w:hint="eastAsia" w:ascii="宋体" w:hAnsi="宋体" w:cs="宋体"/>
                <w:color w:val="000000"/>
                <w:szCs w:val="24"/>
              </w:rPr>
              <w:t>2.</w:t>
            </w:r>
            <w:r>
              <w:rPr>
                <w:rFonts w:hint="eastAsia" w:ascii="宋体" w:hAnsi="宋体" w:cs="宋体"/>
                <w:szCs w:val="24"/>
              </w:rPr>
              <w:t>查顾客满意度调查表：公司20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8</w:t>
            </w:r>
            <w:r>
              <w:rPr>
                <w:rFonts w:hint="eastAsia" w:ascii="宋体" w:hAnsi="宋体" w:cs="宋体"/>
                <w:szCs w:val="24"/>
              </w:rPr>
              <w:t>月以问卷形式对顾客进行了满意度调查，共计发放</w:t>
            </w:r>
            <w:r>
              <w:rPr>
                <w:rFonts w:hint="eastAsia" w:ascii="宋体" w:hAnsi="宋体" w:cs="宋体"/>
                <w:szCs w:val="24"/>
                <w:lang w:val="en-US" w:eastAsia="zh-CN"/>
              </w:rPr>
              <w:t>4</w:t>
            </w:r>
            <w:r>
              <w:rPr>
                <w:rFonts w:hint="eastAsia" w:ascii="宋体" w:hAnsi="宋体" w:cs="宋体"/>
                <w:szCs w:val="24"/>
              </w:rPr>
              <w:t>份，回收</w:t>
            </w:r>
            <w:r>
              <w:rPr>
                <w:rFonts w:hint="eastAsia" w:ascii="宋体" w:hAnsi="宋体" w:cs="宋体"/>
                <w:szCs w:val="24"/>
                <w:lang w:val="en-US" w:eastAsia="zh-CN"/>
              </w:rPr>
              <w:t>4</w:t>
            </w:r>
            <w:r>
              <w:rPr>
                <w:rFonts w:hint="eastAsia" w:ascii="宋体" w:hAnsi="宋体" w:cs="宋体"/>
                <w:szCs w:val="24"/>
              </w:rPr>
              <w:t>份。对公司的服务、质量、交</w:t>
            </w:r>
            <w:r>
              <w:rPr>
                <w:rFonts w:hint="eastAsia" w:ascii="宋体" w:hAnsi="宋体" w:cs="宋体"/>
                <w:szCs w:val="24"/>
                <w:lang w:val="en-US" w:eastAsia="zh-CN"/>
              </w:rPr>
              <w:t>期</w:t>
            </w:r>
            <w:r>
              <w:rPr>
                <w:rFonts w:hint="eastAsia" w:ascii="宋体" w:hAnsi="宋体" w:cs="宋体"/>
                <w:szCs w:val="24"/>
              </w:rPr>
              <w:t>等项进行打分。查《顾客满意程度调查表》对满意度进行了统计；通过统计顾客满意率为9</w:t>
            </w:r>
            <w:r>
              <w:rPr>
                <w:rFonts w:hint="eastAsia" w:ascii="宋体" w:hAnsi="宋体" w:cs="宋体"/>
                <w:szCs w:val="24"/>
                <w:lang w:val="en-US" w:eastAsia="zh-CN"/>
              </w:rPr>
              <w:t>8分</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2.查质量目标统计等记录，公司20</w:t>
            </w:r>
            <w:r>
              <w:rPr>
                <w:rFonts w:hint="eastAsia" w:ascii="宋体" w:hAnsi="宋体" w:eastAsia="宋体" w:cs="宋体"/>
                <w:color w:val="000000"/>
                <w:szCs w:val="24"/>
                <w:lang w:val="en-US" w:eastAsia="zh-CN"/>
              </w:rPr>
              <w:t>21</w:t>
            </w:r>
            <w:r>
              <w:rPr>
                <w:rFonts w:hint="eastAsia" w:ascii="宋体" w:hAnsi="宋体" w:eastAsia="宋体" w:cs="宋体"/>
                <w:color w:val="000000"/>
                <w:szCs w:val="24"/>
              </w:rPr>
              <w:t>年</w:t>
            </w:r>
            <w:r>
              <w:rPr>
                <w:rFonts w:hint="eastAsia" w:ascii="宋体" w:hAnsi="宋体" w:eastAsia="宋体" w:cs="宋体"/>
                <w:color w:val="000000"/>
                <w:szCs w:val="24"/>
                <w:lang w:val="en-US" w:eastAsia="zh-CN"/>
              </w:rPr>
              <w:t>3月</w:t>
            </w:r>
            <w:r>
              <w:rPr>
                <w:rFonts w:hint="eastAsia" w:ascii="宋体" w:hAnsi="宋体" w:eastAsia="宋体" w:cs="宋体"/>
                <w:color w:val="000000"/>
                <w:szCs w:val="24"/>
              </w:rPr>
              <w:t>至</w:t>
            </w:r>
            <w:r>
              <w:rPr>
                <w:rFonts w:hint="eastAsia" w:ascii="宋体" w:hAnsi="宋体" w:eastAsia="宋体" w:cs="宋体"/>
                <w:color w:val="000000"/>
                <w:szCs w:val="24"/>
                <w:lang w:val="en-US" w:eastAsia="zh-CN"/>
              </w:rPr>
              <w:t>9月</w:t>
            </w:r>
            <w:r>
              <w:rPr>
                <w:rFonts w:hint="eastAsia" w:ascii="宋体" w:hAnsi="宋体" w:eastAsia="宋体" w:cs="宋体"/>
                <w:color w:val="000000"/>
                <w:szCs w:val="24"/>
              </w:rPr>
              <w:t>数据统计的结果为：</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lang w:eastAsia="zh-CN"/>
              </w:rPr>
              <w:t>a</w:t>
            </w:r>
            <w:r>
              <w:rPr>
                <w:rFonts w:hint="eastAsia" w:ascii="宋体" w:hAnsi="宋体" w:eastAsia="宋体" w:cs="宋体"/>
                <w:color w:val="000000"/>
                <w:szCs w:val="24"/>
              </w:rPr>
              <w:t>、产品</w:t>
            </w:r>
            <w:r>
              <w:rPr>
                <w:rFonts w:hint="eastAsia" w:ascii="宋体" w:hAnsi="宋体" w:eastAsia="宋体" w:cs="宋体"/>
                <w:color w:val="000000"/>
                <w:szCs w:val="24"/>
                <w:lang w:eastAsia="zh-CN"/>
              </w:rPr>
              <w:t>交付</w:t>
            </w:r>
            <w:r>
              <w:rPr>
                <w:rFonts w:hint="eastAsia" w:ascii="宋体" w:hAnsi="宋体" w:eastAsia="宋体" w:cs="宋体"/>
                <w:color w:val="000000"/>
                <w:szCs w:val="24"/>
              </w:rPr>
              <w:t>合格过率</w:t>
            </w:r>
            <w:r>
              <w:rPr>
                <w:rFonts w:hint="eastAsia" w:ascii="宋体" w:hAnsi="宋体" w:eastAsia="宋体" w:cs="宋体"/>
                <w:color w:val="000000"/>
                <w:szCs w:val="24"/>
                <w:lang w:val="en-US" w:eastAsia="zh-CN"/>
              </w:rPr>
              <w:t>100</w:t>
            </w:r>
            <w:r>
              <w:rPr>
                <w:rFonts w:hint="eastAsia" w:ascii="宋体" w:hAnsi="宋体" w:eastAsia="宋体" w:cs="宋体"/>
                <w:color w:val="000000"/>
                <w:szCs w:val="24"/>
                <w:lang w:eastAsia="zh-CN"/>
              </w:rPr>
              <w:t>%</w:t>
            </w:r>
            <w:r>
              <w:rPr>
                <w:rFonts w:hint="eastAsia" w:ascii="宋体" w:hAnsi="宋体" w:eastAsia="宋体" w:cs="宋体"/>
                <w:color w:val="000000"/>
                <w:szCs w:val="24"/>
              </w:rPr>
              <w:t>；</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b、客户满意率98分</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C、</w:t>
            </w:r>
            <w:r>
              <w:rPr>
                <w:rFonts w:hint="eastAsia" w:ascii="宋体" w:hAnsi="宋体" w:eastAsia="宋体" w:cs="宋体"/>
                <w:color w:val="000000"/>
                <w:szCs w:val="24"/>
              </w:rPr>
              <w:t>文件发放按时率100%</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D、</w:t>
            </w:r>
            <w:r>
              <w:rPr>
                <w:rFonts w:hint="eastAsia" w:ascii="宋体" w:hAnsi="宋体" w:eastAsia="宋体" w:cs="宋体"/>
                <w:color w:val="000000"/>
                <w:szCs w:val="24"/>
              </w:rPr>
              <w:t>培训计划实施率100%</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lang w:val="en-US" w:eastAsia="zh-CN"/>
              </w:rPr>
              <w:t>E、</w:t>
            </w:r>
            <w:r>
              <w:rPr>
                <w:rFonts w:hint="eastAsia" w:ascii="宋体" w:hAnsi="宋体" w:eastAsia="宋体" w:cs="宋体"/>
                <w:color w:val="000000"/>
                <w:szCs w:val="24"/>
                <w:lang w:eastAsia="zh-CN"/>
              </w:rPr>
              <w:t>项目</w:t>
            </w:r>
            <w:r>
              <w:rPr>
                <w:rFonts w:hint="eastAsia" w:ascii="宋体" w:hAnsi="宋体" w:eastAsia="宋体" w:cs="宋体"/>
                <w:color w:val="000000"/>
                <w:szCs w:val="24"/>
              </w:rPr>
              <w:t>交付合格率100%</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F、</w:t>
            </w:r>
            <w:r>
              <w:rPr>
                <w:rFonts w:hint="eastAsia" w:ascii="宋体" w:hAnsi="宋体" w:eastAsia="宋体" w:cs="宋体"/>
                <w:color w:val="000000"/>
                <w:szCs w:val="24"/>
              </w:rPr>
              <w:t>文件发放按时率100%</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G、</w:t>
            </w:r>
            <w:r>
              <w:rPr>
                <w:rFonts w:hint="eastAsia" w:ascii="宋体" w:hAnsi="宋体" w:eastAsia="宋体" w:cs="宋体"/>
                <w:color w:val="000000"/>
                <w:szCs w:val="24"/>
              </w:rPr>
              <w:t>供方按时评价率100%</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hAnsi="宋体" w:cs="宋体"/>
                <w:color w:val="000000"/>
                <w:szCs w:val="24"/>
              </w:rPr>
              <w:t xml:space="preserve">  根据组织提供的相关文件资料，数据分析深度不够，缺乏实质性的支持性数据文件，现场已经口头提出。</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hint="eastAsia" w:ascii="宋体" w:hAnsi="宋体" w:eastAsia="宋体" w:cs="新宋体"/>
                <w:szCs w:val="21"/>
              </w:rPr>
            </w:pPr>
          </w:p>
        </w:tc>
        <w:tc>
          <w:tcPr>
            <w:tcW w:w="960" w:type="dxa"/>
            <w:vAlign w:val="top"/>
          </w:tcPr>
          <w:p>
            <w:pPr>
              <w:rPr>
                <w:rFonts w:hint="eastAsia" w:ascii="宋体" w:hAnsi="宋体" w:eastAsia="宋体" w:cs="新宋体"/>
                <w:szCs w:val="21"/>
              </w:rPr>
            </w:pPr>
            <w:r>
              <w:rPr>
                <w:rFonts w:hint="eastAsia"/>
                <w:b/>
              </w:rPr>
              <w:t>10.1</w:t>
            </w:r>
          </w:p>
        </w:tc>
        <w:tc>
          <w:tcPr>
            <w:tcW w:w="10395" w:type="dxa"/>
            <w:vAlign w:val="top"/>
          </w:tcPr>
          <w:p>
            <w:pPr>
              <w:spacing w:line="360" w:lineRule="auto"/>
              <w:ind w:firstLine="420" w:firstLineChars="200"/>
              <w:rPr>
                <w:rFonts w:hint="eastAsia" w:ascii="宋体" w:eastAsia="宋体"/>
                <w:kern w:val="0"/>
                <w:sz w:val="21"/>
                <w:szCs w:val="21"/>
              </w:rPr>
            </w:pPr>
            <w:r>
              <w:rPr>
                <w:rFonts w:hint="eastAsia" w:ascii="宋体"/>
                <w:kern w:val="0"/>
                <w:sz w:val="21"/>
                <w:szCs w:val="21"/>
              </w:rPr>
              <w:t>公司制</w:t>
            </w:r>
            <w:r>
              <w:rPr>
                <w:rFonts w:hint="eastAsia" w:ascii="宋体" w:eastAsia="宋体"/>
                <w:kern w:val="0"/>
                <w:sz w:val="21"/>
                <w:szCs w:val="21"/>
              </w:rPr>
              <w:t>定系列程序文件《管理评审程序》、《纠正和预防措施控制程序》及《内部质量审核程序》《不合格品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eastAsia="宋体"/>
                <w:kern w:val="0"/>
                <w:sz w:val="21"/>
                <w:szCs w:val="21"/>
              </w:rPr>
              <w:t>公司通过质量方针、目标的达成分析、内部质量审核结果、数据资料统计分析、纠正和预防措施和管理评审等方式，以推动质量管理体系的持续改进。</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eastAsia="宋体" w:cs="新宋体"/>
                <w:szCs w:val="21"/>
              </w:rPr>
            </w:pPr>
          </w:p>
        </w:tc>
        <w:tc>
          <w:tcPr>
            <w:tcW w:w="960" w:type="dxa"/>
            <w:vAlign w:val="top"/>
          </w:tcPr>
          <w:p>
            <w:pPr>
              <w:rPr>
                <w:rFonts w:hint="eastAsia" w:ascii="宋体" w:hAnsi="宋体" w:eastAsia="宋体" w:cs="新宋体"/>
                <w:szCs w:val="21"/>
              </w:rPr>
            </w:pPr>
            <w:r>
              <w:rPr>
                <w:rFonts w:hint="eastAsia"/>
                <w:b/>
              </w:rPr>
              <w:t>10.2</w:t>
            </w:r>
          </w:p>
        </w:tc>
        <w:tc>
          <w:tcPr>
            <w:tcW w:w="10395" w:type="dxa"/>
            <w:vAlign w:val="top"/>
          </w:tcPr>
          <w:p>
            <w:pPr>
              <w:spacing w:line="360" w:lineRule="auto"/>
              <w:ind w:firstLine="420" w:firstLineChars="200"/>
              <w:rPr>
                <w:rFonts w:hint="eastAsia" w:ascii="宋体" w:eastAsia="宋体"/>
                <w:kern w:val="0"/>
                <w:sz w:val="21"/>
                <w:szCs w:val="21"/>
              </w:rPr>
            </w:pPr>
            <w:r>
              <w:rPr>
                <w:rFonts w:hint="eastAsia" w:ascii="宋体" w:eastAsia="宋体"/>
                <w:kern w:val="0"/>
                <w:sz w:val="21"/>
                <w:szCs w:val="21"/>
              </w:rPr>
              <w:t>公司制定《纠正和预防措施控制程序》，实施纠正措施，消除不合格的原因，以防止其再发生。在程序文件中规定了对不合格品的处理要求，不合格品处理程序和机构健全。现场提供有不合格品处置单。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hint="eastAsia" w:ascii="宋体" w:eastAsia="宋体"/>
                <w:kern w:val="0"/>
                <w:sz w:val="21"/>
                <w:szCs w:val="21"/>
                <w:lang w:eastAsia="zh-CN"/>
              </w:rPr>
            </w:pPr>
            <w:r>
              <w:rPr>
                <w:rFonts w:hint="eastAsia" w:ascii="宋体" w:eastAsia="宋体"/>
                <w:kern w:val="0"/>
                <w:sz w:val="21"/>
                <w:szCs w:val="21"/>
              </w:rPr>
              <w:t>抽查《纠正预防措施表》：责任部门：</w:t>
            </w:r>
            <w:r>
              <w:rPr>
                <w:rFonts w:hint="eastAsia" w:ascii="宋体"/>
                <w:kern w:val="0"/>
                <w:sz w:val="21"/>
                <w:szCs w:val="21"/>
                <w:lang w:eastAsia="zh-CN"/>
              </w:rPr>
              <w:t>市场部</w:t>
            </w:r>
          </w:p>
          <w:p>
            <w:pPr>
              <w:spacing w:line="360" w:lineRule="auto"/>
              <w:ind w:firstLine="420" w:firstLineChars="200"/>
              <w:rPr>
                <w:rFonts w:hint="default" w:ascii="宋体" w:eastAsia="宋体"/>
                <w:kern w:val="0"/>
                <w:sz w:val="21"/>
                <w:szCs w:val="21"/>
                <w:lang w:val="en-US" w:eastAsia="zh-CN"/>
              </w:rPr>
            </w:pPr>
            <w:r>
              <w:rPr>
                <w:rFonts w:hint="eastAsia" w:ascii="宋体" w:eastAsia="宋体"/>
                <w:kern w:val="0"/>
                <w:sz w:val="21"/>
                <w:szCs w:val="21"/>
              </w:rPr>
              <w:t>不合格描述：</w:t>
            </w:r>
            <w:r>
              <w:rPr>
                <w:rFonts w:hint="eastAsia" w:ascii="宋体"/>
                <w:kern w:val="0"/>
                <w:sz w:val="21"/>
                <w:szCs w:val="21"/>
                <w:lang w:val="en-US" w:eastAsia="zh-CN"/>
              </w:rPr>
              <w:t>2021年9月10内审发现，</w:t>
            </w:r>
            <w:r>
              <w:rPr>
                <w:rFonts w:hint="eastAsia" w:ascii="宋体" w:hAnsi="宋体" w:cs="宋体"/>
                <w:color w:val="000000"/>
                <w:szCs w:val="24"/>
              </w:rPr>
              <w:t>未见山东创达通信息科技有限公司合同评审记录</w:t>
            </w:r>
          </w:p>
          <w:p>
            <w:pPr>
              <w:spacing w:line="360" w:lineRule="auto"/>
              <w:ind w:firstLine="420" w:firstLineChars="200"/>
              <w:rPr>
                <w:rFonts w:hint="eastAsia" w:ascii="宋体" w:eastAsia="宋体"/>
                <w:kern w:val="0"/>
                <w:sz w:val="21"/>
                <w:szCs w:val="21"/>
                <w:lang w:val="en-US" w:eastAsia="zh-CN"/>
              </w:rPr>
            </w:pPr>
            <w:r>
              <w:rPr>
                <w:rFonts w:hint="eastAsia" w:ascii="宋体" w:eastAsia="宋体"/>
                <w:kern w:val="0"/>
                <w:sz w:val="21"/>
                <w:szCs w:val="21"/>
              </w:rPr>
              <w:t>原因分析：</w:t>
            </w:r>
            <w:r>
              <w:rPr>
                <w:rFonts w:hint="eastAsia" w:ascii="宋体"/>
                <w:kern w:val="0"/>
                <w:sz w:val="21"/>
                <w:szCs w:val="21"/>
                <w:lang w:eastAsia="zh-CN"/>
              </w:rPr>
              <w:t>相关工作人员工作疏忽，未对标准理解到位。</w:t>
            </w:r>
          </w:p>
          <w:p>
            <w:pPr>
              <w:spacing w:line="360" w:lineRule="auto"/>
              <w:ind w:firstLine="420" w:firstLineChars="200"/>
              <w:rPr>
                <w:rFonts w:hint="eastAsia" w:ascii="宋体" w:eastAsia="宋体"/>
                <w:kern w:val="0"/>
                <w:sz w:val="21"/>
                <w:szCs w:val="21"/>
              </w:rPr>
            </w:pPr>
            <w:r>
              <w:rPr>
                <w:rFonts w:hint="eastAsia" w:ascii="宋体" w:eastAsia="宋体"/>
                <w:kern w:val="0"/>
                <w:sz w:val="21"/>
                <w:szCs w:val="21"/>
              </w:rPr>
              <w:t>纠正措施：</w:t>
            </w:r>
            <w:r>
              <w:rPr>
                <w:rFonts w:hint="eastAsia" w:ascii="宋体"/>
                <w:kern w:val="0"/>
                <w:sz w:val="21"/>
                <w:szCs w:val="21"/>
                <w:lang w:eastAsia="zh-CN"/>
              </w:rPr>
              <w:t>立即对该合同进行补充评审并保留相关记录；对人员进行标准</w:t>
            </w:r>
            <w:r>
              <w:rPr>
                <w:rFonts w:hint="eastAsia" w:ascii="宋体"/>
                <w:kern w:val="0"/>
                <w:sz w:val="21"/>
                <w:szCs w:val="21"/>
                <w:lang w:val="en-US" w:eastAsia="zh-CN"/>
              </w:rPr>
              <w:t>8.2条款</w:t>
            </w:r>
            <w:r>
              <w:rPr>
                <w:rFonts w:hint="eastAsia" w:ascii="宋体"/>
                <w:kern w:val="0"/>
                <w:sz w:val="21"/>
                <w:szCs w:val="21"/>
                <w:lang w:eastAsia="zh-CN"/>
              </w:rPr>
              <w:t>的培训</w:t>
            </w:r>
          </w:p>
          <w:p>
            <w:pPr>
              <w:spacing w:line="360" w:lineRule="auto"/>
              <w:ind w:firstLine="420" w:firstLineChars="200"/>
              <w:rPr>
                <w:rFonts w:hint="eastAsia" w:ascii="宋体"/>
                <w:kern w:val="0"/>
                <w:sz w:val="21"/>
                <w:szCs w:val="21"/>
                <w:lang w:eastAsia="zh-CN"/>
              </w:rPr>
            </w:pPr>
            <w:r>
              <w:rPr>
                <w:rFonts w:hint="eastAsia" w:ascii="宋体"/>
                <w:kern w:val="0"/>
                <w:sz w:val="21"/>
                <w:szCs w:val="21"/>
              </w:rPr>
              <w:t>措施实施验证：</w:t>
            </w:r>
            <w:r>
              <w:rPr>
                <w:rFonts w:hint="eastAsia" w:ascii="宋体"/>
                <w:kern w:val="0"/>
                <w:sz w:val="21"/>
                <w:szCs w:val="21"/>
                <w:lang w:eastAsia="zh-CN"/>
              </w:rPr>
              <w:t>已经按纠正措施实施，并验证有效。</w:t>
            </w:r>
          </w:p>
          <w:p>
            <w:pPr>
              <w:spacing w:line="360" w:lineRule="auto"/>
              <w:ind w:firstLine="420" w:firstLineChars="200"/>
              <w:rPr>
                <w:rFonts w:hint="eastAsia" w:ascii="宋体"/>
                <w:kern w:val="0"/>
                <w:sz w:val="21"/>
                <w:szCs w:val="21"/>
              </w:rPr>
            </w:pPr>
            <w:r>
              <w:rPr>
                <w:rFonts w:hint="eastAsia" w:ascii="宋体"/>
                <w:kern w:val="0"/>
                <w:sz w:val="21"/>
                <w:szCs w:val="21"/>
                <w:lang w:val="en-US" w:eastAsia="zh-CN"/>
              </w:rPr>
              <w:t xml:space="preserve"> </w:t>
            </w:r>
            <w:r>
              <w:rPr>
                <w:rFonts w:hint="eastAsia" w:ascii="宋体"/>
                <w:kern w:val="0"/>
                <w:sz w:val="21"/>
                <w:szCs w:val="21"/>
              </w:rPr>
              <w:t>验证结果：合格。</w:t>
            </w:r>
            <w:r>
              <w:rPr>
                <w:rFonts w:hint="eastAsia" w:ascii="宋体"/>
                <w:kern w:val="0"/>
                <w:sz w:val="21"/>
                <w:szCs w:val="21"/>
              </w:rPr>
              <w:tab/>
            </w:r>
          </w:p>
          <w:p>
            <w:pPr>
              <w:spacing w:line="360" w:lineRule="auto"/>
              <w:ind w:firstLine="420" w:firstLineChars="200"/>
              <w:rPr>
                <w:rFonts w:hint="default" w:ascii="宋体"/>
                <w:kern w:val="0"/>
                <w:sz w:val="21"/>
                <w:szCs w:val="21"/>
                <w:lang w:val="en-US" w:eastAsia="zh-CN"/>
              </w:rPr>
            </w:pPr>
            <w:r>
              <w:rPr>
                <w:rFonts w:hint="eastAsia" w:ascii="宋体"/>
                <w:kern w:val="0"/>
                <w:sz w:val="21"/>
                <w:szCs w:val="21"/>
                <w:lang w:val="en-US" w:eastAsia="zh-CN"/>
              </w:rPr>
              <w:t xml:space="preserve"> </w:t>
            </w:r>
            <w:r>
              <w:rPr>
                <w:rFonts w:hint="eastAsia" w:ascii="宋体"/>
                <w:kern w:val="0"/>
                <w:sz w:val="21"/>
                <w:szCs w:val="21"/>
              </w:rPr>
              <w:t>验证人</w:t>
            </w:r>
            <w:r>
              <w:rPr>
                <w:rFonts w:hint="eastAsia" w:ascii="宋体"/>
                <w:kern w:val="0"/>
                <w:sz w:val="21"/>
                <w:szCs w:val="21"/>
                <w:lang w:eastAsia="zh-CN"/>
              </w:rPr>
              <w:t>：</w:t>
            </w:r>
            <w:r>
              <w:rPr>
                <w:rFonts w:hint="eastAsia" w:ascii="华文中宋" w:hAnsi="华文中宋" w:eastAsia="华文中宋"/>
                <w:lang w:eastAsia="zh-CN"/>
              </w:rPr>
              <w:t>黄莲玉</w:t>
            </w:r>
            <w:r>
              <w:rPr>
                <w:rFonts w:hint="eastAsia" w:ascii="宋体"/>
                <w:kern w:val="0"/>
                <w:sz w:val="21"/>
                <w:szCs w:val="21"/>
              </w:rPr>
              <w:t xml:space="preserve"> </w:t>
            </w:r>
            <w:r>
              <w:rPr>
                <w:rFonts w:hint="eastAsia" w:ascii="宋体"/>
                <w:kern w:val="0"/>
                <w:sz w:val="21"/>
                <w:szCs w:val="21"/>
                <w:lang w:val="en-US" w:eastAsia="zh-CN"/>
              </w:rPr>
              <w:t>2021.9.11</w:t>
            </w:r>
          </w:p>
          <w:p>
            <w:p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kern w:val="0"/>
                <w:sz w:val="21"/>
                <w:szCs w:val="21"/>
              </w:rPr>
              <w:t>纠正措施实施基本有效。</w:t>
            </w:r>
          </w:p>
        </w:tc>
        <w:tc>
          <w:tcPr>
            <w:tcW w:w="1194" w:type="dxa"/>
            <w:vAlign w:val="top"/>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hint="eastAsia" w:ascii="宋体" w:hAnsi="宋体" w:eastAsia="宋体" w:cs="新宋体"/>
                <w:szCs w:val="21"/>
              </w:rPr>
            </w:pPr>
          </w:p>
        </w:tc>
        <w:tc>
          <w:tcPr>
            <w:tcW w:w="960" w:type="dxa"/>
            <w:vAlign w:val="top"/>
          </w:tcPr>
          <w:p>
            <w:pPr>
              <w:rPr>
                <w:rFonts w:hint="eastAsia" w:ascii="宋体" w:hAnsi="宋体" w:eastAsia="宋体" w:cs="新宋体"/>
                <w:szCs w:val="21"/>
              </w:rPr>
            </w:pPr>
            <w:r>
              <w:rPr>
                <w:rFonts w:hint="eastAsia"/>
                <w:b/>
              </w:rPr>
              <w:t>10.3</w:t>
            </w:r>
          </w:p>
        </w:tc>
        <w:tc>
          <w:tcPr>
            <w:tcW w:w="10395" w:type="dxa"/>
            <w:vAlign w:val="top"/>
          </w:tcPr>
          <w:p>
            <w:pPr>
              <w:spacing w:line="360" w:lineRule="auto"/>
              <w:ind w:firstLine="420" w:firstLineChars="200"/>
              <w:rPr>
                <w:rFonts w:hint="eastAsia" w:ascii="宋体" w:hAnsi="宋体" w:eastAsia="宋体"/>
                <w:color w:val="auto"/>
                <w:kern w:val="2"/>
                <w:sz w:val="21"/>
                <w:szCs w:val="21"/>
                <w:lang w:val="en-US" w:eastAsia="zh-CN" w:bidi="ar-SA"/>
              </w:rPr>
            </w:pPr>
            <w:r>
              <w:rPr>
                <w:rFonts w:hint="eastAsia" w:ascii="宋体"/>
                <w:kern w:val="0"/>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194" w:type="dxa"/>
            <w:vAlign w:val="top"/>
          </w:tcPr>
          <w:p>
            <w:pPr>
              <w:rPr>
                <w:rFonts w:eastAsia="宋体"/>
              </w:rPr>
            </w:pPr>
          </w:p>
        </w:tc>
      </w:tr>
    </w:tbl>
    <w:p>
      <w:pPr>
        <w:spacing w:line="480" w:lineRule="exact"/>
        <w:jc w:val="both"/>
        <w:rPr>
          <w:rFonts w:hint="eastAsia" w:ascii="隶书" w:hAnsi="宋体" w:eastAsia="隶书"/>
          <w:bCs/>
          <w:color w:val="000000"/>
          <w:sz w:val="36"/>
          <w:szCs w:val="36"/>
        </w:rPr>
      </w:pPr>
    </w:p>
    <w:p>
      <w:pPr>
        <w:pStyle w:val="11"/>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3000509000000000000"/>
    <w:charset w:val="86"/>
    <w:family w:val="script"/>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12"/>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hint="eastAsia"/>
                    <w:sz w:val="18"/>
                    <w:szCs w:val="18"/>
                  </w:rPr>
                </w:pPr>
                <w:r>
                  <w:rPr>
                    <w:rFonts w:hint="eastAsia"/>
                    <w:sz w:val="18"/>
                    <w:szCs w:val="18"/>
                  </w:rPr>
                  <w:t>ISC-B-II-12(05版）</w:t>
                </w:r>
              </w:p>
              <w:p/>
            </w:txbxContent>
          </v:textbox>
        </v:shape>
      </w:pict>
    </w:r>
    <w:r>
      <w:rPr>
        <w:rStyle w:val="22"/>
        <w:rFonts w:hint="default"/>
        <w:w w:val="90"/>
      </w:rPr>
      <w:t>Beijing International Standard united Certification Co.,Ltd.</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935EB"/>
    <w:multiLevelType w:val="singleLevel"/>
    <w:tmpl w:val="9A8935EB"/>
    <w:lvl w:ilvl="0" w:tentative="0">
      <w:start w:val="3"/>
      <w:numFmt w:val="decimal"/>
      <w:suff w:val="nothing"/>
      <w:lvlText w:val="%1）"/>
      <w:lvlJc w:val="left"/>
    </w:lvl>
  </w:abstractNum>
  <w:abstractNum w:abstractNumId="1">
    <w:nsid w:val="2424ADE8"/>
    <w:multiLevelType w:val="singleLevel"/>
    <w:tmpl w:val="2424ADE8"/>
    <w:lvl w:ilvl="0" w:tentative="0">
      <w:start w:val="1"/>
      <w:numFmt w:val="decimal"/>
      <w:lvlText w:val=" %1"/>
      <w:lvlJc w:val="left"/>
      <w:pPr>
        <w:tabs>
          <w:tab w:val="left" w:pos="420"/>
        </w:tabs>
        <w:ind w:left="425" w:leftChars="0" w:hanging="425" w:firstLineChars="0"/>
      </w:pPr>
      <w:rPr>
        <w:rFonts w:hint="default" w:ascii="宋体" w:hAnsi="宋体" w:eastAsia="宋体" w:cs="宋体"/>
      </w:rPr>
    </w:lvl>
  </w:abstractNum>
  <w:abstractNum w:abstractNumId="2">
    <w:nsid w:val="4759DC5E"/>
    <w:multiLevelType w:val="singleLevel"/>
    <w:tmpl w:val="4759DC5E"/>
    <w:lvl w:ilvl="0" w:tentative="0">
      <w:start w:val="1"/>
      <w:numFmt w:val="decimal"/>
      <w:suff w:val="nothing"/>
      <w:lvlText w:val="%1）"/>
      <w:lvlJc w:val="left"/>
    </w:lvl>
  </w:abstractNum>
  <w:abstractNum w:abstractNumId="3">
    <w:nsid w:val="4E90247D"/>
    <w:multiLevelType w:val="singleLevel"/>
    <w:tmpl w:val="4E90247D"/>
    <w:lvl w:ilvl="0" w:tentative="0">
      <w:start w:val="1"/>
      <w:numFmt w:val="chineseCounting"/>
      <w:suff w:val="nothing"/>
      <w:lvlText w:val="%1、"/>
      <w:lvlJc w:val="left"/>
      <w:pPr>
        <w:ind w:left="-210"/>
      </w:pPr>
      <w:rPr>
        <w:rFonts w:hint="eastAsia"/>
      </w:rPr>
    </w:lvl>
  </w:abstractNum>
  <w:abstractNum w:abstractNumId="4">
    <w:nsid w:val="57033466"/>
    <w:multiLevelType w:val="singleLevel"/>
    <w:tmpl w:val="57033466"/>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75B97649"/>
    <w:multiLevelType w:val="singleLevel"/>
    <w:tmpl w:val="75B97649"/>
    <w:lvl w:ilvl="0" w:tentative="0">
      <w:start w:val="1"/>
      <w:numFmt w:val="decimal"/>
      <w:suff w:val="nothing"/>
      <w:lvlText w:val="%1）"/>
      <w:lvlJc w:val="left"/>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DF37D8"/>
    <w:rsid w:val="00E16BF7"/>
    <w:rsid w:val="00E43878"/>
    <w:rsid w:val="00E6224C"/>
    <w:rsid w:val="00EB0164"/>
    <w:rsid w:val="00EB7D5D"/>
    <w:rsid w:val="00ED0F62"/>
    <w:rsid w:val="00EE0488"/>
    <w:rsid w:val="00F12FEB"/>
    <w:rsid w:val="00F50C3B"/>
    <w:rsid w:val="00FA4678"/>
    <w:rsid w:val="00FD07E2"/>
    <w:rsid w:val="00FD315D"/>
    <w:rsid w:val="00FF2AC6"/>
    <w:rsid w:val="01240CDE"/>
    <w:rsid w:val="01470779"/>
    <w:rsid w:val="01490194"/>
    <w:rsid w:val="017A484F"/>
    <w:rsid w:val="01B75BED"/>
    <w:rsid w:val="01E25A86"/>
    <w:rsid w:val="02160869"/>
    <w:rsid w:val="021659A0"/>
    <w:rsid w:val="02861D5B"/>
    <w:rsid w:val="029A5DCF"/>
    <w:rsid w:val="029F329E"/>
    <w:rsid w:val="02D9631C"/>
    <w:rsid w:val="031153CE"/>
    <w:rsid w:val="035A6260"/>
    <w:rsid w:val="03EB3DE7"/>
    <w:rsid w:val="041B6348"/>
    <w:rsid w:val="04212269"/>
    <w:rsid w:val="044F4780"/>
    <w:rsid w:val="045C3432"/>
    <w:rsid w:val="04A54B93"/>
    <w:rsid w:val="04D1648E"/>
    <w:rsid w:val="04F32E0F"/>
    <w:rsid w:val="05043775"/>
    <w:rsid w:val="056156EC"/>
    <w:rsid w:val="05691BF1"/>
    <w:rsid w:val="05955A25"/>
    <w:rsid w:val="05B6256C"/>
    <w:rsid w:val="060B1462"/>
    <w:rsid w:val="060F2430"/>
    <w:rsid w:val="0683066C"/>
    <w:rsid w:val="06B465D0"/>
    <w:rsid w:val="070E6573"/>
    <w:rsid w:val="07143655"/>
    <w:rsid w:val="07245AEB"/>
    <w:rsid w:val="072E6175"/>
    <w:rsid w:val="079A3A06"/>
    <w:rsid w:val="07C9368F"/>
    <w:rsid w:val="07FD1628"/>
    <w:rsid w:val="080A6221"/>
    <w:rsid w:val="082E191C"/>
    <w:rsid w:val="083946ED"/>
    <w:rsid w:val="083F3237"/>
    <w:rsid w:val="087378F5"/>
    <w:rsid w:val="087D4E7B"/>
    <w:rsid w:val="08B6587C"/>
    <w:rsid w:val="090C0E7D"/>
    <w:rsid w:val="09575DA5"/>
    <w:rsid w:val="09663769"/>
    <w:rsid w:val="09B90EB9"/>
    <w:rsid w:val="09F91FCB"/>
    <w:rsid w:val="0A303874"/>
    <w:rsid w:val="0B1552BC"/>
    <w:rsid w:val="0B1A1DB3"/>
    <w:rsid w:val="0B465BAF"/>
    <w:rsid w:val="0B67616F"/>
    <w:rsid w:val="0C520637"/>
    <w:rsid w:val="0C5A1E39"/>
    <w:rsid w:val="0C787740"/>
    <w:rsid w:val="0C882DB6"/>
    <w:rsid w:val="0C8B5EE6"/>
    <w:rsid w:val="0D8608AE"/>
    <w:rsid w:val="0D8A1743"/>
    <w:rsid w:val="0DA171C6"/>
    <w:rsid w:val="0DCF2FDB"/>
    <w:rsid w:val="0DD82174"/>
    <w:rsid w:val="0DE85D7F"/>
    <w:rsid w:val="0E0412CC"/>
    <w:rsid w:val="0E120358"/>
    <w:rsid w:val="0E145B8F"/>
    <w:rsid w:val="0E3B2C02"/>
    <w:rsid w:val="0E4824A3"/>
    <w:rsid w:val="0E581646"/>
    <w:rsid w:val="0ECE130A"/>
    <w:rsid w:val="0F2F3C27"/>
    <w:rsid w:val="0F507361"/>
    <w:rsid w:val="0FA337D3"/>
    <w:rsid w:val="0FDB29FD"/>
    <w:rsid w:val="101F29C0"/>
    <w:rsid w:val="103D6143"/>
    <w:rsid w:val="108219C2"/>
    <w:rsid w:val="10F05933"/>
    <w:rsid w:val="1116419A"/>
    <w:rsid w:val="11864BB7"/>
    <w:rsid w:val="11BE3F9A"/>
    <w:rsid w:val="11F040E2"/>
    <w:rsid w:val="1242383D"/>
    <w:rsid w:val="125F6BB6"/>
    <w:rsid w:val="129057EA"/>
    <w:rsid w:val="12BA5221"/>
    <w:rsid w:val="13072DFC"/>
    <w:rsid w:val="133E233E"/>
    <w:rsid w:val="14787535"/>
    <w:rsid w:val="151D16AA"/>
    <w:rsid w:val="157161DF"/>
    <w:rsid w:val="159B7A6A"/>
    <w:rsid w:val="159D4C69"/>
    <w:rsid w:val="15D1070B"/>
    <w:rsid w:val="15F638AD"/>
    <w:rsid w:val="15F76A6C"/>
    <w:rsid w:val="16342F08"/>
    <w:rsid w:val="16565AC8"/>
    <w:rsid w:val="1666291E"/>
    <w:rsid w:val="16AA0E63"/>
    <w:rsid w:val="16AA7B83"/>
    <w:rsid w:val="16CD3993"/>
    <w:rsid w:val="16CF50B1"/>
    <w:rsid w:val="16DB61C3"/>
    <w:rsid w:val="16EC0DBE"/>
    <w:rsid w:val="171D1FB7"/>
    <w:rsid w:val="17430D29"/>
    <w:rsid w:val="176E7CBF"/>
    <w:rsid w:val="1779620A"/>
    <w:rsid w:val="179D53DF"/>
    <w:rsid w:val="17F45B61"/>
    <w:rsid w:val="18354D6C"/>
    <w:rsid w:val="1880732D"/>
    <w:rsid w:val="191B749C"/>
    <w:rsid w:val="193A00A4"/>
    <w:rsid w:val="193D570F"/>
    <w:rsid w:val="193E1DB0"/>
    <w:rsid w:val="194459BF"/>
    <w:rsid w:val="194A3F60"/>
    <w:rsid w:val="1954358A"/>
    <w:rsid w:val="1A254FF6"/>
    <w:rsid w:val="1A485164"/>
    <w:rsid w:val="1A4F7882"/>
    <w:rsid w:val="1A713D84"/>
    <w:rsid w:val="1A9944FF"/>
    <w:rsid w:val="1AC60831"/>
    <w:rsid w:val="1AF21724"/>
    <w:rsid w:val="1B030BD6"/>
    <w:rsid w:val="1B1844F1"/>
    <w:rsid w:val="1B267839"/>
    <w:rsid w:val="1B2F4F5C"/>
    <w:rsid w:val="1B62419A"/>
    <w:rsid w:val="1B8B74AE"/>
    <w:rsid w:val="1B8C0499"/>
    <w:rsid w:val="1C047B2B"/>
    <w:rsid w:val="1C111561"/>
    <w:rsid w:val="1C1221C6"/>
    <w:rsid w:val="1C1239C0"/>
    <w:rsid w:val="1C855CF5"/>
    <w:rsid w:val="1C9F7E8B"/>
    <w:rsid w:val="1CC10575"/>
    <w:rsid w:val="1CDB58DE"/>
    <w:rsid w:val="1CFA228F"/>
    <w:rsid w:val="1D2B1D18"/>
    <w:rsid w:val="1D723931"/>
    <w:rsid w:val="1D866583"/>
    <w:rsid w:val="1DCF12E8"/>
    <w:rsid w:val="1DD41696"/>
    <w:rsid w:val="1DDA0FC1"/>
    <w:rsid w:val="1E035610"/>
    <w:rsid w:val="1E1108E0"/>
    <w:rsid w:val="1E304B25"/>
    <w:rsid w:val="1E4E3EEB"/>
    <w:rsid w:val="1E4F7297"/>
    <w:rsid w:val="1E950D7B"/>
    <w:rsid w:val="1EAB7EF2"/>
    <w:rsid w:val="1EC43213"/>
    <w:rsid w:val="1F973B3D"/>
    <w:rsid w:val="1F9A78A5"/>
    <w:rsid w:val="1FCB751C"/>
    <w:rsid w:val="1FD30F2C"/>
    <w:rsid w:val="1FF0436C"/>
    <w:rsid w:val="207C18FB"/>
    <w:rsid w:val="215D77AF"/>
    <w:rsid w:val="224F1B72"/>
    <w:rsid w:val="22710175"/>
    <w:rsid w:val="22AA1D89"/>
    <w:rsid w:val="22B52733"/>
    <w:rsid w:val="22DA7B76"/>
    <w:rsid w:val="23131EC1"/>
    <w:rsid w:val="23234EB1"/>
    <w:rsid w:val="23A82821"/>
    <w:rsid w:val="23D95941"/>
    <w:rsid w:val="23FE0897"/>
    <w:rsid w:val="24495562"/>
    <w:rsid w:val="244B10CF"/>
    <w:rsid w:val="24934603"/>
    <w:rsid w:val="24A92DB6"/>
    <w:rsid w:val="24DE1800"/>
    <w:rsid w:val="24FA582E"/>
    <w:rsid w:val="252E72B8"/>
    <w:rsid w:val="254565A2"/>
    <w:rsid w:val="256605DF"/>
    <w:rsid w:val="256E2B8C"/>
    <w:rsid w:val="25A07657"/>
    <w:rsid w:val="25DE140E"/>
    <w:rsid w:val="26087EB2"/>
    <w:rsid w:val="269A7DDA"/>
    <w:rsid w:val="2702552C"/>
    <w:rsid w:val="27786624"/>
    <w:rsid w:val="27924729"/>
    <w:rsid w:val="27B122D1"/>
    <w:rsid w:val="27D458B3"/>
    <w:rsid w:val="27D52629"/>
    <w:rsid w:val="28050FEE"/>
    <w:rsid w:val="28115587"/>
    <w:rsid w:val="28425E20"/>
    <w:rsid w:val="28860EF0"/>
    <w:rsid w:val="28C7226F"/>
    <w:rsid w:val="29035382"/>
    <w:rsid w:val="29192CE4"/>
    <w:rsid w:val="29376264"/>
    <w:rsid w:val="29453770"/>
    <w:rsid w:val="29B922B1"/>
    <w:rsid w:val="29D86F10"/>
    <w:rsid w:val="2AA562A8"/>
    <w:rsid w:val="2ABE4A6A"/>
    <w:rsid w:val="2AC620D2"/>
    <w:rsid w:val="2AF1535B"/>
    <w:rsid w:val="2B541E45"/>
    <w:rsid w:val="2B724FB5"/>
    <w:rsid w:val="2B742192"/>
    <w:rsid w:val="2B7D0252"/>
    <w:rsid w:val="2C1A2042"/>
    <w:rsid w:val="2C63561E"/>
    <w:rsid w:val="2C6D5266"/>
    <w:rsid w:val="2C89687D"/>
    <w:rsid w:val="2CAC1648"/>
    <w:rsid w:val="2CB22A84"/>
    <w:rsid w:val="2CD921C2"/>
    <w:rsid w:val="2CF364AB"/>
    <w:rsid w:val="2CF917CE"/>
    <w:rsid w:val="2D120F3D"/>
    <w:rsid w:val="2DBE2A49"/>
    <w:rsid w:val="2DE05705"/>
    <w:rsid w:val="2E7E795F"/>
    <w:rsid w:val="2EA95046"/>
    <w:rsid w:val="2F7B2B7C"/>
    <w:rsid w:val="2F946775"/>
    <w:rsid w:val="2FA33D2C"/>
    <w:rsid w:val="2FC05F54"/>
    <w:rsid w:val="2FDD711B"/>
    <w:rsid w:val="301141D1"/>
    <w:rsid w:val="304F7402"/>
    <w:rsid w:val="30B41E68"/>
    <w:rsid w:val="30C07B0C"/>
    <w:rsid w:val="30C911A9"/>
    <w:rsid w:val="30C94BCD"/>
    <w:rsid w:val="311E4660"/>
    <w:rsid w:val="312020C7"/>
    <w:rsid w:val="31586DBD"/>
    <w:rsid w:val="3162303A"/>
    <w:rsid w:val="317F0843"/>
    <w:rsid w:val="31962517"/>
    <w:rsid w:val="31B3629F"/>
    <w:rsid w:val="31B60892"/>
    <w:rsid w:val="31B94C8C"/>
    <w:rsid w:val="31E772FE"/>
    <w:rsid w:val="32105711"/>
    <w:rsid w:val="32EC6599"/>
    <w:rsid w:val="32F026CA"/>
    <w:rsid w:val="333713A8"/>
    <w:rsid w:val="333E0833"/>
    <w:rsid w:val="334833DA"/>
    <w:rsid w:val="33870F95"/>
    <w:rsid w:val="33A36A08"/>
    <w:rsid w:val="33D24C91"/>
    <w:rsid w:val="33D92740"/>
    <w:rsid w:val="34EA7AD9"/>
    <w:rsid w:val="34F92A20"/>
    <w:rsid w:val="350728D5"/>
    <w:rsid w:val="35190968"/>
    <w:rsid w:val="351F57C1"/>
    <w:rsid w:val="35A93E5D"/>
    <w:rsid w:val="361652AC"/>
    <w:rsid w:val="366832E3"/>
    <w:rsid w:val="368646C9"/>
    <w:rsid w:val="36AC3718"/>
    <w:rsid w:val="36B86855"/>
    <w:rsid w:val="36F92532"/>
    <w:rsid w:val="370E0E41"/>
    <w:rsid w:val="3762161D"/>
    <w:rsid w:val="37664002"/>
    <w:rsid w:val="37936572"/>
    <w:rsid w:val="37B63334"/>
    <w:rsid w:val="3808023B"/>
    <w:rsid w:val="380F2A66"/>
    <w:rsid w:val="387B19A1"/>
    <w:rsid w:val="388136A4"/>
    <w:rsid w:val="38F8486A"/>
    <w:rsid w:val="38FC47D3"/>
    <w:rsid w:val="390628F0"/>
    <w:rsid w:val="390E64CA"/>
    <w:rsid w:val="393D0B28"/>
    <w:rsid w:val="396B2857"/>
    <w:rsid w:val="398A1EC3"/>
    <w:rsid w:val="39BF0F8B"/>
    <w:rsid w:val="39C0332F"/>
    <w:rsid w:val="3A182D4C"/>
    <w:rsid w:val="3A1F30FA"/>
    <w:rsid w:val="3AEC729F"/>
    <w:rsid w:val="3B194E2D"/>
    <w:rsid w:val="3B230E29"/>
    <w:rsid w:val="3BB8681F"/>
    <w:rsid w:val="3BC7456B"/>
    <w:rsid w:val="3BDD46CF"/>
    <w:rsid w:val="3BEF03BE"/>
    <w:rsid w:val="3CCB6DC6"/>
    <w:rsid w:val="3D213F9D"/>
    <w:rsid w:val="3D3D24F5"/>
    <w:rsid w:val="3D9E1292"/>
    <w:rsid w:val="3DD90D09"/>
    <w:rsid w:val="3DDA129D"/>
    <w:rsid w:val="3DED3515"/>
    <w:rsid w:val="3E4069A7"/>
    <w:rsid w:val="3E5B5812"/>
    <w:rsid w:val="3E652115"/>
    <w:rsid w:val="3E6A36F2"/>
    <w:rsid w:val="3EA12E01"/>
    <w:rsid w:val="3EB26FE1"/>
    <w:rsid w:val="3EE40076"/>
    <w:rsid w:val="3F525A7B"/>
    <w:rsid w:val="3F567C21"/>
    <w:rsid w:val="3F883FAF"/>
    <w:rsid w:val="408376E5"/>
    <w:rsid w:val="40A43E63"/>
    <w:rsid w:val="40BA275F"/>
    <w:rsid w:val="40F67D7E"/>
    <w:rsid w:val="410F049F"/>
    <w:rsid w:val="413C444D"/>
    <w:rsid w:val="414B2206"/>
    <w:rsid w:val="41D27513"/>
    <w:rsid w:val="42044C18"/>
    <w:rsid w:val="420E26AF"/>
    <w:rsid w:val="423F6661"/>
    <w:rsid w:val="42D0288D"/>
    <w:rsid w:val="432F7007"/>
    <w:rsid w:val="43583681"/>
    <w:rsid w:val="43744AF8"/>
    <w:rsid w:val="43DE430C"/>
    <w:rsid w:val="43E55D7C"/>
    <w:rsid w:val="43FB0A1D"/>
    <w:rsid w:val="440366FD"/>
    <w:rsid w:val="44544875"/>
    <w:rsid w:val="44701995"/>
    <w:rsid w:val="447630DB"/>
    <w:rsid w:val="448A1023"/>
    <w:rsid w:val="44B375B7"/>
    <w:rsid w:val="44D96FA2"/>
    <w:rsid w:val="45B22B13"/>
    <w:rsid w:val="45E10152"/>
    <w:rsid w:val="45E357EE"/>
    <w:rsid w:val="464C616C"/>
    <w:rsid w:val="46540702"/>
    <w:rsid w:val="4685262A"/>
    <w:rsid w:val="469A344B"/>
    <w:rsid w:val="46C96420"/>
    <w:rsid w:val="46E727A9"/>
    <w:rsid w:val="47303C15"/>
    <w:rsid w:val="47D31AC6"/>
    <w:rsid w:val="4843470A"/>
    <w:rsid w:val="48852F76"/>
    <w:rsid w:val="48B5403E"/>
    <w:rsid w:val="49156318"/>
    <w:rsid w:val="49EB30AE"/>
    <w:rsid w:val="4A48645C"/>
    <w:rsid w:val="4A4F5F1F"/>
    <w:rsid w:val="4A6505A8"/>
    <w:rsid w:val="4AA8719A"/>
    <w:rsid w:val="4B6A050A"/>
    <w:rsid w:val="4B7D7C65"/>
    <w:rsid w:val="4B9664E4"/>
    <w:rsid w:val="4BAA77A9"/>
    <w:rsid w:val="4BD00A2C"/>
    <w:rsid w:val="4C170A3F"/>
    <w:rsid w:val="4C1B0EDE"/>
    <w:rsid w:val="4C5E60E9"/>
    <w:rsid w:val="4C8B7CC0"/>
    <w:rsid w:val="4C91077F"/>
    <w:rsid w:val="4CEE79DC"/>
    <w:rsid w:val="4D745769"/>
    <w:rsid w:val="4DCB3D65"/>
    <w:rsid w:val="4E256E11"/>
    <w:rsid w:val="4E31075B"/>
    <w:rsid w:val="4EDD72BB"/>
    <w:rsid w:val="4F015D3F"/>
    <w:rsid w:val="4F6F2AE4"/>
    <w:rsid w:val="4FA960BD"/>
    <w:rsid w:val="4FB17940"/>
    <w:rsid w:val="4FD525DA"/>
    <w:rsid w:val="50015CFF"/>
    <w:rsid w:val="50375DFF"/>
    <w:rsid w:val="50916C43"/>
    <w:rsid w:val="50F75AB7"/>
    <w:rsid w:val="50FA3545"/>
    <w:rsid w:val="511738AF"/>
    <w:rsid w:val="514161C0"/>
    <w:rsid w:val="514844D4"/>
    <w:rsid w:val="521A0AB9"/>
    <w:rsid w:val="52414AE4"/>
    <w:rsid w:val="52A35781"/>
    <w:rsid w:val="52A96AF4"/>
    <w:rsid w:val="52DE5688"/>
    <w:rsid w:val="535A27C9"/>
    <w:rsid w:val="5387100C"/>
    <w:rsid w:val="53874F20"/>
    <w:rsid w:val="538927C6"/>
    <w:rsid w:val="53AE12E3"/>
    <w:rsid w:val="5422309A"/>
    <w:rsid w:val="54C9485A"/>
    <w:rsid w:val="54D932CF"/>
    <w:rsid w:val="557E0229"/>
    <w:rsid w:val="55AD196E"/>
    <w:rsid w:val="56286641"/>
    <w:rsid w:val="56AA5C3B"/>
    <w:rsid w:val="56AF0D35"/>
    <w:rsid w:val="56BA5450"/>
    <w:rsid w:val="56E63205"/>
    <w:rsid w:val="57202B61"/>
    <w:rsid w:val="575E42FC"/>
    <w:rsid w:val="57B67031"/>
    <w:rsid w:val="57D27365"/>
    <w:rsid w:val="58344C1C"/>
    <w:rsid w:val="5862411C"/>
    <w:rsid w:val="587A408D"/>
    <w:rsid w:val="589F008D"/>
    <w:rsid w:val="590F564C"/>
    <w:rsid w:val="59B038CE"/>
    <w:rsid w:val="59D40917"/>
    <w:rsid w:val="59EC0E65"/>
    <w:rsid w:val="5A51296C"/>
    <w:rsid w:val="5A7E58CF"/>
    <w:rsid w:val="5A813E7E"/>
    <w:rsid w:val="5AB97E8A"/>
    <w:rsid w:val="5ABB4297"/>
    <w:rsid w:val="5ACB63DF"/>
    <w:rsid w:val="5ADF3251"/>
    <w:rsid w:val="5B4038E2"/>
    <w:rsid w:val="5B7335E4"/>
    <w:rsid w:val="5B967670"/>
    <w:rsid w:val="5C105C27"/>
    <w:rsid w:val="5C2E484F"/>
    <w:rsid w:val="5C3A50EF"/>
    <w:rsid w:val="5C3F4EAA"/>
    <w:rsid w:val="5C8032F5"/>
    <w:rsid w:val="5CB77CE0"/>
    <w:rsid w:val="5D2D3CAA"/>
    <w:rsid w:val="5D5705EF"/>
    <w:rsid w:val="5D656664"/>
    <w:rsid w:val="5D89639A"/>
    <w:rsid w:val="5D940FDA"/>
    <w:rsid w:val="5DF87EBD"/>
    <w:rsid w:val="5E2C0A10"/>
    <w:rsid w:val="5E3F49A2"/>
    <w:rsid w:val="5E432B43"/>
    <w:rsid w:val="5E590887"/>
    <w:rsid w:val="5E952FD5"/>
    <w:rsid w:val="5E971A31"/>
    <w:rsid w:val="5EA12B9A"/>
    <w:rsid w:val="5EDE5C76"/>
    <w:rsid w:val="5F3D695E"/>
    <w:rsid w:val="5F4773EF"/>
    <w:rsid w:val="5F4C6F07"/>
    <w:rsid w:val="5F501564"/>
    <w:rsid w:val="5F8803F3"/>
    <w:rsid w:val="608B4EA1"/>
    <w:rsid w:val="60E72F4A"/>
    <w:rsid w:val="60F84D1C"/>
    <w:rsid w:val="610E3D12"/>
    <w:rsid w:val="613B7A6B"/>
    <w:rsid w:val="61613D44"/>
    <w:rsid w:val="617577DF"/>
    <w:rsid w:val="617F50FD"/>
    <w:rsid w:val="619815BB"/>
    <w:rsid w:val="62213401"/>
    <w:rsid w:val="62573E9F"/>
    <w:rsid w:val="62A3624C"/>
    <w:rsid w:val="62B73393"/>
    <w:rsid w:val="62F17C3A"/>
    <w:rsid w:val="63005616"/>
    <w:rsid w:val="63224D0B"/>
    <w:rsid w:val="634A432B"/>
    <w:rsid w:val="636C6083"/>
    <w:rsid w:val="63743008"/>
    <w:rsid w:val="63B61FF9"/>
    <w:rsid w:val="63DE3CC2"/>
    <w:rsid w:val="63EC1F57"/>
    <w:rsid w:val="63FD5DAD"/>
    <w:rsid w:val="64396DF8"/>
    <w:rsid w:val="64496670"/>
    <w:rsid w:val="649C18BC"/>
    <w:rsid w:val="64D347F5"/>
    <w:rsid w:val="64EA5A93"/>
    <w:rsid w:val="652B1A9E"/>
    <w:rsid w:val="657C6FCA"/>
    <w:rsid w:val="65DF02B3"/>
    <w:rsid w:val="65F62CF5"/>
    <w:rsid w:val="6619138B"/>
    <w:rsid w:val="662471F1"/>
    <w:rsid w:val="66616DB8"/>
    <w:rsid w:val="66621CBD"/>
    <w:rsid w:val="66BC46EA"/>
    <w:rsid w:val="67211344"/>
    <w:rsid w:val="68086F84"/>
    <w:rsid w:val="68A04D44"/>
    <w:rsid w:val="68F65137"/>
    <w:rsid w:val="692E45C3"/>
    <w:rsid w:val="695916A7"/>
    <w:rsid w:val="698630C1"/>
    <w:rsid w:val="6A001127"/>
    <w:rsid w:val="6A3A5A2E"/>
    <w:rsid w:val="6A507957"/>
    <w:rsid w:val="6A6357D5"/>
    <w:rsid w:val="6A651E62"/>
    <w:rsid w:val="6A9E7DDA"/>
    <w:rsid w:val="6AAE61A4"/>
    <w:rsid w:val="6AD86919"/>
    <w:rsid w:val="6B005C5B"/>
    <w:rsid w:val="6B2205E9"/>
    <w:rsid w:val="6B26235F"/>
    <w:rsid w:val="6B601BC4"/>
    <w:rsid w:val="6B70012A"/>
    <w:rsid w:val="6B954B01"/>
    <w:rsid w:val="6BB02EF2"/>
    <w:rsid w:val="6BC863EA"/>
    <w:rsid w:val="6BD73AAA"/>
    <w:rsid w:val="6BED0538"/>
    <w:rsid w:val="6C362F5E"/>
    <w:rsid w:val="6C746876"/>
    <w:rsid w:val="6CC6132F"/>
    <w:rsid w:val="6CFE1145"/>
    <w:rsid w:val="6D48757B"/>
    <w:rsid w:val="6D633E88"/>
    <w:rsid w:val="6D642732"/>
    <w:rsid w:val="6D7376C6"/>
    <w:rsid w:val="6DA33118"/>
    <w:rsid w:val="6DD6237D"/>
    <w:rsid w:val="6DF11938"/>
    <w:rsid w:val="6E2B330F"/>
    <w:rsid w:val="6EBF1783"/>
    <w:rsid w:val="6EE54AA1"/>
    <w:rsid w:val="6F073B45"/>
    <w:rsid w:val="6F4A28B9"/>
    <w:rsid w:val="6F6430DC"/>
    <w:rsid w:val="6F7379FA"/>
    <w:rsid w:val="6F7B1922"/>
    <w:rsid w:val="6F844904"/>
    <w:rsid w:val="6F935BE8"/>
    <w:rsid w:val="6FC74D96"/>
    <w:rsid w:val="7033584B"/>
    <w:rsid w:val="70454EEB"/>
    <w:rsid w:val="704A4309"/>
    <w:rsid w:val="71131FC9"/>
    <w:rsid w:val="713F1AC8"/>
    <w:rsid w:val="71D86207"/>
    <w:rsid w:val="721510B4"/>
    <w:rsid w:val="723F4C04"/>
    <w:rsid w:val="72AF6C02"/>
    <w:rsid w:val="72D450E2"/>
    <w:rsid w:val="72DA7693"/>
    <w:rsid w:val="72E75D06"/>
    <w:rsid w:val="73461C1A"/>
    <w:rsid w:val="739F0D5E"/>
    <w:rsid w:val="73F078BB"/>
    <w:rsid w:val="74202096"/>
    <w:rsid w:val="743B2265"/>
    <w:rsid w:val="74597093"/>
    <w:rsid w:val="74BD3898"/>
    <w:rsid w:val="75410F05"/>
    <w:rsid w:val="75831412"/>
    <w:rsid w:val="76042F68"/>
    <w:rsid w:val="762C2B83"/>
    <w:rsid w:val="762D5543"/>
    <w:rsid w:val="7644277A"/>
    <w:rsid w:val="766B1526"/>
    <w:rsid w:val="770C111D"/>
    <w:rsid w:val="770F0868"/>
    <w:rsid w:val="77A279C9"/>
    <w:rsid w:val="77AA782C"/>
    <w:rsid w:val="78A06797"/>
    <w:rsid w:val="791E67C2"/>
    <w:rsid w:val="79C3111F"/>
    <w:rsid w:val="79DE7319"/>
    <w:rsid w:val="79E27FA4"/>
    <w:rsid w:val="7A1400D8"/>
    <w:rsid w:val="7A145204"/>
    <w:rsid w:val="7A1C2A1B"/>
    <w:rsid w:val="7A2E5C43"/>
    <w:rsid w:val="7A773217"/>
    <w:rsid w:val="7A8F7EF5"/>
    <w:rsid w:val="7A970C87"/>
    <w:rsid w:val="7B1C4EED"/>
    <w:rsid w:val="7B442477"/>
    <w:rsid w:val="7B644999"/>
    <w:rsid w:val="7BDB0B39"/>
    <w:rsid w:val="7C575609"/>
    <w:rsid w:val="7C924EE0"/>
    <w:rsid w:val="7C9A0293"/>
    <w:rsid w:val="7D04290E"/>
    <w:rsid w:val="7D182BB9"/>
    <w:rsid w:val="7D2A293C"/>
    <w:rsid w:val="7E3B26F9"/>
    <w:rsid w:val="7E432079"/>
    <w:rsid w:val="7E665C94"/>
    <w:rsid w:val="7E817F60"/>
    <w:rsid w:val="7E941216"/>
    <w:rsid w:val="7EAC1531"/>
    <w:rsid w:val="7EC258D6"/>
    <w:rsid w:val="7EC9168B"/>
    <w:rsid w:val="7F14660F"/>
    <w:rsid w:val="7F207E3E"/>
    <w:rsid w:val="7F240E1E"/>
    <w:rsid w:val="7F584CB5"/>
    <w:rsid w:val="7FFB7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1"/>
    <w:pPr>
      <w:spacing w:before="1"/>
      <w:ind w:left="1284"/>
      <w:outlineLvl w:val="0"/>
    </w:pPr>
    <w:rPr>
      <w:b/>
      <w:bCs/>
      <w:sz w:val="24"/>
      <w:szCs w:val="24"/>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unhideWhenUsed/>
    <w:qFormat/>
    <w:uiPriority w:val="99"/>
    <w:pPr>
      <w:snapToGrid w:val="0"/>
      <w:spacing w:line="300" w:lineRule="auto"/>
      <w:ind w:firstLine="556"/>
    </w:pPr>
    <w:rPr>
      <w:rFonts w:ascii="仿宋_GB2312" w:hAnsi="Times New Roman" w:eastAsia="仿宋_GB2312" w:cs="Times New Roman"/>
      <w:kern w:val="0"/>
      <w:szCs w:val="20"/>
    </w:rPr>
  </w:style>
  <w:style w:type="paragraph" w:styleId="8">
    <w:name w:val="Body Text Indent"/>
    <w:basedOn w:val="1"/>
    <w:qFormat/>
    <w:uiPriority w:val="0"/>
    <w:pPr>
      <w:ind w:firstLine="420"/>
    </w:pPr>
    <w:rPr>
      <w:szCs w:val="24"/>
    </w:rPr>
  </w:style>
  <w:style w:type="paragraph" w:styleId="9">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color w:val="000000"/>
      <w:kern w:val="0"/>
      <w:sz w:val="24"/>
      <w:szCs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qFormat/>
    <w:uiPriority w:val="20"/>
    <w:rPr>
      <w:i/>
      <w:iCs/>
    </w:rPr>
  </w:style>
  <w:style w:type="paragraph" w:customStyle="1" w:styleId="18">
    <w:name w:val="表格文字"/>
    <w:basedOn w:val="1"/>
    <w:qFormat/>
    <w:uiPriority w:val="0"/>
    <w:pPr>
      <w:spacing w:before="25" w:after="25"/>
    </w:pPr>
    <w:rPr>
      <w:bCs/>
      <w:spacing w:val="10"/>
    </w:rPr>
  </w:style>
  <w:style w:type="character" w:customStyle="1" w:styleId="19">
    <w:name w:val="页眉 Char"/>
    <w:basedOn w:val="16"/>
    <w:link w:val="12"/>
    <w:qFormat/>
    <w:uiPriority w:val="99"/>
    <w:rPr>
      <w:rFonts w:ascii="Times New Roman" w:hAnsi="Times New Roman" w:eastAsia="宋体" w:cs="Times New Roman"/>
      <w:sz w:val="18"/>
      <w:szCs w:val="18"/>
    </w:rPr>
  </w:style>
  <w:style w:type="character" w:customStyle="1" w:styleId="20">
    <w:name w:val="页脚 Char"/>
    <w:basedOn w:val="16"/>
    <w:link w:val="11"/>
    <w:qFormat/>
    <w:uiPriority w:val="99"/>
    <w:rPr>
      <w:rFonts w:ascii="Times New Roman" w:hAnsi="Times New Roman" w:eastAsia="宋体" w:cs="Times New Roman"/>
      <w:sz w:val="18"/>
      <w:szCs w:val="18"/>
    </w:rPr>
  </w:style>
  <w:style w:type="character" w:customStyle="1" w:styleId="21">
    <w:name w:val="批注框文本 Char"/>
    <w:basedOn w:val="16"/>
    <w:link w:val="10"/>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Table Paragraph"/>
    <w:basedOn w:val="1"/>
    <w:unhideWhenUsed/>
    <w:qFormat/>
    <w:uiPriority w:val="1"/>
    <w:rPr>
      <w:color w:val="000000"/>
      <w:kern w:val="0"/>
      <w:sz w:val="24"/>
      <w:szCs w:val="24"/>
    </w:rPr>
  </w:style>
  <w:style w:type="character" w:customStyle="1" w:styleId="24">
    <w:name w:val="占位符文本1"/>
    <w:basedOn w:val="16"/>
    <w:semiHidden/>
    <w:qFormat/>
    <w:uiPriority w:val="99"/>
    <w:rPr>
      <w:color w:val="808080"/>
    </w:rPr>
  </w:style>
  <w:style w:type="paragraph" w:styleId="25">
    <w:name w:val="List Paragraph"/>
    <w:basedOn w:val="1"/>
    <w:unhideWhenUsed/>
    <w:qFormat/>
    <w:uiPriority w:val="99"/>
    <w:pPr>
      <w:ind w:firstLine="420" w:firstLineChars="200"/>
    </w:pPr>
  </w:style>
  <w:style w:type="paragraph" w:customStyle="1" w:styleId="2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7">
    <w:name w:val="表文2"/>
    <w:basedOn w:val="1"/>
    <w:qFormat/>
    <w:uiPriority w:val="0"/>
    <w:pPr>
      <w:topLinePunct/>
      <w:spacing w:line="360" w:lineRule="atLeast"/>
      <w:ind w:left="100" w:leftChars="100" w:right="100" w:rightChars="100"/>
    </w:pPr>
    <w:rPr>
      <w:rFonts w:ascii="Times New Roman" w:hAnsi="Times New Roman" w:eastAsia="方正书宋_GBK"/>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2</TotalTime>
  <ScaleCrop>false</ScaleCrop>
  <LinksUpToDate>false</LinksUpToDate>
  <CharactersWithSpaces>21832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2021-10-25T09:15:04Z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0BCBAA430F8346D6A6570F21AEB77B24</vt:lpwstr>
  </property>
</Properties>
</file>