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重庆万博建设项目管理有限公司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魏丛应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监理部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ind w:firstLine="442" w:firstLineChars="2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组织将监理服务过程识别为特殊过程，但组织不能提供对该过程进行了确认的记录作为证据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。不符合标准GB/T19001-2016的8.5.1f) 若输出结果不能由后续的监视或测量加以验证，应对生产和服务提供过程实现策划结果的能力进行确认，并定期再确认；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786130</wp:posOffset>
                  </wp:positionH>
                  <wp:positionV relativeFrom="paragraph">
                    <wp:posOffset>129540</wp:posOffset>
                  </wp:positionV>
                  <wp:extent cx="484505" cy="366395"/>
                  <wp:effectExtent l="0" t="0" r="10795" b="1905"/>
                  <wp:wrapNone/>
                  <wp:docPr id="3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2845435</wp:posOffset>
                  </wp:positionH>
                  <wp:positionV relativeFrom="paragraph">
                    <wp:posOffset>14605</wp:posOffset>
                  </wp:positionV>
                  <wp:extent cx="504825" cy="254635"/>
                  <wp:effectExtent l="0" t="0" r="3175" b="12065"/>
                  <wp:wrapNone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25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日期：2021年10月15日    日期：2021年10月15日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日期：2021年10月15日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981FCC"/>
    <w:rsid w:val="42B82127"/>
    <w:rsid w:val="51815DAD"/>
    <w:rsid w:val="56341F2A"/>
    <w:rsid w:val="5A5A7E9B"/>
    <w:rsid w:val="71C67E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2021-10-15T06:49:38Z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