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de-DE" w:eastAsia="zh-CN"/>
              </w:rPr>
              <w:t>文平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de-DE" w:eastAsia="zh-CN"/>
              </w:rPr>
              <w:t>杨珍全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de-DE" w:eastAsia="zh-CN"/>
              </w:rPr>
              <w:t>李林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de-DE" w:eastAsia="zh-CN"/>
              </w:rPr>
              <w:t>重庆东晟来电力设备有限公司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2021年10月13日 上午至2021年10月13日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13" w:name="_GoBack"/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173990</wp:posOffset>
                  </wp:positionV>
                  <wp:extent cx="371475" cy="341630"/>
                  <wp:effectExtent l="0" t="0" r="9525" b="1270"/>
                  <wp:wrapNone/>
                  <wp:docPr id="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24309\Desktop\文平1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2021.10.13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C26E15"/>
    <w:rsid w:val="18613F06"/>
    <w:rsid w:val="23BE37D8"/>
    <w:rsid w:val="2666392F"/>
    <w:rsid w:val="27EC3E43"/>
    <w:rsid w:val="2DD97B3D"/>
    <w:rsid w:val="3B9B47B2"/>
    <w:rsid w:val="3BCB2F93"/>
    <w:rsid w:val="3C87538F"/>
    <w:rsid w:val="52A93C22"/>
    <w:rsid w:val="585960DB"/>
    <w:rsid w:val="5EF62FB8"/>
    <w:rsid w:val="62467882"/>
    <w:rsid w:val="6FF02540"/>
    <w:rsid w:val="746A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Administrator</cp:lastModifiedBy>
  <dcterms:modified xsi:type="dcterms:W3CDTF">2021-10-13T05:41:06Z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