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381B6D">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河北恒盛家具制造有限公司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10049-2026-QES</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中国（河北）自由贸易试验区正定片区南牛镇侯家庄村富强路与朝阳大街交叉口南行500米路西</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中国（河北）自由贸易试验区正定片区南牛镇侯家庄村富强路与朝阳大街交叉口南行500米路西</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仝华宾</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15231139000</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22</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1107944327@qq.com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2026年02月04日 08:30至2026年02月05日 17:00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4.0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19001-2016/ISO 9001:2015、GB/T 24001-2016/ISO 14001:2015、GB/T 45001-2020/ISO 45001:2018</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Q:综合类木家具、人造板类家具、钢木家具、软体家具、木制办公家具、木制公寓家具、木制教学家具、木制宾馆家具的生产</w:t>
            </w:r>
          </w:p>
          <w:p>
            <w:pPr>
              <w:tabs>
                <w:tab w:val="left" w:pos="0"/>
              </w:tabs>
              <w:jc w:val="left"/>
              <w:rPr>
                <w:rFonts w:hint="eastAsia"/>
                <w:sz w:val="21"/>
                <w:szCs w:val="21"/>
              </w:rPr>
            </w:pPr>
            <w:r>
              <w:rPr>
                <w:rFonts w:hint="eastAsia"/>
                <w:sz w:val="21"/>
                <w:szCs w:val="21"/>
              </w:rPr>
              <w:t>E:综合类木家具、人造板类家具、钢木家具、软体家具、木制办公家具、木制公寓家具、木制教学家具、木制宾馆家具的生产所涉及场所的相关环境管理活动</w:t>
            </w:r>
          </w:p>
          <w:p>
            <w:pPr>
              <w:tabs>
                <w:tab w:val="left" w:pos="0"/>
              </w:tabs>
              <w:jc w:val="left"/>
              <w:rPr>
                <w:rFonts w:hint="eastAsia"/>
                <w:sz w:val="21"/>
                <w:szCs w:val="21"/>
              </w:rPr>
            </w:pPr>
            <w:r>
              <w:rPr>
                <w:rFonts w:hint="eastAsia"/>
                <w:sz w:val="21"/>
                <w:szCs w:val="21"/>
              </w:rPr>
              <w:t>S:综合类木家具、人造板类家具、钢木家具、软体家具、木制办公家具、木制公寓家具、木制教学家具、木制宾馆家具的生产所涉及场所的相关职业健康安全管理活动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Q:23.01.01,23.01.04,E:23.01.01,23.01.04,S:23.01.01,23.01.04</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朱晓丽</w:t>
            </w:r>
          </w:p>
        </w:tc>
        <w:tc>
          <w:tcPr>
            <w:tcW w:w="850" w:type="dxa"/>
            <w:vAlign w:val="center"/>
          </w:tcPr>
          <w:p w:rsidR="00E12FF5">
            <w:pPr>
              <w:jc w:val="center"/>
              <w:rPr>
                <w:sz w:val="21"/>
                <w:szCs w:val="21"/>
              </w:rPr>
            </w:pPr>
            <w:r>
              <w:t>女</w:t>
            </w:r>
          </w:p>
        </w:tc>
        <w:tc>
          <w:tcPr>
            <w:tcW w:w="2699" w:type="dxa"/>
            <w:gridSpan w:val="4"/>
            <w:vAlign w:val="center"/>
          </w:tcPr>
          <w:p w:rsidR="00E12FF5">
            <w:pPr>
              <w:spacing w:line="240" w:lineRule="exact"/>
              <w:rPr>
                <w:rFonts w:ascii="宋体" w:hAnsi="宋体"/>
                <w:sz w:val="21"/>
                <w:szCs w:val="21"/>
              </w:rPr>
            </w:pPr>
            <w:r>
              <w:t>2024-N1EMS-4205805</w:t>
            </w:r>
          </w:p>
        </w:tc>
        <w:tc>
          <w:tcPr>
            <w:tcW w:w="3684" w:type="dxa"/>
            <w:gridSpan w:val="9"/>
            <w:vAlign w:val="center"/>
          </w:tcPr>
          <w:p w:rsidR="00E12FF5">
            <w:pPr>
              <w:jc w:val="center"/>
              <w:rPr>
                <w:sz w:val="21"/>
                <w:szCs w:val="21"/>
              </w:rPr>
            </w:pPr>
            <w:r>
              <w:t>23.01.01,23.01.04</w:t>
            </w:r>
          </w:p>
        </w:tc>
        <w:tc>
          <w:tcPr>
            <w:tcW w:w="1560" w:type="dxa"/>
            <w:gridSpan w:val="2"/>
            <w:vAlign w:val="center"/>
          </w:tcPr>
          <w:p w:rsidR="00E12FF5">
            <w:pPr>
              <w:jc w:val="center"/>
              <w:rPr>
                <w:sz w:val="21"/>
                <w:szCs w:val="21"/>
              </w:rPr>
            </w:pPr>
            <w:bookmarkStart w:id="11" w:name="_GoBack"/>
            <w:bookmarkEnd w:id="11"/>
            <w:r>
              <w:t>15011335853</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朱晓丽</w:t>
            </w:r>
          </w:p>
        </w:tc>
        <w:tc>
          <w:tcPr>
            <w:tcW w:w="850" w:type="dxa"/>
            <w:vAlign w:val="center"/>
          </w:tcPr>
          <w:p>
            <w:pPr>
              <w:jc w:val="center"/>
            </w:pPr>
            <w:r>
              <w:t>女</w:t>
            </w:r>
          </w:p>
        </w:tc>
        <w:tc>
          <w:tcPr>
            <w:tcW w:w="2699" w:type="dxa"/>
            <w:gridSpan w:val="4"/>
            <w:vAlign w:val="center"/>
          </w:tcPr>
          <w:p>
            <w:pPr>
              <w:jc w:val="both"/>
            </w:pPr>
            <w:r>
              <w:t>2024-N1QMS-4205805</w:t>
            </w:r>
          </w:p>
        </w:tc>
        <w:tc>
          <w:tcPr>
            <w:tcW w:w="3684" w:type="dxa"/>
            <w:gridSpan w:val="9"/>
            <w:vAlign w:val="center"/>
          </w:tcPr>
          <w:p>
            <w:pPr>
              <w:jc w:val="center"/>
            </w:pPr>
            <w:r>
              <w:t>23.01.01,23.01.04</w:t>
            </w:r>
          </w:p>
        </w:tc>
        <w:tc>
          <w:tcPr>
            <w:tcW w:w="1560" w:type="dxa"/>
            <w:gridSpan w:val="2"/>
            <w:vAlign w:val="center"/>
          </w:tcPr>
          <w:p>
            <w:pPr>
              <w:jc w:val="center"/>
            </w:pPr>
            <w:r>
              <w:t>15011335853</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朱晓丽</w:t>
            </w:r>
          </w:p>
        </w:tc>
        <w:tc>
          <w:tcPr>
            <w:tcW w:w="850" w:type="dxa"/>
            <w:vAlign w:val="center"/>
          </w:tcPr>
          <w:p>
            <w:pPr>
              <w:jc w:val="center"/>
            </w:pPr>
            <w:r>
              <w:t>女</w:t>
            </w:r>
          </w:p>
        </w:tc>
        <w:tc>
          <w:tcPr>
            <w:tcW w:w="2699" w:type="dxa"/>
            <w:gridSpan w:val="4"/>
            <w:vAlign w:val="center"/>
          </w:tcPr>
          <w:p>
            <w:pPr>
              <w:jc w:val="both"/>
            </w:pPr>
            <w:r>
              <w:t>2025-N1OHSMS-2205805</w:t>
            </w:r>
          </w:p>
        </w:tc>
        <w:tc>
          <w:tcPr>
            <w:tcW w:w="3684" w:type="dxa"/>
            <w:gridSpan w:val="9"/>
            <w:vAlign w:val="center"/>
          </w:tcPr>
          <w:p>
            <w:pPr>
              <w:jc w:val="center"/>
            </w:pPr>
            <w:r>
              <w:t>23.01.01,23.01.04</w:t>
            </w:r>
          </w:p>
        </w:tc>
        <w:tc>
          <w:tcPr>
            <w:tcW w:w="1560" w:type="dxa"/>
            <w:gridSpan w:val="2"/>
            <w:vAlign w:val="center"/>
          </w:tcPr>
          <w:p>
            <w:pPr>
              <w:jc w:val="center"/>
            </w:pPr>
            <w:r>
              <w:t>15011335853</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徐素娟</w:t>
            </w:r>
          </w:p>
        </w:tc>
        <w:tc>
          <w:tcPr>
            <w:tcW w:w="850" w:type="dxa"/>
            <w:vAlign w:val="center"/>
          </w:tcPr>
          <w:p>
            <w:pPr>
              <w:jc w:val="center"/>
            </w:pPr>
            <w:r>
              <w:t>女</w:t>
            </w:r>
          </w:p>
        </w:tc>
        <w:tc>
          <w:tcPr>
            <w:tcW w:w="2699" w:type="dxa"/>
            <w:gridSpan w:val="4"/>
            <w:vAlign w:val="center"/>
          </w:tcPr>
          <w:p>
            <w:pPr>
              <w:jc w:val="both"/>
            </w:pPr>
            <w:r>
              <w:t>2023-N1EMS-2022868</w:t>
            </w:r>
          </w:p>
        </w:tc>
        <w:tc>
          <w:tcPr>
            <w:tcW w:w="3684" w:type="dxa"/>
            <w:gridSpan w:val="9"/>
            <w:vAlign w:val="center"/>
          </w:tcPr>
          <w:p>
            <w:pPr>
              <w:jc w:val="center"/>
            </w:pPr>
          </w:p>
        </w:tc>
        <w:tc>
          <w:tcPr>
            <w:tcW w:w="1560" w:type="dxa"/>
            <w:gridSpan w:val="2"/>
            <w:vAlign w:val="center"/>
          </w:tcPr>
          <w:p>
            <w:pPr>
              <w:jc w:val="center"/>
            </w:pPr>
            <w:r>
              <w:t>15081163566</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徐素娟</w:t>
            </w:r>
          </w:p>
        </w:tc>
        <w:tc>
          <w:tcPr>
            <w:tcW w:w="850" w:type="dxa"/>
            <w:vAlign w:val="center"/>
          </w:tcPr>
          <w:p>
            <w:pPr>
              <w:jc w:val="center"/>
            </w:pPr>
            <w:r>
              <w:t>女</w:t>
            </w:r>
          </w:p>
        </w:tc>
        <w:tc>
          <w:tcPr>
            <w:tcW w:w="2699" w:type="dxa"/>
            <w:gridSpan w:val="4"/>
            <w:vAlign w:val="center"/>
          </w:tcPr>
          <w:p>
            <w:pPr>
              <w:jc w:val="both"/>
            </w:pPr>
            <w:r>
              <w:t>2024-N1QMS-4022868</w:t>
            </w:r>
          </w:p>
        </w:tc>
        <w:tc>
          <w:tcPr>
            <w:tcW w:w="3684" w:type="dxa"/>
            <w:gridSpan w:val="9"/>
            <w:vAlign w:val="center"/>
          </w:tcPr>
          <w:p>
            <w:pPr>
              <w:jc w:val="center"/>
            </w:pPr>
          </w:p>
        </w:tc>
        <w:tc>
          <w:tcPr>
            <w:tcW w:w="1560" w:type="dxa"/>
            <w:gridSpan w:val="2"/>
            <w:vAlign w:val="center"/>
          </w:tcPr>
          <w:p>
            <w:pPr>
              <w:jc w:val="center"/>
            </w:pPr>
            <w:r>
              <w:t>15081163566</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徐素娟</w:t>
            </w:r>
          </w:p>
        </w:tc>
        <w:tc>
          <w:tcPr>
            <w:tcW w:w="850" w:type="dxa"/>
            <w:vAlign w:val="center"/>
          </w:tcPr>
          <w:p>
            <w:pPr>
              <w:jc w:val="center"/>
            </w:pPr>
            <w:r>
              <w:t>女</w:t>
            </w:r>
          </w:p>
        </w:tc>
        <w:tc>
          <w:tcPr>
            <w:tcW w:w="2699" w:type="dxa"/>
            <w:gridSpan w:val="4"/>
            <w:vAlign w:val="center"/>
          </w:tcPr>
          <w:p>
            <w:pPr>
              <w:jc w:val="both"/>
            </w:pPr>
            <w:r>
              <w:t>2023-N1OHSMS-2022868</w:t>
            </w:r>
          </w:p>
        </w:tc>
        <w:tc>
          <w:tcPr>
            <w:tcW w:w="3684" w:type="dxa"/>
            <w:gridSpan w:val="9"/>
            <w:vAlign w:val="center"/>
          </w:tcPr>
          <w:p>
            <w:pPr>
              <w:jc w:val="center"/>
            </w:pPr>
          </w:p>
        </w:tc>
        <w:tc>
          <w:tcPr>
            <w:tcW w:w="1560" w:type="dxa"/>
            <w:gridSpan w:val="2"/>
            <w:vAlign w:val="center"/>
          </w:tcPr>
          <w:p>
            <w:pPr>
              <w:jc w:val="center"/>
            </w:pPr>
            <w:r>
              <w:t>15081163566</w:t>
            </w:r>
          </w:p>
        </w:tc>
      </w:tr>
      <w:tr w:rsidTr="00720E31">
        <w:tblPrEx>
          <w:tblW w:w="10953" w:type="dxa"/>
          <w:tblInd w:w="-72" w:type="dxa"/>
          <w:tblLayout w:type="fixed"/>
          <w:tblLook w:val="04A0"/>
        </w:tblPrEx>
        <w:trPr>
          <w:cantSplit/>
          <w:trHeight w:val="747"/>
        </w:trPr>
        <w:tc>
          <w:tcPr>
            <w:tcW w:w="10953" w:type="dxa"/>
            <w:gridSpan w:val="20"/>
            <w:vAlign w:val="center"/>
          </w:tcPr>
          <w:p w:rsidR="00381B6D" w:rsidP="00381B6D">
            <w:pPr>
              <w:jc w:val="left"/>
              <w:rPr>
                <w:rFonts w:hint="eastAsia"/>
                <w:sz w:val="21"/>
                <w:szCs w:val="21"/>
              </w:rPr>
            </w:pPr>
            <w:r>
              <w:rPr>
                <w:rFonts w:hint="eastAsia"/>
                <w:sz w:val="21"/>
                <w:szCs w:val="21"/>
              </w:rPr>
              <w:t>非专职人员工作单位信息：</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夏僧道</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2026年01月20</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464196"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381B6D">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过程/活动/条款/（远程工具）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rsidR="00E12FF5">
            <w:pPr>
              <w:ind w:firstLine="540" w:firstLineChars="300"/>
              <w:rPr>
                <w:rFonts w:ascii="宋体" w:hAnsi="宋体"/>
                <w:sz w:val="21"/>
                <w:szCs w:val="21"/>
              </w:rPr>
            </w:pPr>
            <w:r>
              <w:rPr>
                <w:rFonts w:ascii="宋体" w:hAnsi="宋体" w:hint="eastAsia"/>
                <w:sz w:val="18"/>
                <w:szCs w:val="18"/>
              </w:rPr>
              <w:t>每天中午12：00-12：30审核员午餐时间。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 月 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rsidR="00E12FF5">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sidR="00B0219B">
              <w:rPr>
                <w:b/>
                <w:bCs/>
                <w:sz w:val="24"/>
                <w:szCs w:val="24"/>
              </w:rPr>
              <w:fldChar w:fldCharType="begin"/>
            </w:r>
            <w:r>
              <w:rPr>
                <w:b/>
                <w:bCs/>
              </w:rPr>
              <w:instrText>PAGE</w:instrText>
            </w:r>
            <w:r w:rsidR="00B0219B">
              <w:rPr>
                <w:b/>
                <w:bCs/>
                <w:sz w:val="24"/>
                <w:szCs w:val="24"/>
              </w:rPr>
              <w:fldChar w:fldCharType="separate"/>
            </w:r>
            <w:r w:rsidR="00381B6D">
              <w:rPr>
                <w:b/>
                <w:bCs/>
                <w:noProof/>
              </w:rPr>
              <w:t>2</w:t>
            </w:r>
            <w:r w:rsidR="00B0219B">
              <w:rPr>
                <w:b/>
                <w:bCs/>
                <w:sz w:val="24"/>
                <w:szCs w:val="24"/>
              </w:rPr>
              <w:fldChar w:fldCharType="end"/>
            </w:r>
            <w:r>
              <w:rPr>
                <w:rFonts w:hint="eastAsia"/>
                <w:lang w:val="zh-CN"/>
              </w:rPr>
              <w:t>页共</w:t>
            </w:r>
            <w:r w:rsidR="00B0219B">
              <w:rPr>
                <w:b/>
                <w:bCs/>
                <w:sz w:val="24"/>
                <w:szCs w:val="24"/>
              </w:rPr>
              <w:fldChar w:fldCharType="begin"/>
            </w:r>
            <w:r>
              <w:rPr>
                <w:b/>
                <w:bCs/>
              </w:rPr>
              <w:instrText>NUMPAGES</w:instrText>
            </w:r>
            <w:r w:rsidR="00B0219B">
              <w:rPr>
                <w:b/>
                <w:bCs/>
                <w:sz w:val="24"/>
                <w:szCs w:val="24"/>
              </w:rPr>
              <w:fldChar w:fldCharType="separate"/>
            </w:r>
            <w:r w:rsidR="00381B6D">
              <w:rPr>
                <w:b/>
                <w:bCs/>
                <w:noProof/>
              </w:rPr>
              <w:t>4</w:t>
            </w:r>
            <w:r w:rsidR="00B0219B">
              <w:rPr>
                <w:b/>
                <w:bCs/>
                <w:sz w:val="24"/>
                <w:szCs w:val="24"/>
              </w:rPr>
              <w:fldChar w:fldCharType="end"/>
            </w:r>
            <w:r>
              <w:rPr>
                <w:rFonts w:hint="eastAsia"/>
                <w:lang w:val="zh-CN"/>
              </w:rPr>
              <w:t>页</w:t>
            </w:r>
          </w:sdtContent>
        </w:sdt>
      </w:sdtContent>
    </w:sdt>
  </w:p>
  <w:p w:rsidR="00E12FF5" w:rsidP="00381B6D">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74006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1B6D"/>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0219B"/>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A4953"/>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1146</Characters>
  <Application>Microsoft Office Word</Application>
  <DocSecurity>0</DocSecurity>
  <Lines>9</Lines>
  <Paragraphs>2</Paragraphs>
  <ScaleCrop>false</ScaleCrop>
  <Company>微软中国</Company>
  <LinksUpToDate>false</LinksUpToDate>
  <CharactersWithSpaces>1344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15</cp:revision>
  <dcterms:created xsi:type="dcterms:W3CDTF">2024-12-30T05:20:00Z</dcterms:created>
  <dcterms:modified xsi:type="dcterms:W3CDTF">2025-12-23T08:27:00Z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