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BDA" w:rsidRDefault="006C1BDA" w:rsidP="003739A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6C1BDA">
        <w:trPr>
          <w:trHeight w:val="13108"/>
          <w:jc w:val="center"/>
        </w:trPr>
        <w:tc>
          <w:tcPr>
            <w:tcW w:w="9559" w:type="dxa"/>
            <w:tcBorders>
              <w:top w:val="single" w:sz="12" w:space="0" w:color="auto"/>
              <w:bottom w:val="single" w:sz="12" w:space="0" w:color="auto"/>
            </w:tcBorders>
          </w:tcPr>
          <w:p w:rsidR="006C1BDA" w:rsidRDefault="00E34563" w:rsidP="003739A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6C1BDA" w:rsidRDefault="006C1BDA" w:rsidP="003739AE">
            <w:pPr>
              <w:snapToGrid w:val="0"/>
              <w:spacing w:beforeLines="50" w:line="360" w:lineRule="auto"/>
              <w:rPr>
                <w:sz w:val="21"/>
                <w:szCs w:val="21"/>
              </w:rPr>
            </w:pPr>
          </w:p>
          <w:p w:rsidR="006C1BDA" w:rsidRDefault="00E34563" w:rsidP="003739A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6C1BDA" w:rsidRDefault="006C1BDA">
            <w:pPr>
              <w:snapToGrid w:val="0"/>
              <w:ind w:firstLineChars="200" w:firstLine="320"/>
              <w:rPr>
                <w:sz w:val="16"/>
                <w:szCs w:val="16"/>
              </w:rPr>
            </w:pPr>
          </w:p>
          <w:p w:rsidR="006C1BDA" w:rsidRDefault="006C1BDA" w:rsidP="003739AE">
            <w:pPr>
              <w:snapToGrid w:val="0"/>
              <w:spacing w:beforeLines="50" w:line="360" w:lineRule="auto"/>
              <w:ind w:firstLineChars="200" w:firstLine="420"/>
              <w:rPr>
                <w:sz w:val="21"/>
                <w:szCs w:val="21"/>
              </w:rPr>
            </w:pPr>
          </w:p>
          <w:p w:rsidR="006C1BDA" w:rsidRDefault="00E34563" w:rsidP="003739A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6C1BDA" w:rsidRDefault="006C1BDA">
            <w:pPr>
              <w:snapToGrid w:val="0"/>
              <w:ind w:firstLineChars="100" w:firstLine="160"/>
              <w:rPr>
                <w:sz w:val="16"/>
                <w:szCs w:val="16"/>
              </w:rPr>
            </w:pPr>
          </w:p>
          <w:p w:rsidR="006C1BDA" w:rsidRDefault="006C1BDA" w:rsidP="003739AE">
            <w:pPr>
              <w:snapToGrid w:val="0"/>
              <w:spacing w:beforeLines="50" w:line="360" w:lineRule="auto"/>
              <w:rPr>
                <w:sz w:val="16"/>
                <w:szCs w:val="16"/>
              </w:rPr>
            </w:pPr>
          </w:p>
          <w:p w:rsidR="006C1BDA" w:rsidRDefault="00E34563" w:rsidP="003739A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6C1BDA" w:rsidRDefault="006C1BDA">
            <w:pPr>
              <w:tabs>
                <w:tab w:val="left" w:pos="61"/>
              </w:tabs>
              <w:snapToGrid w:val="0"/>
              <w:rPr>
                <w:sz w:val="16"/>
                <w:szCs w:val="16"/>
              </w:rPr>
            </w:pPr>
          </w:p>
          <w:p w:rsidR="006C1BDA" w:rsidRDefault="006C1BDA" w:rsidP="003739AE">
            <w:pPr>
              <w:tabs>
                <w:tab w:val="left" w:pos="241"/>
              </w:tabs>
              <w:snapToGrid w:val="0"/>
              <w:spacing w:beforeLines="50" w:line="360" w:lineRule="auto"/>
              <w:ind w:firstLineChars="200" w:firstLine="320"/>
              <w:rPr>
                <w:color w:val="FF0000"/>
                <w:sz w:val="16"/>
                <w:szCs w:val="16"/>
              </w:rPr>
            </w:pPr>
          </w:p>
          <w:p w:rsidR="006C1BDA" w:rsidRDefault="00E34563" w:rsidP="003739A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6C1BDA" w:rsidRDefault="006C1BDA">
            <w:pPr>
              <w:snapToGrid w:val="0"/>
              <w:rPr>
                <w:sz w:val="16"/>
                <w:szCs w:val="16"/>
              </w:rPr>
            </w:pPr>
          </w:p>
          <w:p w:rsidR="006C1BDA" w:rsidRDefault="006C1BDA" w:rsidP="003739AE">
            <w:pPr>
              <w:snapToGrid w:val="0"/>
              <w:spacing w:beforeLines="50" w:line="360" w:lineRule="auto"/>
              <w:rPr>
                <w:sz w:val="16"/>
                <w:szCs w:val="16"/>
              </w:rPr>
            </w:pPr>
          </w:p>
          <w:p w:rsidR="006C1BDA" w:rsidRDefault="00E34563" w:rsidP="003739A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6C1BDA" w:rsidRDefault="006C1BDA" w:rsidP="003739AE">
            <w:pPr>
              <w:snapToGrid w:val="0"/>
              <w:spacing w:beforeLines="50" w:line="360" w:lineRule="auto"/>
              <w:rPr>
                <w:sz w:val="22"/>
                <w:szCs w:val="22"/>
              </w:rPr>
            </w:pPr>
          </w:p>
          <w:p w:rsidR="006C1BDA" w:rsidRDefault="006C1BDA" w:rsidP="003739AE">
            <w:pPr>
              <w:snapToGrid w:val="0"/>
              <w:spacing w:beforeLines="50" w:line="360" w:lineRule="auto"/>
              <w:rPr>
                <w:sz w:val="21"/>
                <w:szCs w:val="21"/>
              </w:rPr>
            </w:pPr>
          </w:p>
          <w:p w:rsidR="006C1BDA" w:rsidRDefault="00E34563" w:rsidP="003739A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6C1BDA" w:rsidRDefault="006C1BDA" w:rsidP="003739AE">
            <w:pPr>
              <w:snapToGrid w:val="0"/>
              <w:spacing w:beforeLines="50" w:line="360" w:lineRule="auto"/>
              <w:ind w:leftChars="100" w:left="240" w:firstLineChars="1857" w:firstLine="3900"/>
              <w:rPr>
                <w:sz w:val="21"/>
                <w:szCs w:val="21"/>
              </w:rPr>
            </w:pPr>
          </w:p>
          <w:p w:rsidR="006C1BDA" w:rsidRDefault="006C1BDA" w:rsidP="003739AE">
            <w:pPr>
              <w:snapToGrid w:val="0"/>
              <w:spacing w:beforeLines="50" w:line="360" w:lineRule="auto"/>
              <w:rPr>
                <w:sz w:val="21"/>
                <w:szCs w:val="21"/>
              </w:rPr>
            </w:pPr>
          </w:p>
          <w:p w:rsidR="006C1BDA" w:rsidRDefault="006C1BDA" w:rsidP="003739AE">
            <w:pPr>
              <w:snapToGrid w:val="0"/>
              <w:spacing w:beforeLines="50" w:line="360" w:lineRule="auto"/>
              <w:rPr>
                <w:sz w:val="21"/>
                <w:szCs w:val="21"/>
              </w:rPr>
            </w:pPr>
          </w:p>
          <w:p w:rsidR="006C1BDA" w:rsidRDefault="00E34563" w:rsidP="003739AE">
            <w:pPr>
              <w:snapToGrid w:val="0"/>
              <w:spacing w:beforeLines="50" w:line="360" w:lineRule="auto"/>
              <w:rPr>
                <w:b/>
                <w:szCs w:val="24"/>
              </w:rPr>
            </w:pPr>
            <w:r>
              <w:rPr>
                <w:rFonts w:hint="eastAsia"/>
                <w:b/>
                <w:szCs w:val="24"/>
              </w:rPr>
              <w:t>北京国标联合认证有限公司审核组</w:t>
            </w:r>
          </w:p>
          <w:p w:rsidR="006C1BDA" w:rsidRDefault="006C1BDA">
            <w:pPr>
              <w:snapToGrid w:val="0"/>
              <w:rPr>
                <w:sz w:val="16"/>
                <w:szCs w:val="16"/>
              </w:rPr>
            </w:pPr>
          </w:p>
          <w:p w:rsidR="006C1BDA" w:rsidRDefault="00E34563" w:rsidP="003739AE">
            <w:pPr>
              <w:spacing w:beforeLines="50" w:line="360" w:lineRule="auto"/>
            </w:pPr>
            <w:r>
              <w:rPr>
                <w:rFonts w:hint="eastAsia"/>
                <w:b/>
                <w:sz w:val="22"/>
                <w:szCs w:val="22"/>
              </w:rPr>
              <w:t>日期</w:t>
            </w:r>
            <w:r>
              <w:rPr>
                <w:rFonts w:hint="eastAsia"/>
                <w:sz w:val="22"/>
                <w:szCs w:val="22"/>
              </w:rPr>
              <w:t>：</w:t>
            </w:r>
            <w:r>
              <w:rPr>
                <w:rFonts w:ascii="宋体" w:hAnsi="宋体" w:cs="宋体" w:hint="eastAsia"/>
                <w:color w:val="000000"/>
                <w:kern w:val="0"/>
                <w:szCs w:val="21"/>
              </w:rPr>
              <w:t>2021</w:t>
            </w:r>
            <w:r>
              <w:rPr>
                <w:rFonts w:ascii="宋体" w:hAnsi="宋体" w:cs="宋体" w:hint="eastAsia"/>
                <w:color w:val="000000"/>
                <w:kern w:val="0"/>
                <w:szCs w:val="21"/>
              </w:rPr>
              <w:t>年</w:t>
            </w:r>
            <w:r w:rsidR="003739AE">
              <w:rPr>
                <w:rFonts w:ascii="宋体" w:hAnsi="宋体" w:cs="宋体" w:hint="eastAsia"/>
                <w:color w:val="000000"/>
                <w:kern w:val="0"/>
                <w:szCs w:val="21"/>
              </w:rPr>
              <w:t>10</w:t>
            </w:r>
            <w:r>
              <w:rPr>
                <w:rFonts w:ascii="宋体" w:hAnsi="宋体" w:cs="宋体" w:hint="eastAsia"/>
                <w:color w:val="000000"/>
                <w:kern w:val="0"/>
                <w:szCs w:val="21"/>
              </w:rPr>
              <w:t>月</w:t>
            </w:r>
            <w:r w:rsidR="003739AE">
              <w:rPr>
                <w:rFonts w:ascii="宋体" w:hAnsi="宋体" w:cs="宋体" w:hint="eastAsia"/>
                <w:color w:val="000000"/>
                <w:kern w:val="0"/>
                <w:szCs w:val="21"/>
              </w:rPr>
              <w:t>4</w:t>
            </w:r>
            <w:r>
              <w:rPr>
                <w:rFonts w:ascii="宋体" w:hAnsi="宋体" w:cs="宋体" w:hint="eastAsia"/>
                <w:color w:val="000000"/>
                <w:kern w:val="0"/>
                <w:szCs w:val="21"/>
              </w:rPr>
              <w:t>日</w:t>
            </w:r>
            <w:r>
              <w:rPr>
                <w:rFonts w:ascii="宋体" w:hAnsi="宋体" w:cs="宋体" w:hint="eastAsia"/>
                <w:color w:val="000000"/>
                <w:kern w:val="0"/>
                <w:szCs w:val="21"/>
              </w:rPr>
              <w:t xml:space="preserve"> </w:t>
            </w:r>
            <w:bookmarkStart w:id="0" w:name="_GoBack"/>
            <w:bookmarkEnd w:id="0"/>
          </w:p>
        </w:tc>
      </w:tr>
    </w:tbl>
    <w:p w:rsidR="006C1BDA" w:rsidRDefault="006C1BDA">
      <w:pPr>
        <w:rPr>
          <w:color w:val="1F497D"/>
          <w:sz w:val="20"/>
          <w:u w:val="single"/>
        </w:rPr>
      </w:pPr>
    </w:p>
    <w:sectPr w:rsidR="006C1BDA" w:rsidSect="006C1BDA">
      <w:headerReference w:type="even" r:id="rId7"/>
      <w:headerReference w:type="default" r:id="rId8"/>
      <w:footerReference w:type="even" r:id="rId9"/>
      <w:headerReference w:type="first" r:id="rId10"/>
      <w:footerReference w:type="first" r:id="rId11"/>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563" w:rsidRDefault="00E34563" w:rsidP="006C1BDA">
      <w:r>
        <w:separator/>
      </w:r>
    </w:p>
  </w:endnote>
  <w:endnote w:type="continuationSeparator" w:id="0">
    <w:p w:rsidR="00E34563" w:rsidRDefault="00E34563" w:rsidP="006C1B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BDA" w:rsidRDefault="006C1BD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BDA" w:rsidRDefault="006C1B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563" w:rsidRDefault="00E34563" w:rsidP="006C1BDA">
      <w:r>
        <w:separator/>
      </w:r>
    </w:p>
  </w:footnote>
  <w:footnote w:type="continuationSeparator" w:id="0">
    <w:p w:rsidR="00E34563" w:rsidRDefault="00E34563" w:rsidP="006C1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BDA" w:rsidRDefault="006C1BD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BDA" w:rsidRDefault="006C1BDA">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6C1BD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E34563">
      <w:rPr>
        <w:rStyle w:val="CharChar1"/>
        <w:rFonts w:hint="default"/>
      </w:rPr>
      <w:t>北京国标联合认证有限公司</w:t>
    </w:r>
    <w:r w:rsidR="00E34563">
      <w:rPr>
        <w:rStyle w:val="CharChar1"/>
        <w:rFonts w:hint="default"/>
      </w:rPr>
      <w:tab/>
    </w:r>
    <w:r w:rsidR="00E34563">
      <w:rPr>
        <w:rStyle w:val="CharChar1"/>
        <w:rFonts w:hint="default"/>
      </w:rPr>
      <w:tab/>
    </w:r>
    <w:r w:rsidR="00E34563">
      <w:rPr>
        <w:rStyle w:val="CharChar1"/>
        <w:rFonts w:hint="default"/>
      </w:rPr>
      <w:tab/>
    </w:r>
  </w:p>
  <w:p w:rsidR="006C1BDA" w:rsidRDefault="006C1BDA">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6C1BDA" w:rsidRDefault="00E34563">
                <w:pPr>
                  <w:rPr>
                    <w:sz w:val="18"/>
                    <w:szCs w:val="18"/>
                  </w:rPr>
                </w:pPr>
                <w:r>
                  <w:rPr>
                    <w:rFonts w:hint="eastAsia"/>
                    <w:sz w:val="18"/>
                    <w:szCs w:val="18"/>
                  </w:rPr>
                  <w:t>ISC-B-II-06(05</w:t>
                </w:r>
                <w:r>
                  <w:rPr>
                    <w:rFonts w:hint="eastAsia"/>
                    <w:sz w:val="18"/>
                    <w:szCs w:val="18"/>
                  </w:rPr>
                  <w:t>版）</w:t>
                </w:r>
              </w:p>
            </w:txbxContent>
          </v:textbox>
        </v:shape>
      </w:pict>
    </w:r>
    <w:r w:rsidR="00E34563">
      <w:rPr>
        <w:rStyle w:val="CharChar1"/>
        <w:rFonts w:hint="default"/>
        <w:w w:val="90"/>
        <w:sz w:val="18"/>
      </w:rPr>
      <w:t xml:space="preserve">Beijing International Standard united Certification </w:t>
    </w:r>
    <w:proofErr w:type="spellStart"/>
    <w:r w:rsidR="00E34563">
      <w:rPr>
        <w:rStyle w:val="CharChar1"/>
        <w:rFonts w:hint="default"/>
        <w:w w:val="90"/>
        <w:sz w:val="18"/>
      </w:rPr>
      <w:t>Co.,Ltd</w:t>
    </w:r>
    <w:proofErr w:type="spellEnd"/>
    <w:r w:rsidR="00E34563">
      <w:rPr>
        <w:rStyle w:val="CharChar1"/>
        <w:rFonts w:hint="default"/>
        <w:w w:val="90"/>
        <w:sz w:val="18"/>
      </w:rPr>
      <w:t>.</w:t>
    </w:r>
  </w:p>
  <w:p w:rsidR="006C1BDA" w:rsidRDefault="006C1BDA">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BDA" w:rsidRDefault="006C1BD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BDA"/>
    <w:rsid w:val="003739AE"/>
    <w:rsid w:val="006C1BDA"/>
    <w:rsid w:val="00E34563"/>
    <w:rsid w:val="5CE26F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DA"/>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C1BDA"/>
    <w:pPr>
      <w:tabs>
        <w:tab w:val="center" w:pos="4153"/>
        <w:tab w:val="right" w:pos="8306"/>
      </w:tabs>
      <w:snapToGrid w:val="0"/>
      <w:jc w:val="left"/>
    </w:pPr>
    <w:rPr>
      <w:sz w:val="18"/>
      <w:szCs w:val="18"/>
    </w:rPr>
  </w:style>
  <w:style w:type="paragraph" w:styleId="a4">
    <w:name w:val="header"/>
    <w:basedOn w:val="a"/>
    <w:link w:val="Char0"/>
    <w:qFormat/>
    <w:rsid w:val="006C1BDA"/>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6C1BDA"/>
    <w:rPr>
      <w:rFonts w:ascii="Times New Roman" w:eastAsia="宋体" w:hAnsi="Times New Roman" w:cs="Times New Roman"/>
      <w:sz w:val="18"/>
      <w:szCs w:val="18"/>
    </w:rPr>
  </w:style>
  <w:style w:type="character" w:customStyle="1" w:styleId="Char0">
    <w:name w:val="页眉 Char"/>
    <w:link w:val="a4"/>
    <w:uiPriority w:val="99"/>
    <w:qFormat/>
    <w:locked/>
    <w:rsid w:val="006C1BDA"/>
    <w:rPr>
      <w:rFonts w:ascii="Times New Roman" w:eastAsia="宋体" w:hAnsi="Times New Roman" w:cs="Times New Roman"/>
      <w:sz w:val="18"/>
      <w:szCs w:val="18"/>
    </w:rPr>
  </w:style>
  <w:style w:type="character" w:customStyle="1" w:styleId="CharChar1">
    <w:name w:val="Char Char1"/>
    <w:qFormat/>
    <w:locked/>
    <w:rsid w:val="006C1BD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2015-06-17T11:34:00Z</dcterms:created>
  <dcterms:modified xsi:type="dcterms:W3CDTF">2021-09-29T07:13:00Z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