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59" w:rsidRDefault="00E610A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9D7B59">
        <w:trPr>
          <w:trHeight w:val="341"/>
        </w:trPr>
        <w:tc>
          <w:tcPr>
            <w:tcW w:w="2160" w:type="dxa"/>
            <w:vMerge w:val="restart"/>
            <w:vAlign w:val="center"/>
          </w:tcPr>
          <w:p w:rsidR="009D7B59" w:rsidRDefault="00E610A7">
            <w:pPr>
              <w:spacing w:before="120"/>
              <w:jc w:val="center"/>
              <w:rPr>
                <w:sz w:val="24"/>
                <w:szCs w:val="24"/>
              </w:rPr>
            </w:pPr>
            <w:r>
              <w:rPr>
                <w:rFonts w:hint="eastAsia"/>
                <w:sz w:val="24"/>
                <w:szCs w:val="24"/>
              </w:rPr>
              <w:t>过程与活动、</w:t>
            </w:r>
          </w:p>
          <w:p w:rsidR="009D7B59" w:rsidRDefault="00E610A7">
            <w:pPr>
              <w:jc w:val="center"/>
            </w:pPr>
            <w:r>
              <w:rPr>
                <w:rFonts w:hint="eastAsia"/>
                <w:sz w:val="24"/>
                <w:szCs w:val="24"/>
              </w:rPr>
              <w:t>抽样计划</w:t>
            </w:r>
          </w:p>
        </w:tc>
        <w:tc>
          <w:tcPr>
            <w:tcW w:w="960" w:type="dxa"/>
            <w:vMerge w:val="restart"/>
            <w:vAlign w:val="center"/>
          </w:tcPr>
          <w:p w:rsidR="009D7B59" w:rsidRDefault="00E610A7">
            <w:pPr>
              <w:rPr>
                <w:sz w:val="24"/>
                <w:szCs w:val="24"/>
              </w:rPr>
            </w:pPr>
            <w:r>
              <w:rPr>
                <w:rFonts w:hint="eastAsia"/>
                <w:sz w:val="24"/>
                <w:szCs w:val="24"/>
              </w:rPr>
              <w:t>涉及</w:t>
            </w:r>
          </w:p>
          <w:p w:rsidR="009D7B59" w:rsidRDefault="00E610A7">
            <w:r>
              <w:rPr>
                <w:rFonts w:hint="eastAsia"/>
                <w:sz w:val="24"/>
                <w:szCs w:val="24"/>
              </w:rPr>
              <w:t>条款</w:t>
            </w:r>
          </w:p>
        </w:tc>
        <w:tc>
          <w:tcPr>
            <w:tcW w:w="10694" w:type="dxa"/>
            <w:vAlign w:val="center"/>
          </w:tcPr>
          <w:p w:rsidR="009D7B59" w:rsidRDefault="00E610A7" w:rsidP="00F503F4">
            <w:pPr>
              <w:rPr>
                <w:sz w:val="24"/>
                <w:szCs w:val="24"/>
              </w:rPr>
            </w:pPr>
            <w:r>
              <w:rPr>
                <w:rFonts w:hint="eastAsia"/>
                <w:sz w:val="24"/>
                <w:szCs w:val="24"/>
              </w:rPr>
              <w:t>受审核部门：</w:t>
            </w:r>
            <w:r w:rsidR="00F503F4">
              <w:rPr>
                <w:rFonts w:hint="eastAsia"/>
                <w:sz w:val="24"/>
                <w:szCs w:val="24"/>
              </w:rPr>
              <w:t>综合</w:t>
            </w:r>
            <w:r>
              <w:rPr>
                <w:rFonts w:hint="eastAsia"/>
                <w:sz w:val="24"/>
                <w:szCs w:val="24"/>
              </w:rPr>
              <w:t>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r w:rsidR="00990423" w:rsidRPr="00990423">
              <w:rPr>
                <w:rFonts w:hint="eastAsia"/>
                <w:sz w:val="24"/>
                <w:szCs w:val="24"/>
              </w:rPr>
              <w:t>马文霞</w:t>
            </w:r>
            <w:r>
              <w:rPr>
                <w:rFonts w:hint="eastAsia"/>
                <w:sz w:val="24"/>
                <w:szCs w:val="24"/>
              </w:rPr>
              <w:t xml:space="preserve">           </w:t>
            </w:r>
            <w:r w:rsidR="005E25A7">
              <w:rPr>
                <w:rFonts w:hint="eastAsia"/>
                <w:sz w:val="24"/>
                <w:szCs w:val="24"/>
              </w:rPr>
              <w:t>陪同人员：</w:t>
            </w:r>
            <w:r w:rsidR="00990423" w:rsidRPr="00990423">
              <w:rPr>
                <w:rFonts w:hint="eastAsia"/>
                <w:sz w:val="24"/>
                <w:szCs w:val="24"/>
              </w:rPr>
              <w:t>王磊</w:t>
            </w:r>
          </w:p>
        </w:tc>
        <w:tc>
          <w:tcPr>
            <w:tcW w:w="895" w:type="dxa"/>
            <w:vMerge w:val="restart"/>
            <w:vAlign w:val="center"/>
          </w:tcPr>
          <w:p w:rsidR="009D7B59" w:rsidRDefault="00E610A7">
            <w:pPr>
              <w:rPr>
                <w:sz w:val="24"/>
                <w:szCs w:val="24"/>
              </w:rPr>
            </w:pPr>
            <w:r>
              <w:rPr>
                <w:rFonts w:hint="eastAsia"/>
                <w:sz w:val="24"/>
                <w:szCs w:val="24"/>
              </w:rPr>
              <w:t>判定</w:t>
            </w:r>
          </w:p>
        </w:tc>
      </w:tr>
      <w:tr w:rsidR="009D7B59">
        <w:trPr>
          <w:trHeight w:val="403"/>
        </w:trPr>
        <w:tc>
          <w:tcPr>
            <w:tcW w:w="2160" w:type="dxa"/>
            <w:vMerge/>
            <w:vAlign w:val="center"/>
          </w:tcPr>
          <w:p w:rsidR="009D7B59" w:rsidRDefault="009D7B59"/>
        </w:tc>
        <w:tc>
          <w:tcPr>
            <w:tcW w:w="960" w:type="dxa"/>
            <w:vMerge/>
            <w:vAlign w:val="center"/>
          </w:tcPr>
          <w:p w:rsidR="009D7B59" w:rsidRDefault="009D7B59"/>
        </w:tc>
        <w:tc>
          <w:tcPr>
            <w:tcW w:w="10694" w:type="dxa"/>
            <w:vAlign w:val="center"/>
          </w:tcPr>
          <w:p w:rsidR="009D7B59" w:rsidRDefault="00E610A7" w:rsidP="005E25A7">
            <w:pPr>
              <w:rPr>
                <w:sz w:val="24"/>
                <w:szCs w:val="24"/>
              </w:rPr>
            </w:pPr>
            <w:r>
              <w:rPr>
                <w:rFonts w:hint="eastAsia"/>
                <w:sz w:val="24"/>
                <w:szCs w:val="24"/>
              </w:rPr>
              <w:t>审核员：李雅静</w:t>
            </w:r>
            <w:r>
              <w:rPr>
                <w:rFonts w:hint="eastAsia"/>
                <w:sz w:val="24"/>
                <w:szCs w:val="24"/>
              </w:rPr>
              <w:t xml:space="preserve">             </w:t>
            </w:r>
            <w:r>
              <w:rPr>
                <w:rFonts w:hint="eastAsia"/>
                <w:sz w:val="24"/>
                <w:szCs w:val="24"/>
              </w:rPr>
              <w:t>审核时间：</w:t>
            </w:r>
            <w:r>
              <w:rPr>
                <w:rFonts w:hint="eastAsia"/>
                <w:sz w:val="24"/>
                <w:szCs w:val="24"/>
              </w:rPr>
              <w:t>20</w:t>
            </w:r>
            <w:r w:rsidR="005E25A7">
              <w:rPr>
                <w:rFonts w:hint="eastAsia"/>
                <w:sz w:val="24"/>
                <w:szCs w:val="24"/>
              </w:rPr>
              <w:t>21</w:t>
            </w:r>
            <w:r>
              <w:rPr>
                <w:rFonts w:hint="eastAsia"/>
                <w:sz w:val="24"/>
                <w:szCs w:val="24"/>
              </w:rPr>
              <w:t>年</w:t>
            </w:r>
            <w:r w:rsidR="00990423">
              <w:rPr>
                <w:rFonts w:hint="eastAsia"/>
                <w:sz w:val="24"/>
                <w:szCs w:val="24"/>
              </w:rPr>
              <w:t>10</w:t>
            </w:r>
            <w:r>
              <w:rPr>
                <w:rFonts w:hint="eastAsia"/>
                <w:sz w:val="24"/>
                <w:szCs w:val="24"/>
              </w:rPr>
              <w:t>月</w:t>
            </w:r>
            <w:r w:rsidR="00990423">
              <w:rPr>
                <w:rFonts w:hint="eastAsia"/>
                <w:sz w:val="24"/>
                <w:szCs w:val="24"/>
              </w:rPr>
              <w:t>9</w:t>
            </w:r>
            <w:r w:rsidR="00990423">
              <w:rPr>
                <w:rFonts w:hint="eastAsia"/>
                <w:sz w:val="24"/>
                <w:szCs w:val="24"/>
              </w:rPr>
              <w:t>日</w:t>
            </w:r>
          </w:p>
        </w:tc>
        <w:tc>
          <w:tcPr>
            <w:tcW w:w="895" w:type="dxa"/>
            <w:vMerge/>
          </w:tcPr>
          <w:p w:rsidR="009D7B59" w:rsidRDefault="009D7B59"/>
        </w:tc>
      </w:tr>
      <w:tr w:rsidR="009D7B59" w:rsidTr="00C66B36">
        <w:trPr>
          <w:trHeight w:val="1401"/>
        </w:trPr>
        <w:tc>
          <w:tcPr>
            <w:tcW w:w="2160" w:type="dxa"/>
            <w:vMerge/>
            <w:vAlign w:val="center"/>
          </w:tcPr>
          <w:p w:rsidR="009D7B59" w:rsidRDefault="009D7B59"/>
        </w:tc>
        <w:tc>
          <w:tcPr>
            <w:tcW w:w="960" w:type="dxa"/>
            <w:vMerge/>
            <w:vAlign w:val="center"/>
          </w:tcPr>
          <w:p w:rsidR="009D7B59" w:rsidRDefault="009D7B59"/>
        </w:tc>
        <w:tc>
          <w:tcPr>
            <w:tcW w:w="10694" w:type="dxa"/>
            <w:vAlign w:val="center"/>
          </w:tcPr>
          <w:p w:rsidR="009059A7" w:rsidRDefault="00E610A7" w:rsidP="0012078E">
            <w:pPr>
              <w:rPr>
                <w:rFonts w:hint="eastAsia"/>
                <w:sz w:val="24"/>
                <w:szCs w:val="24"/>
              </w:rPr>
            </w:pPr>
            <w:r>
              <w:rPr>
                <w:rFonts w:hint="eastAsia"/>
                <w:sz w:val="24"/>
                <w:szCs w:val="24"/>
              </w:rPr>
              <w:t>审核条款：</w:t>
            </w:r>
            <w:bookmarkStart w:id="0" w:name="_GoBack"/>
            <w:bookmarkEnd w:id="0"/>
            <w:r w:rsidR="0012078E">
              <w:rPr>
                <w:rFonts w:hint="eastAsia"/>
                <w:sz w:val="24"/>
                <w:szCs w:val="24"/>
              </w:rPr>
              <w:t xml:space="preserve"> </w:t>
            </w:r>
          </w:p>
          <w:p w:rsidR="009D7B59" w:rsidRDefault="00E610A7" w:rsidP="009059A7">
            <w:pPr>
              <w:ind w:firstLineChars="200" w:firstLine="420"/>
              <w:rPr>
                <w:szCs w:val="22"/>
              </w:rPr>
            </w:pPr>
            <w:r>
              <w:rPr>
                <w:rFonts w:hint="eastAsia"/>
                <w:szCs w:val="22"/>
              </w:rPr>
              <w:t>Q:5.3/6.1/6.2/7.1.2/7.1.3/7.2/7.3/7.4/7.5/9.1.3/9.2/10.2</w:t>
            </w:r>
          </w:p>
          <w:p w:rsidR="009D7B59" w:rsidRDefault="00E610A7">
            <w:pPr>
              <w:ind w:firstLineChars="200" w:firstLine="420"/>
              <w:rPr>
                <w:szCs w:val="22"/>
              </w:rPr>
            </w:pPr>
            <w:r>
              <w:rPr>
                <w:rFonts w:hint="eastAsia"/>
                <w:szCs w:val="22"/>
              </w:rPr>
              <w:t>E:5.3/6.1.2/6.1.2/6.1.3/6.2/7.2/7.3/7.4/7.5/8.1/8.2/9.2/10.1/10.2/9.1.2</w:t>
            </w:r>
          </w:p>
          <w:p w:rsidR="009D7B59" w:rsidRDefault="009D7B59" w:rsidP="00F503F4">
            <w:pPr>
              <w:rPr>
                <w:sz w:val="24"/>
                <w:szCs w:val="24"/>
              </w:rPr>
            </w:pPr>
          </w:p>
        </w:tc>
        <w:tc>
          <w:tcPr>
            <w:tcW w:w="895" w:type="dxa"/>
            <w:vMerge/>
          </w:tcPr>
          <w:p w:rsidR="009D7B59" w:rsidRDefault="009D7B59"/>
        </w:tc>
      </w:tr>
      <w:tr w:rsidR="009D7B59">
        <w:trPr>
          <w:trHeight w:val="660"/>
        </w:trPr>
        <w:tc>
          <w:tcPr>
            <w:tcW w:w="2160" w:type="dxa"/>
            <w:vAlign w:val="center"/>
          </w:tcPr>
          <w:p w:rsidR="009D7B59" w:rsidRDefault="00E610A7">
            <w:r>
              <w:rPr>
                <w:rFonts w:hint="eastAsia"/>
                <w:szCs w:val="21"/>
              </w:rPr>
              <w:t>组织的岗位、职责权限</w:t>
            </w:r>
          </w:p>
        </w:tc>
        <w:tc>
          <w:tcPr>
            <w:tcW w:w="960" w:type="dxa"/>
            <w:vAlign w:val="center"/>
          </w:tcPr>
          <w:p w:rsidR="009D7B59" w:rsidRDefault="00F503F4">
            <w:pPr>
              <w:rPr>
                <w:szCs w:val="21"/>
              </w:rPr>
            </w:pPr>
            <w:r>
              <w:rPr>
                <w:rFonts w:hint="eastAsia"/>
                <w:szCs w:val="21"/>
              </w:rPr>
              <w:t>QE</w:t>
            </w:r>
            <w:r w:rsidR="00E610A7">
              <w:rPr>
                <w:rFonts w:hint="eastAsia"/>
                <w:szCs w:val="21"/>
              </w:rPr>
              <w:t>5.3</w:t>
            </w:r>
          </w:p>
          <w:p w:rsidR="009D7B59" w:rsidRDefault="009D7B59">
            <w:pPr>
              <w:pStyle w:val="a0"/>
            </w:pPr>
          </w:p>
        </w:tc>
        <w:tc>
          <w:tcPr>
            <w:tcW w:w="10694" w:type="dxa"/>
            <w:vAlign w:val="center"/>
          </w:tcPr>
          <w:p w:rsidR="009D7B59" w:rsidRDefault="00E610A7">
            <w:pPr>
              <w:ind w:firstLineChars="200" w:firstLine="420"/>
            </w:pPr>
            <w:r>
              <w:rPr>
                <w:rFonts w:hint="eastAsia"/>
              </w:rPr>
              <w:t>部门负责人：</w:t>
            </w:r>
            <w:r w:rsidR="00990423" w:rsidRPr="00990423">
              <w:rPr>
                <w:rFonts w:hint="eastAsia"/>
              </w:rPr>
              <w:t>马文霞</w:t>
            </w:r>
            <w:r w:rsidR="00990423" w:rsidRPr="00990423">
              <w:rPr>
                <w:rFonts w:hint="eastAsia"/>
              </w:rPr>
              <w:t xml:space="preserve"> </w:t>
            </w:r>
            <w:r>
              <w:rPr>
                <w:rFonts w:hint="eastAsia"/>
              </w:rPr>
              <w:t>询问主要职责：</w:t>
            </w:r>
          </w:p>
          <w:p w:rsidR="00990423" w:rsidRDefault="00990423" w:rsidP="00990423">
            <w:pPr>
              <w:pStyle w:val="a0"/>
            </w:pPr>
            <w:r w:rsidRPr="00990423">
              <w:rPr>
                <w:rFonts w:hint="eastAsia"/>
              </w:rPr>
              <w:t>针对确定的公司办公区域的重大环境因素和不可接受风险，制定环境</w:t>
            </w:r>
            <w:r w:rsidRPr="00990423">
              <w:rPr>
                <w:rFonts w:hint="eastAsia"/>
              </w:rPr>
              <w:t>/</w:t>
            </w:r>
            <w:r w:rsidRPr="00990423">
              <w:rPr>
                <w:rFonts w:hint="eastAsia"/>
              </w:rPr>
              <w:t>安全管理方案，报管理者代表审核，总经理批准。</w:t>
            </w:r>
          </w:p>
          <w:p w:rsidR="00990423" w:rsidRPr="00990423" w:rsidRDefault="00990423" w:rsidP="00990423">
            <w:pPr>
              <w:pStyle w:val="a0"/>
            </w:pPr>
            <w:r w:rsidRPr="00990423">
              <w:rPr>
                <w:rFonts w:hint="eastAsia"/>
              </w:rPr>
              <w:t>针对确定的公司办公区域的不可接受风险，制定职业健康安全管理方案，报管理者代表审核，总经理批准。</w:t>
            </w:r>
          </w:p>
          <w:p w:rsidR="009D7B59" w:rsidRDefault="00E610A7">
            <w:pPr>
              <w:ind w:firstLineChars="200" w:firstLine="420"/>
            </w:pPr>
            <w:r>
              <w:rPr>
                <w:rFonts w:hint="eastAsia"/>
              </w:rPr>
              <w:t>1</w:t>
            </w:r>
            <w:r>
              <w:rPr>
                <w:rFonts w:hint="eastAsia"/>
              </w:rPr>
              <w:t>）贯彻落实</w:t>
            </w:r>
            <w:r>
              <w:rPr>
                <w:rFonts w:hint="eastAsia"/>
              </w:rPr>
              <w:t>GB/T19001-2016</w:t>
            </w:r>
            <w:r>
              <w:rPr>
                <w:rFonts w:hint="eastAsia"/>
              </w:rPr>
              <w:t>标准、</w:t>
            </w:r>
            <w:r>
              <w:rPr>
                <w:rFonts w:hint="eastAsia"/>
              </w:rPr>
              <w:t>GB/T24001-2016</w:t>
            </w:r>
            <w:r>
              <w:rPr>
                <w:rFonts w:hint="eastAsia"/>
              </w:rPr>
              <w:t>标准</w:t>
            </w:r>
            <w:r w:rsidR="00E51E51">
              <w:rPr>
                <w:rFonts w:hint="eastAsia"/>
              </w:rPr>
              <w:t>，作好质量、环境</w:t>
            </w:r>
            <w:r>
              <w:rPr>
                <w:rFonts w:hint="eastAsia"/>
              </w:rPr>
              <w:t>管理体系的具体策划和组织管理工作；负责组织质量、环境管理体系的内部审核；组织检查质量、环境管理体系过程的运行情况。</w:t>
            </w:r>
          </w:p>
          <w:p w:rsidR="009D7B59" w:rsidRDefault="00E610A7">
            <w:pPr>
              <w:ind w:firstLineChars="200" w:firstLine="420"/>
            </w:pPr>
            <w:r>
              <w:rPr>
                <w:rFonts w:hint="eastAsia"/>
              </w:rPr>
              <w:t>2</w:t>
            </w:r>
            <w:r>
              <w:rPr>
                <w:rFonts w:hint="eastAsia"/>
              </w:rPr>
              <w:t>）文件发放、回收的管理；</w:t>
            </w:r>
          </w:p>
          <w:p w:rsidR="009D7B59" w:rsidRDefault="00E610A7">
            <w:pPr>
              <w:ind w:firstLineChars="200" w:firstLine="420"/>
            </w:pPr>
            <w:r>
              <w:rPr>
                <w:rFonts w:hint="eastAsia"/>
              </w:rPr>
              <w:t>3</w:t>
            </w:r>
            <w:r>
              <w:rPr>
                <w:rFonts w:hint="eastAsia"/>
              </w:rPr>
              <w:t>）负责人员的选择，并根据各部门的需求进行安排，编制相应的岗位工作入职要求；</w:t>
            </w:r>
          </w:p>
          <w:p w:rsidR="009D7B59" w:rsidRDefault="00E610A7">
            <w:pPr>
              <w:ind w:firstLineChars="200" w:firstLine="420"/>
            </w:pPr>
            <w:r>
              <w:rPr>
                <w:rFonts w:hint="eastAsia"/>
              </w:rPr>
              <w:t>4</w:t>
            </w:r>
            <w:r>
              <w:rPr>
                <w:rFonts w:hint="eastAsia"/>
              </w:rPr>
              <w:t>）组织对</w:t>
            </w:r>
            <w:r w:rsidR="00E51E51">
              <w:rPr>
                <w:rFonts w:hint="eastAsia"/>
              </w:rPr>
              <w:t>各类人员进行有针对性的培训、考核及评价工作，不断提高质量、环境</w:t>
            </w:r>
            <w:r>
              <w:rPr>
                <w:rFonts w:hint="eastAsia"/>
              </w:rPr>
              <w:t>意识素质和技能；</w:t>
            </w:r>
          </w:p>
          <w:p w:rsidR="009D7B59" w:rsidRDefault="00E610A7">
            <w:pPr>
              <w:ind w:firstLineChars="200" w:firstLine="420"/>
            </w:pPr>
            <w:r>
              <w:rPr>
                <w:rFonts w:hint="eastAsia"/>
              </w:rPr>
              <w:t>5</w:t>
            </w:r>
            <w:r>
              <w:rPr>
                <w:rFonts w:hint="eastAsia"/>
              </w:rPr>
              <w:t>）负责法律、法规及其他要求的获取及识别其适用性，并负责法律、法规及其他要求的发放；</w:t>
            </w:r>
          </w:p>
          <w:p w:rsidR="009D7B59" w:rsidRDefault="00E610A7">
            <w:pPr>
              <w:ind w:firstLineChars="200" w:firstLine="420"/>
            </w:pPr>
            <w:r>
              <w:rPr>
                <w:rFonts w:hint="eastAsia"/>
              </w:rPr>
              <w:t>6</w:t>
            </w:r>
            <w:r>
              <w:rPr>
                <w:rFonts w:hint="eastAsia"/>
              </w:rPr>
              <w:t>）负责组织公司环境因素识别和评价，并确定重要环境因素、报管理者代表审批。</w:t>
            </w:r>
          </w:p>
          <w:p w:rsidR="009D7B59" w:rsidRDefault="00E610A7">
            <w:pPr>
              <w:ind w:firstLineChars="200" w:firstLine="420"/>
            </w:pPr>
            <w:r>
              <w:rPr>
                <w:rFonts w:hint="eastAsia"/>
              </w:rPr>
              <w:t>7</w:t>
            </w:r>
            <w:r>
              <w:rPr>
                <w:rFonts w:hint="eastAsia"/>
              </w:rPr>
              <w:t>）负责监督检查工作场所的工作环境情况；</w:t>
            </w:r>
          </w:p>
          <w:p w:rsidR="009D7B59" w:rsidRDefault="00E610A7">
            <w:pPr>
              <w:ind w:firstLineChars="200" w:firstLine="420"/>
            </w:pPr>
            <w:r>
              <w:rPr>
                <w:rFonts w:hint="eastAsia"/>
              </w:rPr>
              <w:t>8</w:t>
            </w:r>
            <w:r>
              <w:rPr>
                <w:rFonts w:hint="eastAsia"/>
              </w:rPr>
              <w:t>）负责公司范围内的应急准备和相应计划的制定及可行性的应急演练。</w:t>
            </w:r>
          </w:p>
          <w:p w:rsidR="009D7B59" w:rsidRDefault="00E610A7">
            <w:pPr>
              <w:ind w:firstLineChars="200" w:firstLine="420"/>
            </w:pPr>
            <w:r>
              <w:rPr>
                <w:rFonts w:hint="eastAsia"/>
              </w:rPr>
              <w:t>9</w:t>
            </w:r>
            <w:r>
              <w:rPr>
                <w:rFonts w:hint="eastAsia"/>
              </w:rPr>
              <w:t>）负责监督检查公司各职能部门有关层次上的管理目标的分解、实施及管理方案的制定、检查与实施。</w:t>
            </w:r>
          </w:p>
          <w:p w:rsidR="009D7B59" w:rsidRDefault="00E610A7">
            <w:pPr>
              <w:ind w:firstLineChars="200" w:firstLine="420"/>
            </w:pPr>
            <w:r>
              <w:rPr>
                <w:rFonts w:hint="eastAsia"/>
              </w:rPr>
              <w:t>10</w:t>
            </w:r>
            <w:r>
              <w:rPr>
                <w:rFonts w:hint="eastAsia"/>
              </w:rPr>
              <w:t>）负责收集、整理和保管本部门的质量记录以及相关数据收集、传递和交流；</w:t>
            </w:r>
          </w:p>
          <w:p w:rsidR="009D7B59" w:rsidRDefault="00E610A7">
            <w:pPr>
              <w:ind w:firstLineChars="200" w:firstLine="420"/>
            </w:pPr>
            <w:r>
              <w:rPr>
                <w:rFonts w:hint="eastAsia"/>
              </w:rPr>
              <w:t>11</w:t>
            </w:r>
            <w:r>
              <w:rPr>
                <w:rFonts w:hint="eastAsia"/>
              </w:rPr>
              <w:t>）负责对环境不符合进行纠正和预防措施的跟踪、验证工作；</w:t>
            </w:r>
          </w:p>
          <w:p w:rsidR="009D7B59" w:rsidRDefault="00E610A7">
            <w:pPr>
              <w:ind w:firstLineChars="200" w:firstLine="420"/>
            </w:pPr>
            <w:r>
              <w:rPr>
                <w:rFonts w:hint="eastAsia"/>
              </w:rPr>
              <w:t>12</w:t>
            </w:r>
            <w:r>
              <w:rPr>
                <w:rFonts w:hint="eastAsia"/>
              </w:rPr>
              <w:t>）收集、整理和保管本部门的质量记录、对相关的数据收集传递和交流；</w:t>
            </w:r>
          </w:p>
          <w:p w:rsidR="009D7B59" w:rsidRDefault="00E610A7">
            <w:pPr>
              <w:ind w:firstLineChars="200" w:firstLine="420"/>
            </w:pPr>
            <w:r>
              <w:rPr>
                <w:rFonts w:hint="eastAsia"/>
              </w:rPr>
              <w:t>13</w:t>
            </w:r>
            <w:r>
              <w:rPr>
                <w:rFonts w:hint="eastAsia"/>
              </w:rPr>
              <w:t>）公司固定资产（基础设施）账务管理；</w:t>
            </w:r>
          </w:p>
          <w:p w:rsidR="009D7B59" w:rsidRDefault="00E610A7">
            <w:pPr>
              <w:ind w:firstLineChars="200" w:firstLine="420"/>
            </w:pPr>
            <w:r>
              <w:rPr>
                <w:rFonts w:hint="eastAsia"/>
              </w:rPr>
              <w:t>14</w:t>
            </w:r>
            <w:r>
              <w:rPr>
                <w:rFonts w:hint="eastAsia"/>
              </w:rPr>
              <w:t>）参与质量、环境管理方案中的经济、技术、成本分析活动；</w:t>
            </w:r>
          </w:p>
          <w:p w:rsidR="009D7B59" w:rsidRDefault="00E610A7">
            <w:pPr>
              <w:ind w:firstLineChars="200" w:firstLine="420"/>
            </w:pPr>
            <w:r>
              <w:rPr>
                <w:rFonts w:hint="eastAsia"/>
              </w:rPr>
              <w:lastRenderedPageBreak/>
              <w:t>16</w:t>
            </w:r>
            <w:r>
              <w:rPr>
                <w:rFonts w:hint="eastAsia"/>
              </w:rPr>
              <w:t>）为建立、实施并持续改进管理体系提供资金支持。手册中职能分配表已经明确规定。</w:t>
            </w:r>
          </w:p>
          <w:p w:rsidR="009D7B59" w:rsidRDefault="00E610A7">
            <w:pPr>
              <w:ind w:firstLineChars="200" w:firstLine="420"/>
            </w:pPr>
            <w:r>
              <w:rPr>
                <w:rFonts w:hint="eastAsia"/>
              </w:rPr>
              <w:t>职责明确，回答基本正确，沟通顺畅。</w:t>
            </w:r>
          </w:p>
        </w:tc>
        <w:tc>
          <w:tcPr>
            <w:tcW w:w="895" w:type="dxa"/>
          </w:tcPr>
          <w:p w:rsidR="009D7B59" w:rsidRDefault="009D7B59"/>
        </w:tc>
      </w:tr>
      <w:tr w:rsidR="009D7B59">
        <w:trPr>
          <w:trHeight w:val="1968"/>
        </w:trPr>
        <w:tc>
          <w:tcPr>
            <w:tcW w:w="2160" w:type="dxa"/>
            <w:vAlign w:val="center"/>
          </w:tcPr>
          <w:p w:rsidR="009D7B59" w:rsidRDefault="009D7B59">
            <w:pPr>
              <w:rPr>
                <w:szCs w:val="21"/>
              </w:rPr>
            </w:pPr>
          </w:p>
          <w:p w:rsidR="009D7B59" w:rsidRDefault="009D7B59">
            <w:pPr>
              <w:rPr>
                <w:szCs w:val="21"/>
              </w:rPr>
            </w:pPr>
          </w:p>
          <w:p w:rsidR="009D7B59" w:rsidRDefault="009D7B59">
            <w:pPr>
              <w:rPr>
                <w:szCs w:val="21"/>
              </w:rPr>
            </w:pPr>
          </w:p>
          <w:p w:rsidR="009D7B59" w:rsidRDefault="009D7B59">
            <w:pPr>
              <w:pStyle w:val="a0"/>
              <w:rPr>
                <w:szCs w:val="21"/>
              </w:rPr>
            </w:pPr>
          </w:p>
          <w:p w:rsidR="009D7B59" w:rsidRDefault="009D7B59">
            <w:pPr>
              <w:pStyle w:val="a0"/>
              <w:rPr>
                <w:szCs w:val="21"/>
              </w:rPr>
            </w:pPr>
          </w:p>
          <w:p w:rsidR="009D7B59" w:rsidRDefault="00E610A7">
            <w:pPr>
              <w:rPr>
                <w:szCs w:val="21"/>
              </w:rPr>
            </w:pPr>
            <w:r>
              <w:rPr>
                <w:rFonts w:hint="eastAsia"/>
                <w:szCs w:val="21"/>
              </w:rPr>
              <w:t>目标、指标管理方案</w:t>
            </w:r>
          </w:p>
          <w:p w:rsidR="009D7B59" w:rsidRDefault="009D7B59">
            <w:pPr>
              <w:rPr>
                <w:szCs w:val="21"/>
              </w:rPr>
            </w:pPr>
          </w:p>
          <w:p w:rsidR="009D7B59" w:rsidRDefault="009D7B59">
            <w:pPr>
              <w:rPr>
                <w:szCs w:val="21"/>
              </w:rPr>
            </w:pPr>
          </w:p>
          <w:p w:rsidR="009D7B59" w:rsidRDefault="009D7B59">
            <w:pPr>
              <w:rPr>
                <w:szCs w:val="21"/>
              </w:rPr>
            </w:pPr>
          </w:p>
          <w:p w:rsidR="009D7B59" w:rsidRDefault="009D7B59">
            <w:pPr>
              <w:rPr>
                <w:szCs w:val="21"/>
              </w:rPr>
            </w:pPr>
          </w:p>
          <w:p w:rsidR="009D7B59" w:rsidRDefault="009D7B59"/>
        </w:tc>
        <w:tc>
          <w:tcPr>
            <w:tcW w:w="960" w:type="dxa"/>
            <w:vAlign w:val="center"/>
          </w:tcPr>
          <w:p w:rsidR="009D7B59" w:rsidRDefault="004C08A0">
            <w:pPr>
              <w:rPr>
                <w:szCs w:val="21"/>
              </w:rPr>
            </w:pPr>
            <w:r>
              <w:rPr>
                <w:rFonts w:hint="eastAsia"/>
                <w:szCs w:val="21"/>
              </w:rPr>
              <w:t>QE</w:t>
            </w:r>
            <w:r w:rsidR="00E610A7">
              <w:rPr>
                <w:rFonts w:hint="eastAsia"/>
                <w:szCs w:val="21"/>
              </w:rPr>
              <w:t>6.2</w:t>
            </w:r>
            <w:r w:rsidR="00E610A7">
              <w:rPr>
                <w:szCs w:val="21"/>
              </w:rPr>
              <w:t xml:space="preserve">  </w:t>
            </w:r>
          </w:p>
          <w:p w:rsidR="009D7B59" w:rsidRDefault="009D7B59">
            <w:pPr>
              <w:rPr>
                <w:szCs w:val="21"/>
              </w:rPr>
            </w:pPr>
          </w:p>
          <w:p w:rsidR="009D7B59" w:rsidRDefault="009D7B59"/>
        </w:tc>
        <w:tc>
          <w:tcPr>
            <w:tcW w:w="10694" w:type="dxa"/>
            <w:vAlign w:val="center"/>
          </w:tcPr>
          <w:p w:rsidR="009D7B59" w:rsidRDefault="00E610A7">
            <w:pPr>
              <w:ind w:firstLineChars="200" w:firstLine="420"/>
              <w:rPr>
                <w:rFonts w:ascii="宋体" w:hAnsi="宋体" w:cs="宋体"/>
                <w:szCs w:val="21"/>
              </w:rPr>
            </w:pPr>
            <w:r>
              <w:rPr>
                <w:rFonts w:ascii="宋体" w:hAnsi="宋体" w:cs="宋体" w:hint="eastAsia"/>
                <w:szCs w:val="21"/>
              </w:rPr>
              <w:t xml:space="preserve">部门目标：                                           </w:t>
            </w:r>
          </w:p>
          <w:p w:rsidR="00F503F4" w:rsidRPr="00F503F4" w:rsidRDefault="00F503F4" w:rsidP="00F503F4">
            <w:pPr>
              <w:ind w:firstLineChars="200" w:firstLine="420"/>
              <w:rPr>
                <w:rFonts w:ascii="宋体" w:hAnsi="宋体" w:cs="宋体"/>
                <w:szCs w:val="21"/>
              </w:rPr>
            </w:pPr>
            <w:r w:rsidRPr="00F503F4">
              <w:rPr>
                <w:rFonts w:ascii="宋体" w:hAnsi="宋体" w:cs="宋体" w:hint="eastAsia"/>
                <w:szCs w:val="21"/>
              </w:rPr>
              <w:t>1、 采购产品合格率100%</w:t>
            </w:r>
          </w:p>
          <w:p w:rsidR="00F503F4" w:rsidRPr="00F503F4" w:rsidRDefault="00F503F4" w:rsidP="00F503F4">
            <w:pPr>
              <w:ind w:firstLineChars="200" w:firstLine="420"/>
              <w:rPr>
                <w:rFonts w:ascii="宋体" w:hAnsi="宋体" w:cs="宋体"/>
                <w:szCs w:val="21"/>
              </w:rPr>
            </w:pPr>
            <w:r w:rsidRPr="00F503F4">
              <w:rPr>
                <w:rFonts w:ascii="宋体" w:hAnsi="宋体" w:cs="宋体" w:hint="eastAsia"/>
                <w:szCs w:val="21"/>
              </w:rPr>
              <w:t>2、员工培训按时完成率100%。</w:t>
            </w:r>
          </w:p>
          <w:p w:rsidR="00F503F4" w:rsidRPr="00F503F4" w:rsidRDefault="00F503F4" w:rsidP="00F503F4">
            <w:pPr>
              <w:ind w:firstLineChars="200" w:firstLine="420"/>
              <w:rPr>
                <w:rFonts w:ascii="宋体" w:hAnsi="宋体" w:cs="宋体"/>
                <w:szCs w:val="21"/>
              </w:rPr>
            </w:pPr>
            <w:r w:rsidRPr="00F503F4">
              <w:rPr>
                <w:rFonts w:ascii="宋体" w:hAnsi="宋体" w:cs="宋体" w:hint="eastAsia"/>
                <w:szCs w:val="21"/>
              </w:rPr>
              <w:t>3、环境污染事故为零。</w:t>
            </w:r>
          </w:p>
          <w:p w:rsidR="00F503F4" w:rsidRDefault="00F503F4" w:rsidP="00F503F4">
            <w:pPr>
              <w:ind w:firstLineChars="200" w:firstLine="420"/>
              <w:rPr>
                <w:rFonts w:ascii="宋体" w:hAnsi="宋体" w:cs="宋体"/>
                <w:szCs w:val="21"/>
              </w:rPr>
            </w:pPr>
            <w:r w:rsidRPr="00F503F4">
              <w:rPr>
                <w:rFonts w:ascii="宋体" w:hAnsi="宋体" w:cs="宋体" w:hint="eastAsia"/>
                <w:szCs w:val="21"/>
              </w:rPr>
              <w:t>4火灾事故发生率为零。</w:t>
            </w:r>
          </w:p>
          <w:p w:rsidR="009D7B59" w:rsidRDefault="00E610A7" w:rsidP="00F503F4">
            <w:pPr>
              <w:ind w:firstLineChars="200" w:firstLine="420"/>
              <w:rPr>
                <w:rFonts w:ascii="宋体" w:hAnsi="宋体" w:cs="宋体"/>
                <w:szCs w:val="21"/>
              </w:rPr>
            </w:pPr>
            <w:r>
              <w:rPr>
                <w:rFonts w:ascii="宋体" w:hAnsi="宋体" w:cs="宋体" w:hint="eastAsia"/>
                <w:szCs w:val="21"/>
              </w:rPr>
              <w:t>提供有</w:t>
            </w:r>
            <w:r w:rsidR="00F503F4">
              <w:rPr>
                <w:rFonts w:ascii="宋体" w:hAnsi="宋体" w:cs="宋体" w:hint="eastAsia"/>
                <w:szCs w:val="21"/>
              </w:rPr>
              <w:t>2021</w:t>
            </w:r>
            <w:r>
              <w:rPr>
                <w:rFonts w:ascii="宋体" w:hAnsi="宋体" w:cs="宋体" w:hint="eastAsia"/>
                <w:szCs w:val="21"/>
              </w:rPr>
              <w:t>年</w:t>
            </w:r>
            <w:r w:rsidR="00F503F4">
              <w:rPr>
                <w:rFonts w:ascii="宋体" w:hAnsi="宋体" w:cs="宋体" w:hint="eastAsia"/>
                <w:szCs w:val="21"/>
              </w:rPr>
              <w:t>4</w:t>
            </w:r>
            <w:r w:rsidR="005E25A7">
              <w:rPr>
                <w:rFonts w:ascii="宋体" w:hAnsi="宋体" w:cs="宋体" w:hint="eastAsia"/>
                <w:szCs w:val="21"/>
              </w:rPr>
              <w:t>-</w:t>
            </w:r>
            <w:r w:rsidR="00F503F4">
              <w:rPr>
                <w:rFonts w:ascii="宋体" w:hAnsi="宋体" w:cs="宋体" w:hint="eastAsia"/>
                <w:szCs w:val="21"/>
              </w:rPr>
              <w:t>6</w:t>
            </w:r>
            <w:r>
              <w:rPr>
                <w:rFonts w:ascii="宋体" w:hAnsi="宋体" w:cs="宋体" w:hint="eastAsia"/>
                <w:szCs w:val="21"/>
              </w:rPr>
              <w:t>月目标完成情况统计标，目标均完成</w:t>
            </w:r>
          </w:p>
          <w:p w:rsidR="009D7B59" w:rsidRDefault="00E610A7">
            <w:pPr>
              <w:ind w:leftChars="100" w:left="210" w:firstLineChars="100" w:firstLine="210"/>
              <w:rPr>
                <w:rFonts w:ascii="宋体" w:hAnsi="宋体" w:cs="宋体"/>
                <w:szCs w:val="21"/>
              </w:rPr>
            </w:pPr>
            <w:r>
              <w:rPr>
                <w:rFonts w:ascii="宋体" w:hAnsi="宋体" w:cs="宋体" w:hint="eastAsia"/>
                <w:szCs w:val="21"/>
              </w:rPr>
              <w:t>环境建立了管理方案，查管理方案表：</w:t>
            </w:r>
          </w:p>
          <w:p w:rsidR="00F503F4" w:rsidRDefault="00F503F4" w:rsidP="00F503F4">
            <w:pPr>
              <w:pStyle w:val="a0"/>
            </w:pPr>
            <w:r>
              <w:rPr>
                <w:rFonts w:hint="eastAsia"/>
              </w:rPr>
              <w:t>1</w:t>
            </w:r>
            <w:r>
              <w:rPr>
                <w:rFonts w:hint="eastAsia"/>
              </w:rPr>
              <w:t>、</w:t>
            </w:r>
            <w:r>
              <w:rPr>
                <w:rFonts w:hint="eastAsia"/>
              </w:rPr>
              <w:tab/>
            </w:r>
            <w:r>
              <w:rPr>
                <w:rFonts w:hint="eastAsia"/>
              </w:rPr>
              <w:t>公司综合部负责设备的配备、采购与管理。</w:t>
            </w:r>
          </w:p>
          <w:p w:rsidR="00F503F4" w:rsidRDefault="00F503F4" w:rsidP="00F503F4">
            <w:pPr>
              <w:pStyle w:val="a0"/>
            </w:pPr>
            <w:r>
              <w:rPr>
                <w:rFonts w:hint="eastAsia"/>
              </w:rPr>
              <w:t>2</w:t>
            </w:r>
            <w:r>
              <w:rPr>
                <w:rFonts w:hint="eastAsia"/>
              </w:rPr>
              <w:t>、</w:t>
            </w:r>
            <w:r>
              <w:rPr>
                <w:rFonts w:hint="eastAsia"/>
              </w:rPr>
              <w:tab/>
            </w:r>
            <w:r>
              <w:rPr>
                <w:rFonts w:hint="eastAsia"/>
              </w:rPr>
              <w:t>综合部要求配备合理数量的灭火器并确保其有效性。</w:t>
            </w:r>
          </w:p>
          <w:p w:rsidR="00F503F4" w:rsidRDefault="00F503F4" w:rsidP="00F503F4">
            <w:pPr>
              <w:pStyle w:val="a0"/>
            </w:pPr>
            <w:r>
              <w:rPr>
                <w:rFonts w:hint="eastAsia"/>
              </w:rPr>
              <w:t>3</w:t>
            </w:r>
            <w:r>
              <w:rPr>
                <w:rFonts w:hint="eastAsia"/>
              </w:rPr>
              <w:t>、</w:t>
            </w:r>
            <w:r>
              <w:rPr>
                <w:rFonts w:hint="eastAsia"/>
              </w:rPr>
              <w:tab/>
            </w:r>
            <w:r>
              <w:rPr>
                <w:rFonts w:hint="eastAsia"/>
              </w:rPr>
              <w:t>综合部每月对各部门区域的灭火器进行检查，发现损坏及时要求更换或自行更换。</w:t>
            </w:r>
          </w:p>
          <w:p w:rsidR="00F503F4" w:rsidRDefault="00F503F4" w:rsidP="00F503F4">
            <w:pPr>
              <w:pStyle w:val="a0"/>
            </w:pPr>
            <w:r>
              <w:rPr>
                <w:rFonts w:hint="eastAsia"/>
              </w:rPr>
              <w:t>4</w:t>
            </w:r>
            <w:r>
              <w:rPr>
                <w:rFonts w:hint="eastAsia"/>
              </w:rPr>
              <w:t>、</w:t>
            </w:r>
            <w:r>
              <w:rPr>
                <w:rFonts w:hint="eastAsia"/>
              </w:rPr>
              <w:tab/>
            </w:r>
            <w:r>
              <w:rPr>
                <w:rFonts w:hint="eastAsia"/>
              </w:rPr>
              <w:t>综合部每季度安全工作检查时，对灭火器进行检查，发现损坏及时更换。</w:t>
            </w:r>
          </w:p>
          <w:p w:rsidR="00F503F4" w:rsidRDefault="00F503F4" w:rsidP="00F503F4">
            <w:pPr>
              <w:pStyle w:val="a0"/>
            </w:pPr>
            <w:r>
              <w:rPr>
                <w:rFonts w:hint="eastAsia"/>
              </w:rPr>
              <w:t>5</w:t>
            </w:r>
            <w:r>
              <w:rPr>
                <w:rFonts w:hint="eastAsia"/>
              </w:rPr>
              <w:t>、</w:t>
            </w:r>
            <w:r>
              <w:rPr>
                <w:rFonts w:hint="eastAsia"/>
              </w:rPr>
              <w:tab/>
            </w:r>
            <w:r>
              <w:rPr>
                <w:rFonts w:hint="eastAsia"/>
              </w:rPr>
              <w:t>各部门负责及时清理办公区域内的可燃物。</w:t>
            </w:r>
          </w:p>
          <w:p w:rsidR="00F503F4" w:rsidRDefault="00F503F4" w:rsidP="00F503F4">
            <w:pPr>
              <w:pStyle w:val="a0"/>
            </w:pPr>
            <w:r>
              <w:rPr>
                <w:rFonts w:hint="eastAsia"/>
              </w:rPr>
              <w:t>6</w:t>
            </w:r>
            <w:r>
              <w:rPr>
                <w:rFonts w:hint="eastAsia"/>
              </w:rPr>
              <w:t>、</w:t>
            </w:r>
            <w:r>
              <w:rPr>
                <w:rFonts w:hint="eastAsia"/>
              </w:rPr>
              <w:tab/>
            </w:r>
            <w:r>
              <w:rPr>
                <w:rFonts w:hint="eastAsia"/>
              </w:rPr>
              <w:t>综合部负责监督此管理方案的落实。</w:t>
            </w:r>
          </w:p>
          <w:p w:rsidR="009D7B59" w:rsidRDefault="009D7B59">
            <w:pPr>
              <w:ind w:firstLineChars="200" w:firstLine="420"/>
            </w:pPr>
          </w:p>
        </w:tc>
        <w:tc>
          <w:tcPr>
            <w:tcW w:w="895" w:type="dxa"/>
          </w:tcPr>
          <w:p w:rsidR="009D7B59" w:rsidRDefault="009D7B59"/>
        </w:tc>
      </w:tr>
      <w:tr w:rsidR="009D7B59">
        <w:trPr>
          <w:trHeight w:val="1350"/>
        </w:trPr>
        <w:tc>
          <w:tcPr>
            <w:tcW w:w="2160" w:type="dxa"/>
            <w:vAlign w:val="center"/>
          </w:tcPr>
          <w:p w:rsidR="009D7B59" w:rsidRDefault="00E610A7" w:rsidP="0013693F">
            <w:r>
              <w:rPr>
                <w:rFonts w:hint="eastAsia"/>
                <w:szCs w:val="21"/>
              </w:rPr>
              <w:t>环境因素</w:t>
            </w:r>
          </w:p>
        </w:tc>
        <w:tc>
          <w:tcPr>
            <w:tcW w:w="960" w:type="dxa"/>
            <w:vAlign w:val="center"/>
          </w:tcPr>
          <w:p w:rsidR="009D7B59" w:rsidRDefault="004C08A0">
            <w:pPr>
              <w:rPr>
                <w:szCs w:val="21"/>
              </w:rPr>
            </w:pPr>
            <w:r>
              <w:rPr>
                <w:rFonts w:hint="eastAsia"/>
                <w:szCs w:val="21"/>
              </w:rPr>
              <w:t>E</w:t>
            </w:r>
            <w:r w:rsidR="00E610A7">
              <w:rPr>
                <w:rFonts w:hint="eastAsia"/>
                <w:szCs w:val="21"/>
              </w:rPr>
              <w:t>6.1.2</w:t>
            </w:r>
          </w:p>
          <w:p w:rsidR="009D7B59" w:rsidRDefault="009D7B59"/>
        </w:tc>
        <w:tc>
          <w:tcPr>
            <w:tcW w:w="10694" w:type="dxa"/>
            <w:vAlign w:val="center"/>
          </w:tcPr>
          <w:p w:rsidR="009D7B59" w:rsidRPr="004C08A0" w:rsidRDefault="00E610A7" w:rsidP="004C08A0">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、符合标准要求</w:t>
            </w:r>
            <w:r>
              <w:rPr>
                <w:rFonts w:hint="eastAsia"/>
                <w:szCs w:val="21"/>
              </w:rPr>
              <w:t>.</w:t>
            </w: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评价考虑了三种时态现在、过去、将来、三种状态、异常、正常、紧急考虑了法律法规，并进行了评价，服务过程，用打分法考虑了法规符合性、发生频次、影响范围等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2</w:t>
            </w:r>
            <w:r>
              <w:rPr>
                <w:rFonts w:hint="eastAsia"/>
                <w:szCs w:val="21"/>
              </w:rPr>
              <w:t>项：潜在火灾事故发生，固体废弃物处理，评价符合程序要求及公司的实际情况。</w:t>
            </w:r>
          </w:p>
          <w:p w:rsidR="009D7B59" w:rsidRDefault="00E610A7">
            <w:pPr>
              <w:ind w:firstLineChars="200" w:firstLine="42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rsidR="009D7B59" w:rsidRDefault="009D7B59">
            <w:pPr>
              <w:ind w:firstLineChars="200" w:firstLine="420"/>
            </w:pPr>
          </w:p>
        </w:tc>
        <w:tc>
          <w:tcPr>
            <w:tcW w:w="895" w:type="dxa"/>
          </w:tcPr>
          <w:p w:rsidR="009D7B59" w:rsidRDefault="009D7B59"/>
        </w:tc>
      </w:tr>
      <w:tr w:rsidR="009D7B59">
        <w:trPr>
          <w:trHeight w:val="1200"/>
        </w:trPr>
        <w:tc>
          <w:tcPr>
            <w:tcW w:w="2160" w:type="dxa"/>
            <w:vAlign w:val="center"/>
          </w:tcPr>
          <w:p w:rsidR="009D7B59" w:rsidRDefault="00E610A7">
            <w:r>
              <w:rPr>
                <w:rFonts w:hint="eastAsia"/>
                <w:szCs w:val="21"/>
              </w:rPr>
              <w:t>合规义务、法律法规及其他要求</w:t>
            </w:r>
          </w:p>
        </w:tc>
        <w:tc>
          <w:tcPr>
            <w:tcW w:w="960" w:type="dxa"/>
            <w:vAlign w:val="center"/>
          </w:tcPr>
          <w:p w:rsidR="009D7B59" w:rsidRDefault="00E610A7">
            <w:pPr>
              <w:rPr>
                <w:szCs w:val="21"/>
              </w:rPr>
            </w:pPr>
            <w:r>
              <w:rPr>
                <w:rFonts w:hint="eastAsia"/>
                <w:szCs w:val="21"/>
              </w:rPr>
              <w:t>E6.1.3</w:t>
            </w:r>
          </w:p>
          <w:p w:rsidR="009D7B59" w:rsidRDefault="009D7B59"/>
        </w:tc>
        <w:tc>
          <w:tcPr>
            <w:tcW w:w="10694" w:type="dxa"/>
            <w:vAlign w:val="center"/>
          </w:tcPr>
          <w:p w:rsidR="009D7B59" w:rsidRDefault="00E610A7">
            <w:pPr>
              <w:ind w:firstLineChars="200" w:firstLine="420"/>
              <w:rPr>
                <w:rFonts w:ascii="等线" w:eastAsia="等线" w:hAnsi="等线"/>
                <w:szCs w:val="21"/>
              </w:rPr>
            </w:pPr>
            <w:r>
              <w:rPr>
                <w:rFonts w:ascii="等线" w:eastAsia="等线" w:hAnsi="等线" w:hint="eastAsia"/>
                <w:szCs w:val="21"/>
              </w:rPr>
              <w:t>根据《</w:t>
            </w:r>
            <w:r w:rsidR="0013693F" w:rsidRPr="0013693F">
              <w:rPr>
                <w:rFonts w:ascii="等线" w:eastAsia="等线" w:hAnsi="等线" w:hint="eastAsia"/>
                <w:szCs w:val="21"/>
              </w:rPr>
              <w:t>法律法规和其它要求控制程序</w:t>
            </w:r>
            <w:r>
              <w:rPr>
                <w:rFonts w:ascii="等线" w:eastAsia="等线" w:hAnsi="等线" w:hint="eastAsia"/>
                <w:szCs w:val="21"/>
              </w:rPr>
              <w:t>》要求，随时对法律法规的更新进行跟踪，并进行补充。于</w:t>
            </w:r>
            <w:r w:rsidR="0013693F" w:rsidRPr="0013693F">
              <w:rPr>
                <w:rFonts w:ascii="等线" w:eastAsia="等线" w:hAnsi="等线"/>
                <w:szCs w:val="21"/>
              </w:rPr>
              <w:t>2021.5.10</w:t>
            </w:r>
            <w:r>
              <w:rPr>
                <w:rFonts w:ascii="等线" w:eastAsia="等线" w:hAnsi="等线" w:hint="eastAsia"/>
                <w:szCs w:val="21"/>
              </w:rPr>
              <w:t>识别了法律法规清单。获取渠道，网络和期刊等。</w:t>
            </w:r>
          </w:p>
          <w:p w:rsidR="009D7B59" w:rsidRDefault="00E610A7">
            <w:pPr>
              <w:ind w:firstLineChars="200" w:firstLine="420"/>
              <w:rPr>
                <w:rFonts w:ascii="等线" w:eastAsia="等线" w:hAnsi="等线"/>
                <w:szCs w:val="21"/>
              </w:rPr>
            </w:pPr>
            <w:r>
              <w:rPr>
                <w:rFonts w:ascii="等线" w:eastAsia="等线" w:hAnsi="等线" w:hint="eastAsia"/>
                <w:szCs w:val="21"/>
              </w:rPr>
              <w:t>提供《法律法规和其他要求清单》收集的环境《中华人民共和国环境保护法》</w:t>
            </w:r>
            <w:r w:rsidR="0013693F">
              <w:rPr>
                <w:rFonts w:ascii="等线" w:eastAsia="等线" w:hAnsi="等线" w:hint="eastAsia"/>
                <w:szCs w:val="21"/>
              </w:rPr>
              <w:t>《</w:t>
            </w:r>
            <w:r w:rsidR="0013693F" w:rsidRPr="0013693F">
              <w:rPr>
                <w:rFonts w:ascii="等线" w:eastAsia="等线" w:hAnsi="等线" w:hint="eastAsia"/>
                <w:szCs w:val="21"/>
              </w:rPr>
              <w:t>中华人民共和国固体废物污染环境防治法</w:t>
            </w:r>
            <w:r w:rsidR="0013693F">
              <w:rPr>
                <w:rFonts w:ascii="等线" w:eastAsia="等线" w:hAnsi="等线" w:hint="eastAsia"/>
                <w:szCs w:val="21"/>
              </w:rPr>
              <w:t>》</w:t>
            </w:r>
            <w:r>
              <w:rPr>
                <w:rFonts w:ascii="等线" w:eastAsia="等线" w:hAnsi="等线" w:hint="eastAsia"/>
                <w:szCs w:val="21"/>
              </w:rPr>
              <w:t>等,对公司法律法规及要求遵守程度进行评价。</w:t>
            </w:r>
          </w:p>
          <w:p w:rsidR="009D7B59" w:rsidRDefault="00E610A7">
            <w:pPr>
              <w:ind w:firstLineChars="200" w:firstLine="420"/>
              <w:rPr>
                <w:rFonts w:ascii="等线" w:eastAsia="等线" w:hAnsi="等线"/>
                <w:szCs w:val="21"/>
              </w:rPr>
            </w:pPr>
            <w:r>
              <w:rPr>
                <w:rFonts w:ascii="等线" w:eastAsia="等线" w:hAnsi="等线" w:hint="eastAsia"/>
                <w:szCs w:val="21"/>
              </w:rPr>
              <w:t>提供了《法律法规和其他要求合规性评价报告》、中华人民共和国水污染防治法（修正）、中华人民共和国大气污染防治法等</w:t>
            </w:r>
          </w:p>
          <w:p w:rsidR="009D7B59" w:rsidRDefault="00E610A7">
            <w:pPr>
              <w:ind w:firstLineChars="200" w:firstLine="420"/>
              <w:rPr>
                <w:rFonts w:ascii="等线" w:eastAsia="等线" w:hAnsi="等线"/>
                <w:szCs w:val="21"/>
              </w:rPr>
            </w:pPr>
            <w:r>
              <w:rPr>
                <w:rFonts w:ascii="等线" w:eastAsia="等线" w:hAnsi="等线" w:hint="eastAsia"/>
                <w:szCs w:val="21"/>
              </w:rPr>
              <w:t>危险废物贮存污染控制标准</w:t>
            </w:r>
            <w:r>
              <w:rPr>
                <w:rFonts w:ascii="等线" w:eastAsia="等线" w:hAnsi="等线" w:hint="eastAsia"/>
                <w:szCs w:val="21"/>
              </w:rPr>
              <w:tab/>
              <w:t>GB18597-2001/XG1-2013</w:t>
            </w:r>
            <w:r>
              <w:rPr>
                <w:rFonts w:ascii="等线" w:eastAsia="等线" w:hAnsi="等线" w:hint="eastAsia"/>
                <w:szCs w:val="21"/>
              </w:rPr>
              <w:tab/>
              <w:t>2013-06-08</w:t>
            </w:r>
          </w:p>
          <w:p w:rsidR="009D7B59" w:rsidRDefault="00E610A7">
            <w:pPr>
              <w:ind w:firstLineChars="200" w:firstLine="420"/>
              <w:rPr>
                <w:rFonts w:ascii="等线" w:eastAsia="等线" w:hAnsi="等线"/>
                <w:szCs w:val="21"/>
              </w:rPr>
            </w:pPr>
            <w:r>
              <w:rPr>
                <w:rFonts w:ascii="等线" w:eastAsia="等线" w:hAnsi="等线" w:hint="eastAsia"/>
                <w:szCs w:val="21"/>
              </w:rPr>
              <w:t>污水综合排放标准</w:t>
            </w:r>
            <w:r>
              <w:rPr>
                <w:rFonts w:ascii="等线" w:eastAsia="等线" w:hAnsi="等线" w:hint="eastAsia"/>
                <w:szCs w:val="21"/>
              </w:rPr>
              <w:tab/>
              <w:t>GB8978-1996</w:t>
            </w:r>
            <w:r>
              <w:rPr>
                <w:rFonts w:ascii="等线" w:eastAsia="等线" w:hAnsi="等线" w:hint="eastAsia"/>
                <w:szCs w:val="21"/>
              </w:rPr>
              <w:tab/>
              <w:t>1998-01-01</w:t>
            </w:r>
          </w:p>
          <w:p w:rsidR="009D7B59" w:rsidRDefault="00E610A7">
            <w:pPr>
              <w:ind w:firstLineChars="200" w:firstLine="420"/>
              <w:rPr>
                <w:rFonts w:ascii="等线" w:eastAsia="等线" w:hAnsi="等线"/>
                <w:szCs w:val="21"/>
              </w:rPr>
            </w:pPr>
            <w:r>
              <w:rPr>
                <w:rFonts w:ascii="等线" w:eastAsia="等线" w:hAnsi="等线" w:hint="eastAsia"/>
                <w:szCs w:val="21"/>
              </w:rPr>
              <w:t>地表水环境质量标准</w:t>
            </w:r>
            <w:r>
              <w:rPr>
                <w:rFonts w:ascii="等线" w:eastAsia="等线" w:hAnsi="等线" w:hint="eastAsia"/>
                <w:szCs w:val="21"/>
              </w:rPr>
              <w:tab/>
              <w:t xml:space="preserve">GB 3838-2002 </w:t>
            </w:r>
            <w:r>
              <w:rPr>
                <w:rFonts w:ascii="等线" w:eastAsia="等线" w:hAnsi="等线" w:hint="eastAsia"/>
                <w:szCs w:val="21"/>
              </w:rPr>
              <w:tab/>
              <w:t>2002-06-01</w:t>
            </w:r>
          </w:p>
          <w:p w:rsidR="009D7B59" w:rsidRDefault="00E610A7">
            <w:pPr>
              <w:ind w:firstLineChars="200" w:firstLine="420"/>
              <w:rPr>
                <w:rFonts w:ascii="等线" w:eastAsia="等线" w:hAnsi="等线"/>
                <w:szCs w:val="21"/>
              </w:rPr>
            </w:pPr>
            <w:r>
              <w:rPr>
                <w:rFonts w:ascii="等线" w:eastAsia="等线" w:hAnsi="等线" w:hint="eastAsia"/>
                <w:szCs w:val="21"/>
              </w:rPr>
              <w:t>环境空气质量标准</w:t>
            </w:r>
            <w:r>
              <w:rPr>
                <w:rFonts w:ascii="等线" w:eastAsia="等线" w:hAnsi="等线" w:hint="eastAsia"/>
                <w:szCs w:val="21"/>
              </w:rPr>
              <w:tab/>
              <w:t>GB 3095-2012</w:t>
            </w:r>
            <w:r>
              <w:rPr>
                <w:rFonts w:ascii="等线" w:eastAsia="等线" w:hAnsi="等线" w:hint="eastAsia"/>
                <w:szCs w:val="21"/>
              </w:rPr>
              <w:tab/>
              <w:t>2016-01-01</w:t>
            </w:r>
          </w:p>
          <w:p w:rsidR="009D7B59" w:rsidRDefault="00E610A7">
            <w:pPr>
              <w:ind w:firstLineChars="200" w:firstLine="420"/>
              <w:rPr>
                <w:rFonts w:ascii="等线" w:eastAsia="等线" w:hAnsi="等线"/>
                <w:szCs w:val="21"/>
              </w:rPr>
            </w:pPr>
            <w:r>
              <w:rPr>
                <w:rFonts w:ascii="等线" w:eastAsia="等线" w:hAnsi="等线" w:hint="eastAsia"/>
                <w:szCs w:val="21"/>
              </w:rPr>
              <w:t>声环境质量标准</w:t>
            </w:r>
            <w:r>
              <w:rPr>
                <w:rFonts w:ascii="等线" w:eastAsia="等线" w:hAnsi="等线" w:hint="eastAsia"/>
                <w:szCs w:val="21"/>
              </w:rPr>
              <w:tab/>
              <w:t>GB 3096-2008</w:t>
            </w:r>
            <w:r>
              <w:rPr>
                <w:rFonts w:ascii="等线" w:eastAsia="等线" w:hAnsi="等线" w:hint="eastAsia"/>
                <w:szCs w:val="21"/>
              </w:rPr>
              <w:tab/>
              <w:t>2008-10-01</w:t>
            </w:r>
          </w:p>
          <w:p w:rsidR="009D7B59" w:rsidRDefault="00E610A7">
            <w:pPr>
              <w:ind w:firstLineChars="200" w:firstLine="420"/>
              <w:rPr>
                <w:rFonts w:ascii="等线" w:eastAsia="等线" w:hAnsi="等线"/>
                <w:szCs w:val="21"/>
              </w:rPr>
            </w:pPr>
            <w:r>
              <w:rPr>
                <w:rFonts w:ascii="等线" w:eastAsia="等线" w:hAnsi="等线" w:hint="eastAsia"/>
                <w:szCs w:val="21"/>
              </w:rPr>
              <w:t>大气污染物综合排放标准</w:t>
            </w:r>
            <w:r>
              <w:rPr>
                <w:rFonts w:ascii="等线" w:eastAsia="等线" w:hAnsi="等线" w:hint="eastAsia"/>
                <w:szCs w:val="21"/>
              </w:rPr>
              <w:tab/>
              <w:t>GB 16297-1996</w:t>
            </w:r>
            <w:r>
              <w:rPr>
                <w:rFonts w:ascii="等线" w:eastAsia="等线" w:hAnsi="等线" w:hint="eastAsia"/>
                <w:szCs w:val="21"/>
              </w:rPr>
              <w:tab/>
              <w:t>1997-01-01</w:t>
            </w:r>
          </w:p>
          <w:p w:rsidR="009D7B59" w:rsidRDefault="00E610A7">
            <w:pPr>
              <w:ind w:firstLineChars="200" w:firstLine="420"/>
              <w:rPr>
                <w:rFonts w:ascii="等线" w:eastAsia="等线" w:hAnsi="等线"/>
                <w:szCs w:val="21"/>
              </w:rPr>
            </w:pPr>
            <w:r>
              <w:rPr>
                <w:rFonts w:ascii="等线" w:eastAsia="等线" w:hAnsi="等线" w:hint="eastAsia"/>
                <w:szCs w:val="21"/>
              </w:rPr>
              <w:t>室内空气质量标准</w:t>
            </w:r>
            <w:r>
              <w:rPr>
                <w:rFonts w:ascii="等线" w:eastAsia="等线" w:hAnsi="等线" w:hint="eastAsia"/>
                <w:szCs w:val="21"/>
              </w:rPr>
              <w:tab/>
              <w:t>GB/T 18883-2002</w:t>
            </w:r>
            <w:r>
              <w:rPr>
                <w:rFonts w:ascii="等线" w:eastAsia="等线" w:hAnsi="等线" w:hint="eastAsia"/>
                <w:szCs w:val="21"/>
              </w:rPr>
              <w:tab/>
              <w:t>2003-03-01</w:t>
            </w:r>
          </w:p>
          <w:p w:rsidR="009D7B59" w:rsidRDefault="00E610A7">
            <w:pPr>
              <w:rPr>
                <w:rFonts w:ascii="等线" w:eastAsia="等线" w:hAnsi="等线"/>
                <w:szCs w:val="21"/>
              </w:rPr>
            </w:pPr>
            <w:r>
              <w:rPr>
                <w:rFonts w:ascii="等线" w:eastAsia="等线" w:hAnsi="等线" w:hint="eastAsia"/>
                <w:szCs w:val="21"/>
              </w:rPr>
              <w:t>北京市环境噪声污染防治办法</w:t>
            </w:r>
            <w:r>
              <w:rPr>
                <w:rFonts w:ascii="等线" w:eastAsia="等线" w:hAnsi="等线" w:hint="eastAsia"/>
                <w:szCs w:val="21"/>
              </w:rPr>
              <w:tab/>
              <w:t>北京市人民政府</w:t>
            </w:r>
          </w:p>
          <w:p w:rsidR="009D7B59" w:rsidRDefault="00E610A7">
            <w:pPr>
              <w:rPr>
                <w:rFonts w:ascii="等线" w:eastAsia="等线" w:hAnsi="等线"/>
                <w:szCs w:val="21"/>
              </w:rPr>
            </w:pPr>
            <w:r>
              <w:rPr>
                <w:rFonts w:ascii="等线" w:eastAsia="等线" w:hAnsi="等线" w:hint="eastAsia"/>
                <w:szCs w:val="21"/>
              </w:rPr>
              <w:t>北京市水污染防治条例</w:t>
            </w:r>
            <w:r>
              <w:rPr>
                <w:rFonts w:ascii="等线" w:eastAsia="等线" w:hAnsi="等线" w:hint="eastAsia"/>
                <w:szCs w:val="21"/>
              </w:rPr>
              <w:tab/>
              <w:t>北京市第十三届人民代表大会常务委员会</w:t>
            </w:r>
          </w:p>
          <w:p w:rsidR="009D7B59" w:rsidRDefault="00E610A7">
            <w:pPr>
              <w:rPr>
                <w:rFonts w:ascii="等线" w:eastAsia="等线" w:hAnsi="等线"/>
                <w:szCs w:val="21"/>
              </w:rPr>
            </w:pPr>
            <w:r>
              <w:rPr>
                <w:rFonts w:ascii="等线" w:eastAsia="等线" w:hAnsi="等线" w:hint="eastAsia"/>
                <w:szCs w:val="21"/>
              </w:rPr>
              <w:t>北京市大气污染防治条例</w:t>
            </w:r>
            <w:r>
              <w:rPr>
                <w:rFonts w:ascii="等线" w:eastAsia="等线" w:hAnsi="等线" w:hint="eastAsia"/>
                <w:szCs w:val="21"/>
              </w:rPr>
              <w:tab/>
              <w:t>北京市政府</w:t>
            </w:r>
          </w:p>
          <w:p w:rsidR="009D7B59" w:rsidRDefault="00E610A7">
            <w:pPr>
              <w:rPr>
                <w:rFonts w:ascii="宋体" w:hAnsi="宋体" w:cs="宋体"/>
                <w:sz w:val="24"/>
                <w:szCs w:val="24"/>
              </w:rPr>
            </w:pPr>
            <w:r>
              <w:rPr>
                <w:rFonts w:ascii="等线" w:eastAsia="等线" w:hAnsi="等线" w:hint="eastAsia"/>
                <w:szCs w:val="21"/>
              </w:rPr>
              <w:t>北京市生活垃圾管理条例</w:t>
            </w:r>
            <w:r>
              <w:rPr>
                <w:rFonts w:ascii="等线" w:eastAsia="等线" w:hAnsi="等线" w:hint="eastAsia"/>
                <w:szCs w:val="21"/>
              </w:rPr>
              <w:tab/>
              <w:t>北京市人民代表大会常务委员会等，组织进行合规性的评价。</w:t>
            </w:r>
          </w:p>
          <w:p w:rsidR="009D7B59" w:rsidRDefault="00E610A7" w:rsidP="0013693F">
            <w:r>
              <w:rPr>
                <w:rFonts w:ascii="等线" w:eastAsia="等线" w:hAnsi="等线" w:hint="eastAsia"/>
                <w:szCs w:val="21"/>
              </w:rPr>
              <w:t>评价结论：合规。评价人</w:t>
            </w:r>
            <w:r w:rsidR="0013693F" w:rsidRPr="0013693F">
              <w:rPr>
                <w:rFonts w:ascii="等线" w:eastAsia="等线" w:hAnsi="等线" w:hint="eastAsia"/>
                <w:szCs w:val="21"/>
              </w:rPr>
              <w:t>马文霞  张刚刚</w:t>
            </w:r>
            <w:r w:rsidR="0013693F" w:rsidRPr="0013693F">
              <w:rPr>
                <w:rFonts w:ascii="等线" w:eastAsia="等线" w:hAnsi="等线" w:hint="eastAsia"/>
                <w:szCs w:val="21"/>
              </w:rPr>
              <w:tab/>
            </w:r>
            <w:r>
              <w:rPr>
                <w:rFonts w:ascii="等线" w:eastAsia="等线" w:hAnsi="等线" w:hint="eastAsia"/>
                <w:szCs w:val="21"/>
              </w:rPr>
              <w:t>明确了法律法规及其他要求对公司环境因素的应用，明确了相应的适用条款。</w:t>
            </w:r>
          </w:p>
        </w:tc>
        <w:tc>
          <w:tcPr>
            <w:tcW w:w="895" w:type="dxa"/>
          </w:tcPr>
          <w:p w:rsidR="009D7B59" w:rsidRDefault="009D7B59"/>
        </w:tc>
      </w:tr>
      <w:tr w:rsidR="009D7B59">
        <w:trPr>
          <w:trHeight w:val="3716"/>
        </w:trPr>
        <w:tc>
          <w:tcPr>
            <w:tcW w:w="2160" w:type="dxa"/>
          </w:tcPr>
          <w:p w:rsidR="009D7B59" w:rsidRDefault="009D7B59">
            <w:pPr>
              <w:pStyle w:val="a5"/>
              <w:widowControl/>
              <w:ind w:firstLineChars="200" w:firstLine="420"/>
              <w:rPr>
                <w:rFonts w:ascii="Times New Roman" w:hAnsi="Times New Roman"/>
                <w:sz w:val="21"/>
                <w:szCs w:val="21"/>
              </w:rPr>
            </w:pPr>
          </w:p>
          <w:p w:rsidR="009D7B59" w:rsidRDefault="009D7B59">
            <w:pPr>
              <w:pStyle w:val="a5"/>
              <w:widowControl/>
              <w:ind w:firstLineChars="200" w:firstLine="420"/>
              <w:rPr>
                <w:rFonts w:ascii="Times New Roman" w:hAnsi="Times New Roman"/>
                <w:sz w:val="21"/>
                <w:szCs w:val="21"/>
              </w:rPr>
            </w:pPr>
          </w:p>
          <w:p w:rsidR="009D7B59" w:rsidRDefault="009D7B59">
            <w:pPr>
              <w:pStyle w:val="a5"/>
              <w:widowControl/>
              <w:ind w:firstLineChars="200" w:firstLine="420"/>
              <w:rPr>
                <w:rFonts w:ascii="Times New Roman" w:hAnsi="Times New Roman"/>
                <w:sz w:val="21"/>
                <w:szCs w:val="21"/>
              </w:rPr>
            </w:pP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基础设施</w:t>
            </w:r>
          </w:p>
        </w:tc>
        <w:tc>
          <w:tcPr>
            <w:tcW w:w="960" w:type="dxa"/>
            <w:vAlign w:val="center"/>
          </w:tcPr>
          <w:p w:rsidR="009D7B59" w:rsidRDefault="00E610A7">
            <w:pPr>
              <w:pStyle w:val="a5"/>
              <w:widowControl/>
              <w:rPr>
                <w:rFonts w:ascii="Times New Roman" w:hAnsi="Times New Roman"/>
                <w:sz w:val="21"/>
                <w:szCs w:val="21"/>
              </w:rPr>
            </w:pPr>
            <w:r>
              <w:rPr>
                <w:rFonts w:ascii="Times New Roman" w:hAnsi="Times New Roman" w:hint="eastAsia"/>
                <w:sz w:val="21"/>
                <w:szCs w:val="21"/>
              </w:rPr>
              <w:t>Q7.1.3</w:t>
            </w:r>
          </w:p>
        </w:tc>
        <w:tc>
          <w:tcPr>
            <w:tcW w:w="10694" w:type="dxa"/>
            <w:vAlign w:val="center"/>
          </w:tcPr>
          <w:p w:rsidR="009D7B59" w:rsidRDefault="009D7B59">
            <w:pPr>
              <w:pStyle w:val="a5"/>
              <w:widowControl/>
              <w:ind w:firstLineChars="200" w:firstLine="420"/>
              <w:rPr>
                <w:rFonts w:ascii="Times New Roman" w:hAnsi="Times New Roman"/>
                <w:sz w:val="21"/>
                <w:szCs w:val="21"/>
              </w:rPr>
            </w:pP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7.1.3</w:t>
            </w:r>
            <w:r>
              <w:rPr>
                <w:rFonts w:ascii="Times New Roman" w:hAnsi="Times New Roman" w:hint="eastAsia"/>
                <w:sz w:val="21"/>
                <w:szCs w:val="21"/>
              </w:rPr>
              <w:t>基础设施</w:t>
            </w: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办公设备</w:t>
            </w:r>
            <w:r>
              <w:rPr>
                <w:rFonts w:ascii="Times New Roman" w:hAnsi="Times New Roman" w:hint="eastAsia"/>
                <w:sz w:val="21"/>
                <w:szCs w:val="21"/>
              </w:rPr>
              <w:t>:</w:t>
            </w:r>
            <w:r>
              <w:rPr>
                <w:rFonts w:ascii="Times New Roman" w:hAnsi="Times New Roman" w:hint="eastAsia"/>
                <w:sz w:val="21"/>
                <w:szCs w:val="21"/>
              </w:rPr>
              <w:t>电脑</w:t>
            </w:r>
            <w:r>
              <w:rPr>
                <w:rFonts w:ascii="Times New Roman" w:hAnsi="Times New Roman" w:hint="eastAsia"/>
                <w:sz w:val="21"/>
                <w:szCs w:val="21"/>
              </w:rPr>
              <w:t>/</w:t>
            </w:r>
            <w:r>
              <w:rPr>
                <w:rFonts w:ascii="Times New Roman" w:hAnsi="Times New Roman" w:hint="eastAsia"/>
                <w:sz w:val="21"/>
                <w:szCs w:val="21"/>
              </w:rPr>
              <w:t>打印机</w:t>
            </w:r>
            <w:r>
              <w:rPr>
                <w:rFonts w:ascii="Times New Roman" w:hAnsi="Times New Roman" w:hint="eastAsia"/>
                <w:sz w:val="21"/>
                <w:szCs w:val="21"/>
              </w:rPr>
              <w:t>/</w:t>
            </w:r>
            <w:r>
              <w:rPr>
                <w:rFonts w:ascii="Times New Roman" w:hAnsi="Times New Roman" w:hint="eastAsia"/>
                <w:sz w:val="21"/>
                <w:szCs w:val="21"/>
              </w:rPr>
              <w:t>传真机</w:t>
            </w:r>
            <w:r>
              <w:rPr>
                <w:rFonts w:ascii="Times New Roman" w:hAnsi="Times New Roman" w:hint="eastAsia"/>
                <w:sz w:val="21"/>
                <w:szCs w:val="21"/>
              </w:rPr>
              <w:t>/</w:t>
            </w:r>
            <w:r>
              <w:rPr>
                <w:rFonts w:ascii="Times New Roman" w:hAnsi="Times New Roman" w:hint="eastAsia"/>
                <w:sz w:val="21"/>
                <w:szCs w:val="21"/>
              </w:rPr>
              <w:t>电话等。</w:t>
            </w: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环保设施包括：垃圾桶、灭火器；</w:t>
            </w: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安全设施配置主要有：标识牌、灭火器、消防器材等，</w:t>
            </w: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业务部定期维护与保养。公司根据质量管理和研发的需要，配备了办公用房及通讯、信息系统等基础设施。提供维修保养计划及记录，满足要求公司编制了《基础设施控制程序》</w:t>
            </w:r>
            <w:r>
              <w:rPr>
                <w:rFonts w:ascii="Times New Roman" w:hAnsi="Times New Roman" w:hint="eastAsia"/>
                <w:sz w:val="21"/>
                <w:szCs w:val="21"/>
              </w:rPr>
              <w:t xml:space="preserve"> </w:t>
            </w:r>
            <w:r>
              <w:rPr>
                <w:rFonts w:ascii="Times New Roman" w:hAnsi="Times New Roman" w:hint="eastAsia"/>
                <w:sz w:val="21"/>
                <w:szCs w:val="21"/>
              </w:rPr>
              <w:t>并配备有办公桌椅，水电、空调、会议室、消防设施设备，并有电脑、打印机、电话、传真机、复印机等办公设备；满足办公需要。</w:t>
            </w: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抽：《设备维修保养计划》</w:t>
            </w: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依照计划进行设备设施的升级、维护、更换、配备，相关设施配</w:t>
            </w:r>
            <w:r w:rsidR="00272DB7">
              <w:rPr>
                <w:rFonts w:ascii="Times New Roman" w:hAnsi="Times New Roman" w:hint="eastAsia"/>
                <w:sz w:val="21"/>
                <w:szCs w:val="21"/>
              </w:rPr>
              <w:t>备和管理比较完善。提供机械设备清单及维修保养记录。保养人：外来人</w:t>
            </w:r>
          </w:p>
          <w:p w:rsidR="009D7B59" w:rsidRDefault="009D7B59">
            <w:pPr>
              <w:pStyle w:val="a5"/>
              <w:widowControl/>
              <w:ind w:firstLineChars="200" w:firstLine="420"/>
              <w:rPr>
                <w:rFonts w:ascii="Times New Roman" w:hAnsi="Times New Roman"/>
                <w:sz w:val="21"/>
                <w:szCs w:val="21"/>
              </w:rPr>
            </w:pPr>
          </w:p>
          <w:p w:rsidR="009D7B59" w:rsidRDefault="009D7B59">
            <w:pPr>
              <w:pStyle w:val="a5"/>
              <w:widowControl/>
              <w:ind w:firstLineChars="200" w:firstLine="420"/>
              <w:rPr>
                <w:rFonts w:ascii="Times New Roman" w:hAnsi="Times New Roman"/>
                <w:sz w:val="21"/>
                <w:szCs w:val="21"/>
              </w:rPr>
            </w:pPr>
          </w:p>
        </w:tc>
        <w:tc>
          <w:tcPr>
            <w:tcW w:w="895" w:type="dxa"/>
          </w:tcPr>
          <w:p w:rsidR="009D7B59" w:rsidRDefault="009D7B59"/>
        </w:tc>
      </w:tr>
      <w:tr w:rsidR="009D7B59">
        <w:trPr>
          <w:trHeight w:val="2110"/>
        </w:trPr>
        <w:tc>
          <w:tcPr>
            <w:tcW w:w="2160" w:type="dxa"/>
            <w:vAlign w:val="center"/>
          </w:tcPr>
          <w:p w:rsidR="009D7B59" w:rsidRDefault="00E610A7">
            <w:r>
              <w:rPr>
                <w:rFonts w:hint="eastAsia"/>
                <w:szCs w:val="21"/>
              </w:rPr>
              <w:t>人员、能力、培训</w:t>
            </w:r>
          </w:p>
        </w:tc>
        <w:tc>
          <w:tcPr>
            <w:tcW w:w="960" w:type="dxa"/>
            <w:vAlign w:val="center"/>
          </w:tcPr>
          <w:p w:rsidR="009D7B59" w:rsidRDefault="00E610A7">
            <w:pPr>
              <w:rPr>
                <w:szCs w:val="21"/>
              </w:rPr>
            </w:pPr>
            <w:r>
              <w:rPr>
                <w:rFonts w:hint="eastAsia"/>
                <w:szCs w:val="21"/>
              </w:rPr>
              <w:t>Q7.1.2</w:t>
            </w:r>
          </w:p>
          <w:p w:rsidR="009D7B59" w:rsidRDefault="004C38BA">
            <w:pPr>
              <w:rPr>
                <w:szCs w:val="21"/>
              </w:rPr>
            </w:pPr>
            <w:r>
              <w:rPr>
                <w:rFonts w:hint="eastAsia"/>
                <w:szCs w:val="21"/>
              </w:rPr>
              <w:t>E</w:t>
            </w:r>
            <w:r w:rsidR="00E610A7">
              <w:rPr>
                <w:szCs w:val="21"/>
              </w:rPr>
              <w:t>7.1</w:t>
            </w:r>
          </w:p>
          <w:p w:rsidR="009D7B59" w:rsidRDefault="004C38BA">
            <w:pPr>
              <w:rPr>
                <w:szCs w:val="21"/>
                <w:highlight w:val="red"/>
              </w:rPr>
            </w:pPr>
            <w:r>
              <w:rPr>
                <w:rFonts w:hint="eastAsia"/>
                <w:szCs w:val="21"/>
              </w:rPr>
              <w:t>QE</w:t>
            </w:r>
            <w:r w:rsidR="00E610A7">
              <w:rPr>
                <w:rFonts w:hint="eastAsia"/>
                <w:szCs w:val="21"/>
              </w:rPr>
              <w:t>7.2</w:t>
            </w:r>
          </w:p>
          <w:p w:rsidR="009D7B59" w:rsidRDefault="009D7B59">
            <w:pPr>
              <w:pStyle w:val="a0"/>
            </w:pPr>
          </w:p>
        </w:tc>
        <w:tc>
          <w:tcPr>
            <w:tcW w:w="10694" w:type="dxa"/>
            <w:vAlign w:val="center"/>
          </w:tcPr>
          <w:p w:rsidR="009D7B59" w:rsidRDefault="009D7B59">
            <w:pPr>
              <w:pStyle w:val="a5"/>
              <w:widowControl/>
              <w:ind w:firstLineChars="200" w:firstLine="420"/>
              <w:rPr>
                <w:rFonts w:ascii="Times New Roman" w:hAnsi="Times New Roman"/>
                <w:sz w:val="21"/>
                <w:szCs w:val="21"/>
              </w:rPr>
            </w:pP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编制《</w:t>
            </w:r>
            <w:r w:rsidR="00036246" w:rsidRPr="00036246">
              <w:rPr>
                <w:rFonts w:ascii="Times New Roman" w:hAnsi="Times New Roman" w:hint="eastAsia"/>
                <w:sz w:val="21"/>
                <w:szCs w:val="21"/>
              </w:rPr>
              <w:t>人员能力、意识控制程序</w:t>
            </w:r>
            <w:r>
              <w:rPr>
                <w:rFonts w:ascii="Times New Roman" w:hAnsi="Times New Roman" w:hint="eastAsia"/>
                <w:sz w:val="21"/>
                <w:szCs w:val="21"/>
              </w:rPr>
              <w:t>》，规定了控制要求。对企业的人力资源的培养和发展等作出规定，专业技术人员、特种作业人员等人力资源作出了规划。</w:t>
            </w: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编制《人力资源管理规划》等三层作业文件，部门又根据自己部门的特点提供《各部门负责人职责和任职要求》及《绩效考核规定》，对员工的绩效进行考核，并与员工的工资相挂钩，查</w:t>
            </w:r>
            <w:r>
              <w:rPr>
                <w:rFonts w:ascii="Times New Roman" w:hAnsi="Times New Roman" w:hint="eastAsia"/>
                <w:sz w:val="21"/>
                <w:szCs w:val="21"/>
              </w:rPr>
              <w:t>20</w:t>
            </w:r>
            <w:r w:rsidR="00483B2E">
              <w:rPr>
                <w:rFonts w:ascii="Times New Roman" w:hAnsi="Times New Roman" w:hint="eastAsia"/>
                <w:sz w:val="21"/>
                <w:szCs w:val="21"/>
              </w:rPr>
              <w:t>2</w:t>
            </w:r>
            <w:r w:rsidR="00036246">
              <w:rPr>
                <w:rFonts w:ascii="Times New Roman" w:hAnsi="Times New Roman" w:hint="eastAsia"/>
                <w:sz w:val="21"/>
                <w:szCs w:val="21"/>
              </w:rPr>
              <w:t>1</w:t>
            </w:r>
            <w:r>
              <w:rPr>
                <w:rFonts w:ascii="Times New Roman" w:hAnsi="Times New Roman" w:hint="eastAsia"/>
                <w:sz w:val="21"/>
                <w:szCs w:val="21"/>
              </w:rPr>
              <w:t>年</w:t>
            </w:r>
            <w:r w:rsidR="00483B2E">
              <w:rPr>
                <w:rFonts w:ascii="Times New Roman" w:hAnsi="Times New Roman" w:hint="eastAsia"/>
                <w:sz w:val="21"/>
                <w:szCs w:val="21"/>
              </w:rPr>
              <w:t>4</w:t>
            </w:r>
            <w:r>
              <w:rPr>
                <w:rFonts w:ascii="Times New Roman" w:hAnsi="Times New Roman" w:hint="eastAsia"/>
                <w:sz w:val="21"/>
                <w:szCs w:val="21"/>
              </w:rPr>
              <w:t>月的考核记录，考核结果基本达成设定的目标值，考核基本与办法保持一致。编制《岗位工作人员任职资格》，对总经理、管代、内审员、、办公人员等岗位人员的任职要求从能力、意识、学历、经历、技能等方面作出规定。</w:t>
            </w:r>
          </w:p>
          <w:p w:rsidR="009D7B59" w:rsidRPr="00483B2E" w:rsidRDefault="00E610A7" w:rsidP="00483B2E">
            <w:pPr>
              <w:pStyle w:val="a5"/>
              <w:widowControl/>
              <w:ind w:firstLineChars="200" w:firstLine="420"/>
              <w:rPr>
                <w:rFonts w:ascii="Times New Roman" w:hAnsi="Times New Roman"/>
                <w:sz w:val="21"/>
                <w:szCs w:val="21"/>
              </w:rPr>
            </w:pPr>
            <w:r w:rsidRPr="00483B2E">
              <w:rPr>
                <w:rFonts w:ascii="Times New Roman" w:hAnsi="Times New Roman" w:hint="eastAsia"/>
                <w:sz w:val="21"/>
                <w:szCs w:val="21"/>
              </w:rPr>
              <w:t>抽查</w:t>
            </w:r>
            <w:r w:rsidR="00036246" w:rsidRPr="00036246">
              <w:rPr>
                <w:rFonts w:ascii="Times New Roman" w:hAnsi="Times New Roman" w:hint="eastAsia"/>
                <w:sz w:val="21"/>
                <w:szCs w:val="21"/>
              </w:rPr>
              <w:t>王磊</w:t>
            </w:r>
            <w:r w:rsidRPr="00483B2E">
              <w:rPr>
                <w:rFonts w:ascii="Times New Roman" w:hAnsi="Times New Roman" w:hint="eastAsia"/>
                <w:sz w:val="21"/>
                <w:szCs w:val="21"/>
              </w:rPr>
              <w:t>、</w:t>
            </w:r>
            <w:r w:rsidR="00036246" w:rsidRPr="00036246">
              <w:rPr>
                <w:rFonts w:ascii="Times New Roman" w:hAnsi="Times New Roman" w:hint="eastAsia"/>
                <w:sz w:val="21"/>
                <w:szCs w:val="21"/>
              </w:rPr>
              <w:t>张刚刚</w:t>
            </w:r>
            <w:r w:rsidRPr="00483B2E">
              <w:rPr>
                <w:rFonts w:ascii="Times New Roman" w:hAnsi="Times New Roman" w:hint="eastAsia"/>
                <w:sz w:val="21"/>
                <w:szCs w:val="21"/>
              </w:rPr>
              <w:t>、</w:t>
            </w:r>
            <w:r w:rsidR="00036246">
              <w:rPr>
                <w:rFonts w:ascii="Times New Roman" w:hAnsi="Times New Roman" w:hint="eastAsia"/>
                <w:sz w:val="21"/>
                <w:szCs w:val="21"/>
              </w:rPr>
              <w:t>马文霞</w:t>
            </w:r>
            <w:r w:rsidRPr="00483B2E">
              <w:rPr>
                <w:rFonts w:ascii="Times New Roman" w:hAnsi="Times New Roman" w:hint="eastAsia"/>
                <w:sz w:val="21"/>
                <w:szCs w:val="21"/>
              </w:rPr>
              <w:t>等均满足任职要求。</w:t>
            </w:r>
          </w:p>
          <w:p w:rsidR="00036246" w:rsidRDefault="00E610A7" w:rsidP="00036246">
            <w:pPr>
              <w:pStyle w:val="a5"/>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Pr>
                <w:rFonts w:ascii="Times New Roman" w:hAnsi="Times New Roman"/>
                <w:sz w:val="21"/>
                <w:szCs w:val="21"/>
              </w:rPr>
              <w:t>20</w:t>
            </w:r>
            <w:r w:rsidR="00483B2E">
              <w:rPr>
                <w:rFonts w:ascii="Times New Roman" w:hAnsi="Times New Roman" w:hint="eastAsia"/>
                <w:sz w:val="21"/>
                <w:szCs w:val="21"/>
              </w:rPr>
              <w:t>2</w:t>
            </w:r>
            <w:r w:rsidR="00036246">
              <w:rPr>
                <w:rFonts w:ascii="Times New Roman" w:hAnsi="Times New Roman" w:hint="eastAsia"/>
                <w:sz w:val="21"/>
                <w:szCs w:val="21"/>
              </w:rPr>
              <w:t>1</w:t>
            </w:r>
            <w:r>
              <w:rPr>
                <w:rFonts w:ascii="Times New Roman" w:hAnsi="Times New Roman" w:hint="eastAsia"/>
                <w:sz w:val="21"/>
                <w:szCs w:val="21"/>
              </w:rPr>
              <w:t>年培训计划》，</w:t>
            </w:r>
          </w:p>
          <w:p w:rsidR="00036246" w:rsidRDefault="00036246" w:rsidP="00036246">
            <w:pPr>
              <w:pStyle w:val="a5"/>
              <w:widowControl/>
              <w:rPr>
                <w:rFonts w:ascii="Times New Roman" w:hAnsi="Times New Roman"/>
                <w:sz w:val="21"/>
                <w:szCs w:val="21"/>
              </w:rPr>
            </w:pPr>
            <w:r>
              <w:rPr>
                <w:rFonts w:ascii="Times New Roman" w:hAnsi="Times New Roman" w:hint="eastAsia"/>
                <w:sz w:val="21"/>
                <w:szCs w:val="21"/>
              </w:rPr>
              <w:t>抽查</w:t>
            </w:r>
            <w:r>
              <w:rPr>
                <w:rFonts w:ascii="Times New Roman" w:hAnsi="Times New Roman" w:hint="eastAsia"/>
                <w:sz w:val="21"/>
                <w:szCs w:val="21"/>
              </w:rPr>
              <w:t>1</w:t>
            </w:r>
            <w:r>
              <w:rPr>
                <w:rFonts w:ascii="Times New Roman" w:hAnsi="Times New Roman" w:hint="eastAsia"/>
                <w:sz w:val="21"/>
                <w:szCs w:val="21"/>
              </w:rPr>
              <w:t>、</w:t>
            </w:r>
            <w:r w:rsidRPr="00036246">
              <w:rPr>
                <w:rFonts w:ascii="Times New Roman" w:hAnsi="Times New Roman" w:hint="eastAsia"/>
                <w:sz w:val="21"/>
                <w:szCs w:val="21"/>
              </w:rPr>
              <w:t>2021</w:t>
            </w:r>
            <w:r w:rsidRPr="00036246">
              <w:rPr>
                <w:rFonts w:ascii="Times New Roman" w:hAnsi="Times New Roman" w:hint="eastAsia"/>
                <w:sz w:val="21"/>
                <w:szCs w:val="21"/>
              </w:rPr>
              <w:t>年</w:t>
            </w:r>
            <w:r w:rsidRPr="00036246">
              <w:rPr>
                <w:rFonts w:ascii="Times New Roman" w:hAnsi="Times New Roman" w:hint="eastAsia"/>
                <w:sz w:val="21"/>
                <w:szCs w:val="21"/>
              </w:rPr>
              <w:t>3</w:t>
            </w:r>
            <w:r w:rsidRPr="00036246">
              <w:rPr>
                <w:rFonts w:ascii="Times New Roman" w:hAnsi="Times New Roman" w:hint="eastAsia"/>
                <w:sz w:val="21"/>
                <w:szCs w:val="21"/>
              </w:rPr>
              <w:t>月</w:t>
            </w:r>
            <w:r w:rsidRPr="00036246">
              <w:rPr>
                <w:rFonts w:ascii="Times New Roman" w:hAnsi="Times New Roman" w:hint="eastAsia"/>
                <w:sz w:val="21"/>
                <w:szCs w:val="21"/>
              </w:rPr>
              <w:t>23</w:t>
            </w:r>
            <w:r>
              <w:rPr>
                <w:rFonts w:ascii="Times New Roman" w:hAnsi="Times New Roman" w:hint="eastAsia"/>
                <w:sz w:val="21"/>
                <w:szCs w:val="21"/>
              </w:rPr>
              <w:t>培训记录，题目：</w:t>
            </w:r>
            <w:r w:rsidRPr="00036246">
              <w:rPr>
                <w:rFonts w:ascii="Times New Roman" w:hAnsi="Times New Roman" w:hint="eastAsia"/>
                <w:sz w:val="21"/>
                <w:szCs w:val="21"/>
              </w:rPr>
              <w:t>QES</w:t>
            </w:r>
            <w:r w:rsidRPr="00036246">
              <w:rPr>
                <w:rFonts w:ascii="Times New Roman" w:hAnsi="Times New Roman" w:hint="eastAsia"/>
                <w:sz w:val="21"/>
                <w:szCs w:val="21"/>
              </w:rPr>
              <w:t>管理体系贯标培训</w:t>
            </w:r>
            <w:r>
              <w:rPr>
                <w:rFonts w:ascii="Times New Roman" w:hAnsi="Times New Roman" w:hint="eastAsia"/>
                <w:sz w:val="21"/>
                <w:szCs w:val="21"/>
              </w:rPr>
              <w:t>，参加人员：</w:t>
            </w:r>
            <w:r w:rsidRPr="00036246">
              <w:rPr>
                <w:rFonts w:ascii="Times New Roman" w:hAnsi="Times New Roman" w:hint="eastAsia"/>
                <w:sz w:val="21"/>
                <w:szCs w:val="21"/>
              </w:rPr>
              <w:t>盛秀英</w:t>
            </w:r>
            <w:r w:rsidRPr="00036246">
              <w:rPr>
                <w:rFonts w:ascii="Times New Roman" w:hAnsi="Times New Roman" w:hint="eastAsia"/>
                <w:sz w:val="21"/>
                <w:szCs w:val="21"/>
              </w:rPr>
              <w:t xml:space="preserve"> </w:t>
            </w:r>
            <w:r w:rsidRPr="00036246">
              <w:rPr>
                <w:rFonts w:ascii="Times New Roman" w:hAnsi="Times New Roman" w:hint="eastAsia"/>
                <w:sz w:val="21"/>
                <w:szCs w:val="21"/>
              </w:rPr>
              <w:t>马文霞</w:t>
            </w:r>
            <w:r w:rsidRPr="00036246">
              <w:rPr>
                <w:rFonts w:ascii="Times New Roman" w:hAnsi="Times New Roman" w:hint="eastAsia"/>
                <w:sz w:val="21"/>
                <w:szCs w:val="21"/>
              </w:rPr>
              <w:t xml:space="preserve"> </w:t>
            </w:r>
            <w:r w:rsidRPr="00036246">
              <w:rPr>
                <w:rFonts w:ascii="Times New Roman" w:hAnsi="Times New Roman" w:hint="eastAsia"/>
                <w:sz w:val="21"/>
                <w:szCs w:val="21"/>
              </w:rPr>
              <w:t>赵甜</w:t>
            </w:r>
            <w:r w:rsidRPr="00036246">
              <w:rPr>
                <w:rFonts w:ascii="Times New Roman" w:hAnsi="Times New Roman" w:hint="eastAsia"/>
                <w:sz w:val="21"/>
                <w:szCs w:val="21"/>
              </w:rPr>
              <w:t xml:space="preserve">  </w:t>
            </w:r>
            <w:r w:rsidRPr="00036246">
              <w:rPr>
                <w:rFonts w:ascii="Times New Roman" w:hAnsi="Times New Roman" w:hint="eastAsia"/>
                <w:sz w:val="21"/>
                <w:szCs w:val="21"/>
              </w:rPr>
              <w:t>张刚刚</w:t>
            </w:r>
            <w:r w:rsidRPr="00036246">
              <w:rPr>
                <w:rFonts w:ascii="Times New Roman" w:hAnsi="Times New Roman" w:hint="eastAsia"/>
                <w:sz w:val="21"/>
                <w:szCs w:val="21"/>
              </w:rPr>
              <w:t xml:space="preserve">  </w:t>
            </w:r>
            <w:r w:rsidRPr="00036246">
              <w:rPr>
                <w:rFonts w:ascii="Times New Roman" w:hAnsi="Times New Roman" w:hint="eastAsia"/>
                <w:sz w:val="21"/>
                <w:szCs w:val="21"/>
              </w:rPr>
              <w:t>王磊</w:t>
            </w:r>
            <w:r>
              <w:rPr>
                <w:rFonts w:ascii="Times New Roman" w:hAnsi="Times New Roman" w:hint="eastAsia"/>
                <w:sz w:val="21"/>
                <w:szCs w:val="21"/>
              </w:rPr>
              <w:t>，内容</w:t>
            </w:r>
            <w:r>
              <w:rPr>
                <w:rFonts w:ascii="Times New Roman" w:hAnsi="Times New Roman" w:hint="eastAsia"/>
                <w:sz w:val="21"/>
                <w:szCs w:val="21"/>
              </w:rPr>
              <w:t>:</w:t>
            </w:r>
            <w:r w:rsidRPr="00036246">
              <w:rPr>
                <w:rFonts w:ascii="Times New Roman" w:hAnsi="Times New Roman" w:hint="eastAsia"/>
                <w:sz w:val="21"/>
                <w:szCs w:val="21"/>
              </w:rPr>
              <w:t xml:space="preserve"> GB/T19001-2016</w:t>
            </w:r>
            <w:r w:rsidRPr="00036246">
              <w:rPr>
                <w:rFonts w:ascii="Times New Roman" w:hAnsi="Times New Roman" w:hint="eastAsia"/>
                <w:sz w:val="21"/>
                <w:szCs w:val="21"/>
              </w:rPr>
              <w:t>标准</w:t>
            </w:r>
            <w:r w:rsidRPr="00036246">
              <w:rPr>
                <w:rFonts w:ascii="Times New Roman" w:hAnsi="Times New Roman" w:hint="eastAsia"/>
                <w:sz w:val="21"/>
                <w:szCs w:val="21"/>
              </w:rPr>
              <w:t xml:space="preserve"> GB/T14001-2016</w:t>
            </w:r>
            <w:r w:rsidRPr="00036246">
              <w:rPr>
                <w:rFonts w:ascii="Times New Roman" w:hAnsi="Times New Roman" w:hint="eastAsia"/>
                <w:sz w:val="21"/>
                <w:szCs w:val="21"/>
              </w:rPr>
              <w:t>标准、</w:t>
            </w:r>
            <w:r w:rsidRPr="00036246">
              <w:rPr>
                <w:rFonts w:ascii="Times New Roman" w:hAnsi="Times New Roman" w:hint="eastAsia"/>
                <w:sz w:val="21"/>
                <w:szCs w:val="21"/>
              </w:rPr>
              <w:t>ISO45001</w:t>
            </w:r>
            <w:r w:rsidRPr="00036246">
              <w:rPr>
                <w:rFonts w:ascii="Times New Roman" w:hAnsi="Times New Roman" w:hint="eastAsia"/>
                <w:sz w:val="21"/>
                <w:szCs w:val="21"/>
              </w:rPr>
              <w:t>标准的具体内容；质量、环境、职业健康安全标准的产生、发展、及在中国采用的现状；</w:t>
            </w:r>
            <w:r w:rsidRPr="00036246">
              <w:rPr>
                <w:rFonts w:ascii="Times New Roman" w:hAnsi="Times New Roman" w:hint="eastAsia"/>
                <w:sz w:val="21"/>
                <w:szCs w:val="21"/>
              </w:rPr>
              <w:t>QWS</w:t>
            </w:r>
            <w:r w:rsidRPr="00036246">
              <w:rPr>
                <w:rFonts w:ascii="Times New Roman" w:hAnsi="Times New Roman" w:hint="eastAsia"/>
                <w:sz w:val="21"/>
                <w:szCs w:val="21"/>
              </w:rPr>
              <w:t>标准对公司管理的重要意义</w:t>
            </w:r>
            <w:r>
              <w:rPr>
                <w:rFonts w:ascii="Times New Roman" w:hAnsi="Times New Roman" w:hint="eastAsia"/>
                <w:sz w:val="21"/>
                <w:szCs w:val="21"/>
              </w:rPr>
              <w:t xml:space="preserve"> </w:t>
            </w:r>
            <w:r>
              <w:rPr>
                <w:rFonts w:ascii="Times New Roman" w:hAnsi="Times New Roman" w:hint="eastAsia"/>
                <w:sz w:val="21"/>
                <w:szCs w:val="21"/>
              </w:rPr>
              <w:t>考</w:t>
            </w:r>
            <w:r w:rsidRPr="00036246">
              <w:rPr>
                <w:rFonts w:ascii="Times New Roman" w:hAnsi="Times New Roman" w:hint="eastAsia"/>
                <w:sz w:val="21"/>
                <w:szCs w:val="21"/>
              </w:rPr>
              <w:t>核方式及成绩：</w:t>
            </w:r>
            <w:r w:rsidRPr="00036246">
              <w:rPr>
                <w:rFonts w:ascii="Times New Roman" w:hAnsi="Times New Roman" w:hint="eastAsia"/>
                <w:sz w:val="21"/>
                <w:szCs w:val="21"/>
              </w:rPr>
              <w:t xml:space="preserve"> </w:t>
            </w:r>
            <w:r w:rsidRPr="00036246">
              <w:rPr>
                <w:rFonts w:ascii="Times New Roman" w:hAnsi="Times New Roman" w:hint="eastAsia"/>
                <w:sz w:val="21"/>
                <w:szCs w:val="21"/>
              </w:rPr>
              <w:t>现场提问，全部取得优良成绩。</w:t>
            </w:r>
            <w:r>
              <w:rPr>
                <w:rFonts w:ascii="Times New Roman" w:hAnsi="Times New Roman" w:hint="eastAsia"/>
                <w:sz w:val="21"/>
                <w:szCs w:val="21"/>
              </w:rPr>
              <w:t>结果：</w:t>
            </w:r>
            <w:r w:rsidRPr="00036246">
              <w:rPr>
                <w:rFonts w:ascii="Times New Roman" w:hAnsi="Times New Roman" w:hint="eastAsia"/>
                <w:sz w:val="21"/>
                <w:szCs w:val="21"/>
              </w:rPr>
              <w:t>公司全体人员对质量、环境、职业健康安全标准有了深刻的认识，结合本公司的实际情况，认识到质量的重要性，认识到保证顾客满意是公司发展的保证，使公司全体人员的质量意识有了很大的提高。</w:t>
            </w:r>
            <w:r w:rsidRPr="00036246">
              <w:rPr>
                <w:rFonts w:ascii="Times New Roman" w:hAnsi="Times New Roman" w:hint="eastAsia"/>
                <w:sz w:val="21"/>
                <w:szCs w:val="21"/>
              </w:rPr>
              <w:t xml:space="preserve"> </w:t>
            </w:r>
            <w:r w:rsidRPr="00036246">
              <w:rPr>
                <w:rFonts w:ascii="Times New Roman" w:hAnsi="Times New Roman" w:hint="eastAsia"/>
                <w:sz w:val="21"/>
                <w:szCs w:val="21"/>
              </w:rPr>
              <w:t>评价人：盛秀英</w:t>
            </w:r>
          </w:p>
          <w:p w:rsidR="00323C0E" w:rsidRPr="00036246" w:rsidRDefault="00323C0E" w:rsidP="00A47BED">
            <w:pPr>
              <w:pStyle w:val="a5"/>
              <w:widowControl/>
              <w:rPr>
                <w:rFonts w:ascii="Times New Roman" w:hAnsi="Times New Roman"/>
                <w:sz w:val="21"/>
                <w:szCs w:val="21"/>
              </w:rPr>
            </w:pPr>
            <w:r>
              <w:rPr>
                <w:rFonts w:ascii="Times New Roman" w:hAnsi="Times New Roman" w:hint="eastAsia"/>
                <w:sz w:val="21"/>
                <w:szCs w:val="21"/>
              </w:rPr>
              <w:t>抽查</w:t>
            </w:r>
            <w:r>
              <w:rPr>
                <w:rFonts w:ascii="Times New Roman" w:hAnsi="Times New Roman" w:hint="eastAsia"/>
                <w:sz w:val="21"/>
                <w:szCs w:val="21"/>
              </w:rPr>
              <w:t>2</w:t>
            </w:r>
            <w:r>
              <w:rPr>
                <w:rFonts w:ascii="Times New Roman" w:hAnsi="Times New Roman" w:hint="eastAsia"/>
                <w:sz w:val="21"/>
                <w:szCs w:val="21"/>
              </w:rPr>
              <w:t>、</w:t>
            </w:r>
            <w:r w:rsidR="006447E7" w:rsidRPr="006447E7">
              <w:rPr>
                <w:rFonts w:ascii="Times New Roman" w:hAnsi="Times New Roman" w:hint="eastAsia"/>
                <w:sz w:val="21"/>
                <w:szCs w:val="21"/>
              </w:rPr>
              <w:t>2021</w:t>
            </w:r>
            <w:r w:rsidR="006447E7" w:rsidRPr="006447E7">
              <w:rPr>
                <w:rFonts w:ascii="Times New Roman" w:hAnsi="Times New Roman" w:hint="eastAsia"/>
                <w:sz w:val="21"/>
                <w:szCs w:val="21"/>
              </w:rPr>
              <w:t>年</w:t>
            </w:r>
            <w:r w:rsidR="006447E7" w:rsidRPr="006447E7">
              <w:rPr>
                <w:rFonts w:ascii="Times New Roman" w:hAnsi="Times New Roman" w:hint="eastAsia"/>
                <w:sz w:val="21"/>
                <w:szCs w:val="21"/>
              </w:rPr>
              <w:t>7</w:t>
            </w:r>
            <w:r w:rsidR="006447E7" w:rsidRPr="006447E7">
              <w:rPr>
                <w:rFonts w:ascii="Times New Roman" w:hAnsi="Times New Roman" w:hint="eastAsia"/>
                <w:sz w:val="21"/>
                <w:szCs w:val="21"/>
              </w:rPr>
              <w:t>月</w:t>
            </w:r>
            <w:r w:rsidR="006447E7" w:rsidRPr="006447E7">
              <w:rPr>
                <w:rFonts w:ascii="Times New Roman" w:hAnsi="Times New Roman" w:hint="eastAsia"/>
                <w:sz w:val="21"/>
                <w:szCs w:val="21"/>
              </w:rPr>
              <w:t>23</w:t>
            </w:r>
            <w:r w:rsidR="006447E7">
              <w:rPr>
                <w:rFonts w:ascii="Times New Roman" w:hAnsi="Times New Roman" w:hint="eastAsia"/>
                <w:sz w:val="21"/>
                <w:szCs w:val="21"/>
              </w:rPr>
              <w:t>培训记录</w:t>
            </w:r>
            <w:r w:rsidR="006447E7">
              <w:rPr>
                <w:rFonts w:ascii="Times New Roman" w:hAnsi="Times New Roman" w:hint="eastAsia"/>
                <w:sz w:val="21"/>
                <w:szCs w:val="21"/>
              </w:rPr>
              <w:t xml:space="preserve">  </w:t>
            </w:r>
            <w:r w:rsidR="006447E7">
              <w:rPr>
                <w:rFonts w:ascii="Times New Roman" w:hAnsi="Times New Roman" w:hint="eastAsia"/>
                <w:sz w:val="21"/>
                <w:szCs w:val="21"/>
              </w:rPr>
              <w:t>，</w:t>
            </w:r>
            <w:r w:rsidR="006447E7" w:rsidRPr="006447E7">
              <w:rPr>
                <w:rFonts w:ascii="Times New Roman" w:hAnsi="Times New Roman" w:hint="eastAsia"/>
                <w:sz w:val="21"/>
                <w:szCs w:val="21"/>
              </w:rPr>
              <w:t>题目：法律法规培训</w:t>
            </w:r>
            <w:r w:rsidR="006447E7">
              <w:rPr>
                <w:rFonts w:ascii="Times New Roman" w:hAnsi="Times New Roman" w:hint="eastAsia"/>
                <w:sz w:val="21"/>
                <w:szCs w:val="21"/>
              </w:rPr>
              <w:t>，参加人员：</w:t>
            </w:r>
            <w:r w:rsidR="006447E7" w:rsidRPr="006447E7">
              <w:rPr>
                <w:rFonts w:ascii="Times New Roman" w:hAnsi="Times New Roman" w:hint="eastAsia"/>
                <w:sz w:val="21"/>
                <w:szCs w:val="21"/>
              </w:rPr>
              <w:t>盛秀英</w:t>
            </w:r>
            <w:r w:rsidR="006447E7" w:rsidRPr="006447E7">
              <w:rPr>
                <w:rFonts w:ascii="Times New Roman" w:hAnsi="Times New Roman" w:hint="eastAsia"/>
                <w:sz w:val="21"/>
                <w:szCs w:val="21"/>
              </w:rPr>
              <w:t xml:space="preserve"> </w:t>
            </w:r>
            <w:r w:rsidR="006447E7" w:rsidRPr="006447E7">
              <w:rPr>
                <w:rFonts w:ascii="Times New Roman" w:hAnsi="Times New Roman" w:hint="eastAsia"/>
                <w:sz w:val="21"/>
                <w:szCs w:val="21"/>
              </w:rPr>
              <w:t>马文霞</w:t>
            </w:r>
            <w:r w:rsidR="006447E7" w:rsidRPr="006447E7">
              <w:rPr>
                <w:rFonts w:ascii="Times New Roman" w:hAnsi="Times New Roman" w:hint="eastAsia"/>
                <w:sz w:val="21"/>
                <w:szCs w:val="21"/>
              </w:rPr>
              <w:t xml:space="preserve"> </w:t>
            </w:r>
            <w:r w:rsidR="006447E7" w:rsidRPr="006447E7">
              <w:rPr>
                <w:rFonts w:ascii="Times New Roman" w:hAnsi="Times New Roman" w:hint="eastAsia"/>
                <w:sz w:val="21"/>
                <w:szCs w:val="21"/>
              </w:rPr>
              <w:t>赵甜</w:t>
            </w:r>
            <w:r w:rsidR="006447E7" w:rsidRPr="006447E7">
              <w:rPr>
                <w:rFonts w:ascii="Times New Roman" w:hAnsi="Times New Roman" w:hint="eastAsia"/>
                <w:sz w:val="21"/>
                <w:szCs w:val="21"/>
              </w:rPr>
              <w:t xml:space="preserve">  </w:t>
            </w:r>
            <w:r w:rsidR="006447E7" w:rsidRPr="006447E7">
              <w:rPr>
                <w:rFonts w:ascii="Times New Roman" w:hAnsi="Times New Roman" w:hint="eastAsia"/>
                <w:sz w:val="21"/>
                <w:szCs w:val="21"/>
              </w:rPr>
              <w:t>张刚刚</w:t>
            </w:r>
            <w:r w:rsidR="006447E7" w:rsidRPr="006447E7">
              <w:rPr>
                <w:rFonts w:ascii="Times New Roman" w:hAnsi="Times New Roman" w:hint="eastAsia"/>
                <w:sz w:val="21"/>
                <w:szCs w:val="21"/>
              </w:rPr>
              <w:t xml:space="preserve">  </w:t>
            </w:r>
            <w:r w:rsidR="006447E7" w:rsidRPr="006447E7">
              <w:rPr>
                <w:rFonts w:ascii="Times New Roman" w:hAnsi="Times New Roman" w:hint="eastAsia"/>
                <w:sz w:val="21"/>
                <w:szCs w:val="21"/>
              </w:rPr>
              <w:t>王磊</w:t>
            </w:r>
            <w:r w:rsidR="006447E7">
              <w:rPr>
                <w:rFonts w:ascii="Times New Roman" w:hAnsi="Times New Roman" w:hint="eastAsia"/>
                <w:sz w:val="21"/>
                <w:szCs w:val="21"/>
              </w:rPr>
              <w:t>，内容：</w:t>
            </w:r>
            <w:r w:rsidR="006447E7" w:rsidRPr="006447E7">
              <w:rPr>
                <w:rFonts w:ascii="Times New Roman" w:hAnsi="Times New Roman" w:hint="eastAsia"/>
                <w:sz w:val="21"/>
                <w:szCs w:val="21"/>
              </w:rPr>
              <w:t>中华人民共和国合同法、劳动法、环境保护法等</w:t>
            </w:r>
            <w:r w:rsidR="00A47BED">
              <w:rPr>
                <w:rFonts w:ascii="Times New Roman" w:hAnsi="Times New Roman" w:hint="eastAsia"/>
                <w:sz w:val="21"/>
                <w:szCs w:val="21"/>
              </w:rPr>
              <w:t>，</w:t>
            </w:r>
            <w:r w:rsidR="00A47BED" w:rsidRPr="00A47BED">
              <w:rPr>
                <w:rFonts w:ascii="Times New Roman" w:hAnsi="Times New Roman" w:hint="eastAsia"/>
                <w:sz w:val="21"/>
                <w:szCs w:val="21"/>
              </w:rPr>
              <w:t>考核方式及成绩：</w:t>
            </w:r>
            <w:r w:rsidR="00A47BED" w:rsidRPr="00A47BED">
              <w:rPr>
                <w:rFonts w:ascii="Times New Roman" w:hAnsi="Times New Roman" w:hint="eastAsia"/>
                <w:sz w:val="21"/>
                <w:szCs w:val="21"/>
              </w:rPr>
              <w:t xml:space="preserve">  </w:t>
            </w:r>
            <w:r w:rsidR="00A47BED" w:rsidRPr="00A47BED">
              <w:rPr>
                <w:rFonts w:ascii="Times New Roman" w:hAnsi="Times New Roman" w:hint="eastAsia"/>
                <w:sz w:val="21"/>
                <w:szCs w:val="21"/>
              </w:rPr>
              <w:t>现场提问互动。大家踊跃发言全面了解体系文件的内容</w:t>
            </w:r>
            <w:r w:rsidR="00A47BED">
              <w:rPr>
                <w:rFonts w:ascii="Times New Roman" w:hAnsi="Times New Roman" w:hint="eastAsia"/>
                <w:sz w:val="21"/>
                <w:szCs w:val="21"/>
              </w:rPr>
              <w:t>。结果：</w:t>
            </w:r>
            <w:r w:rsidR="00A47BED" w:rsidRPr="00A47BED">
              <w:rPr>
                <w:rFonts w:ascii="Times New Roman" w:hAnsi="Times New Roman" w:hint="eastAsia"/>
                <w:sz w:val="21"/>
                <w:szCs w:val="21"/>
              </w:rPr>
              <w:t>公司全体人员对管理手册、程序文件</w:t>
            </w:r>
            <w:r w:rsidR="00A47BED" w:rsidRPr="00A47BED">
              <w:rPr>
                <w:rFonts w:ascii="Times New Roman" w:hAnsi="Times New Roman" w:hint="eastAsia"/>
                <w:sz w:val="21"/>
                <w:szCs w:val="21"/>
              </w:rPr>
              <w:t xml:space="preserve"> </w:t>
            </w:r>
            <w:r w:rsidR="00A47BED" w:rsidRPr="00A47BED">
              <w:rPr>
                <w:rFonts w:ascii="Times New Roman" w:hAnsi="Times New Roman" w:hint="eastAsia"/>
                <w:sz w:val="21"/>
                <w:szCs w:val="21"/>
              </w:rPr>
              <w:t>管理制度等有了深刻的认识，结合本公司的实际情况，认识到质量的重要性，认识到保证顾客满意是公司发展的保证，使公司全体人员的质量意识有了很大的提高。</w:t>
            </w:r>
          </w:p>
          <w:p w:rsidR="009D7B59" w:rsidRPr="00A47BED" w:rsidRDefault="00A47BED" w:rsidP="00A47BED">
            <w:pPr>
              <w:pStyle w:val="a5"/>
              <w:widowControl/>
              <w:rPr>
                <w:rFonts w:ascii="Times New Roman" w:hAnsi="Times New Roman"/>
                <w:sz w:val="21"/>
                <w:szCs w:val="21"/>
              </w:rPr>
            </w:pPr>
            <w:r>
              <w:rPr>
                <w:rFonts w:ascii="Times New Roman" w:hAnsi="Times New Roman" w:hint="eastAsia"/>
                <w:sz w:val="21"/>
                <w:szCs w:val="21"/>
              </w:rPr>
              <w:t>评价人：</w:t>
            </w:r>
            <w:r w:rsidRPr="00A47BED">
              <w:rPr>
                <w:rFonts w:ascii="Times New Roman" w:hAnsi="Times New Roman" w:hint="eastAsia"/>
                <w:sz w:val="21"/>
                <w:szCs w:val="21"/>
              </w:rPr>
              <w:t>盛秀英</w:t>
            </w:r>
            <w:r w:rsidR="00E610A7">
              <w:rPr>
                <w:rFonts w:ascii="Times New Roman" w:hAnsi="Times New Roman" w:hint="eastAsia"/>
                <w:sz w:val="21"/>
                <w:szCs w:val="21"/>
              </w:rPr>
              <w:tab/>
            </w:r>
          </w:p>
          <w:p w:rsidR="009D7B59" w:rsidRPr="00036246" w:rsidRDefault="009D7B59" w:rsidP="00A47BED">
            <w:pPr>
              <w:pStyle w:val="a0"/>
              <w:rPr>
                <w:bCs w:val="0"/>
                <w:spacing w:val="0"/>
                <w:szCs w:val="21"/>
              </w:rPr>
            </w:pPr>
          </w:p>
        </w:tc>
        <w:tc>
          <w:tcPr>
            <w:tcW w:w="895" w:type="dxa"/>
          </w:tcPr>
          <w:p w:rsidR="009D7B59" w:rsidRDefault="009D7B59"/>
        </w:tc>
      </w:tr>
      <w:tr w:rsidR="009D7B59">
        <w:trPr>
          <w:trHeight w:val="1047"/>
        </w:trPr>
        <w:tc>
          <w:tcPr>
            <w:tcW w:w="2160" w:type="dxa"/>
            <w:vAlign w:val="center"/>
          </w:tcPr>
          <w:p w:rsidR="009D7B59" w:rsidRDefault="00E610A7">
            <w:r>
              <w:rPr>
                <w:rFonts w:hint="eastAsia"/>
                <w:szCs w:val="21"/>
              </w:rPr>
              <w:t>意识</w:t>
            </w:r>
          </w:p>
        </w:tc>
        <w:tc>
          <w:tcPr>
            <w:tcW w:w="960" w:type="dxa"/>
            <w:vAlign w:val="center"/>
          </w:tcPr>
          <w:p w:rsidR="009D7B59" w:rsidRDefault="004C38BA">
            <w:pPr>
              <w:rPr>
                <w:szCs w:val="21"/>
              </w:rPr>
            </w:pPr>
            <w:r>
              <w:rPr>
                <w:rFonts w:hint="eastAsia"/>
                <w:szCs w:val="21"/>
              </w:rPr>
              <w:t>QE</w:t>
            </w:r>
            <w:r w:rsidR="00E610A7">
              <w:rPr>
                <w:rFonts w:hint="eastAsia"/>
                <w:szCs w:val="21"/>
              </w:rPr>
              <w:t>7.3</w:t>
            </w:r>
          </w:p>
          <w:p w:rsidR="009D7B59" w:rsidRDefault="009D7B59"/>
        </w:tc>
        <w:tc>
          <w:tcPr>
            <w:tcW w:w="10694" w:type="dxa"/>
            <w:vAlign w:val="center"/>
          </w:tcPr>
          <w:p w:rsidR="009D7B59" w:rsidRDefault="009D7B59"/>
          <w:p w:rsidR="009D7B59" w:rsidRDefault="004C38BA">
            <w:pPr>
              <w:pStyle w:val="a0"/>
              <w:rPr>
                <w:szCs w:val="21"/>
              </w:rPr>
            </w:pPr>
            <w:r>
              <w:rPr>
                <w:rFonts w:hint="eastAsia"/>
                <w:szCs w:val="21"/>
              </w:rPr>
              <w:t>主要通过培训提高岗位作业水平及质量和环境</w:t>
            </w:r>
            <w:r w:rsidR="00E610A7">
              <w:rPr>
                <w:rFonts w:hint="eastAsia"/>
                <w:szCs w:val="21"/>
              </w:rPr>
              <w:t>意识，明确各岗位要求，</w:t>
            </w:r>
            <w:r>
              <w:rPr>
                <w:rFonts w:hint="eastAsia"/>
                <w:szCs w:val="21"/>
              </w:rPr>
              <w:t>销售及办公人员自身工作对环境</w:t>
            </w:r>
            <w:r w:rsidR="00E610A7">
              <w:rPr>
                <w:rFonts w:hint="eastAsia"/>
                <w:szCs w:val="21"/>
              </w:rPr>
              <w:t>目标的影响，以及如何通过培训和互相交流提高环境绩效，不符合质量管理体系要求的后果等。</w:t>
            </w:r>
          </w:p>
          <w:p w:rsidR="009D7B59" w:rsidRDefault="00E610A7" w:rsidP="004C38BA">
            <w:pPr>
              <w:pStyle w:val="a0"/>
            </w:pPr>
            <w:r>
              <w:rPr>
                <w:rFonts w:hint="eastAsia"/>
                <w:szCs w:val="21"/>
              </w:rPr>
              <w:t>现场询问综合部人员，清楚与其相关的重要环境因素。</w:t>
            </w:r>
          </w:p>
        </w:tc>
        <w:tc>
          <w:tcPr>
            <w:tcW w:w="895" w:type="dxa"/>
          </w:tcPr>
          <w:p w:rsidR="009D7B59" w:rsidRDefault="009D7B59"/>
        </w:tc>
      </w:tr>
      <w:tr w:rsidR="009D7B59">
        <w:trPr>
          <w:trHeight w:val="2110"/>
        </w:trPr>
        <w:tc>
          <w:tcPr>
            <w:tcW w:w="2160" w:type="dxa"/>
            <w:vAlign w:val="center"/>
          </w:tcPr>
          <w:p w:rsidR="009D7B59" w:rsidRDefault="00E610A7">
            <w:r>
              <w:rPr>
                <w:rFonts w:hint="eastAsia"/>
                <w:szCs w:val="21"/>
              </w:rPr>
              <w:t>沟通、参与和协商</w:t>
            </w:r>
          </w:p>
        </w:tc>
        <w:tc>
          <w:tcPr>
            <w:tcW w:w="960" w:type="dxa"/>
            <w:vAlign w:val="center"/>
          </w:tcPr>
          <w:p w:rsidR="009D7B59" w:rsidRDefault="006D3F78">
            <w:pPr>
              <w:rPr>
                <w:szCs w:val="21"/>
                <w:highlight w:val="red"/>
              </w:rPr>
            </w:pPr>
            <w:r>
              <w:rPr>
                <w:rFonts w:hint="eastAsia"/>
                <w:szCs w:val="21"/>
              </w:rPr>
              <w:t>QE</w:t>
            </w:r>
            <w:r w:rsidR="00E610A7">
              <w:rPr>
                <w:rFonts w:hint="eastAsia"/>
                <w:szCs w:val="21"/>
              </w:rPr>
              <w:t>7.4</w:t>
            </w:r>
          </w:p>
          <w:p w:rsidR="009D7B59" w:rsidRDefault="009D7B59">
            <w:pPr>
              <w:pStyle w:val="a0"/>
            </w:pPr>
          </w:p>
        </w:tc>
        <w:tc>
          <w:tcPr>
            <w:tcW w:w="10694" w:type="dxa"/>
            <w:vAlign w:val="center"/>
          </w:tcPr>
          <w:p w:rsidR="009D7B59" w:rsidRDefault="009D7B59">
            <w:pPr>
              <w:ind w:firstLineChars="200" w:firstLine="420"/>
              <w:rPr>
                <w:szCs w:val="21"/>
              </w:rPr>
            </w:pPr>
          </w:p>
          <w:p w:rsidR="009D7B59" w:rsidRDefault="00E610A7">
            <w:pPr>
              <w:ind w:firstLineChars="200" w:firstLine="420"/>
              <w:rPr>
                <w:szCs w:val="21"/>
              </w:rPr>
            </w:pPr>
            <w:r>
              <w:rPr>
                <w:rFonts w:hint="eastAsia"/>
                <w:szCs w:val="21"/>
              </w:rPr>
              <w:t>策划编制的程序文件</w:t>
            </w:r>
            <w:r w:rsidR="006D3F78">
              <w:rPr>
                <w:rFonts w:hint="eastAsia"/>
                <w:szCs w:val="21"/>
              </w:rPr>
              <w:t>《</w:t>
            </w:r>
            <w:r w:rsidR="006D3F78" w:rsidRPr="006D3F78">
              <w:rPr>
                <w:rFonts w:hint="eastAsia"/>
                <w:szCs w:val="21"/>
              </w:rPr>
              <w:t>信息交流控制程序</w:t>
            </w:r>
            <w:r w:rsidR="006D3F78">
              <w:rPr>
                <w:rFonts w:hint="eastAsia"/>
                <w:szCs w:val="21"/>
              </w:rPr>
              <w:t>》</w:t>
            </w:r>
            <w:r w:rsidR="006D3F78" w:rsidRPr="006D3F78">
              <w:rPr>
                <w:rFonts w:hint="eastAsia"/>
                <w:szCs w:val="21"/>
              </w:rPr>
              <w:t>CFSW  -CX-7.4-12</w:t>
            </w:r>
            <w:r>
              <w:rPr>
                <w:rFonts w:hint="eastAsia"/>
                <w:szCs w:val="21"/>
              </w:rPr>
              <w:t>及管理手册的相关章节规定了企业内、外部沟通和员工参与、协商的要求，经查阅和交谈符合标准要求。</w:t>
            </w:r>
          </w:p>
          <w:p w:rsidR="009D7B59" w:rsidRDefault="00E610A7">
            <w:pPr>
              <w:ind w:firstLineChars="200" w:firstLine="42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w:t>
            </w:r>
            <w:r w:rsidR="006D3F78">
              <w:rPr>
                <w:rFonts w:hint="eastAsia"/>
                <w:szCs w:val="21"/>
              </w:rPr>
              <w:t>环境</w:t>
            </w:r>
            <w:r>
              <w:rPr>
                <w:rFonts w:hint="eastAsia"/>
                <w:szCs w:val="21"/>
              </w:rPr>
              <w:t>方面的信息，包括法律法规等，及时向行政部反馈。项目部负责顾客要求方面的有关事宜的沟通。</w:t>
            </w:r>
          </w:p>
          <w:p w:rsidR="001554DB" w:rsidRPr="001554DB" w:rsidRDefault="001554DB" w:rsidP="001554DB">
            <w:pPr>
              <w:pStyle w:val="a0"/>
            </w:pPr>
          </w:p>
          <w:p w:rsidR="009D7B59" w:rsidRDefault="009D7B59">
            <w:pPr>
              <w:pStyle w:val="a8"/>
              <w:jc w:val="left"/>
            </w:pPr>
          </w:p>
        </w:tc>
        <w:tc>
          <w:tcPr>
            <w:tcW w:w="895" w:type="dxa"/>
          </w:tcPr>
          <w:p w:rsidR="009D7B59" w:rsidRDefault="009D7B59"/>
        </w:tc>
      </w:tr>
      <w:tr w:rsidR="009D7B59">
        <w:trPr>
          <w:trHeight w:val="2110"/>
        </w:trPr>
        <w:tc>
          <w:tcPr>
            <w:tcW w:w="2160" w:type="dxa"/>
            <w:vAlign w:val="center"/>
          </w:tcPr>
          <w:p w:rsidR="009D7B59" w:rsidRDefault="00E610A7">
            <w:r>
              <w:rPr>
                <w:rFonts w:hint="eastAsia"/>
                <w:szCs w:val="21"/>
              </w:rPr>
              <w:t>组织的知识、文件化信息</w:t>
            </w:r>
          </w:p>
        </w:tc>
        <w:tc>
          <w:tcPr>
            <w:tcW w:w="960" w:type="dxa"/>
            <w:vAlign w:val="center"/>
          </w:tcPr>
          <w:p w:rsidR="009D7B59" w:rsidRDefault="00E610A7">
            <w:pPr>
              <w:rPr>
                <w:szCs w:val="21"/>
              </w:rPr>
            </w:pPr>
            <w:r>
              <w:rPr>
                <w:rFonts w:hint="eastAsia"/>
                <w:szCs w:val="21"/>
              </w:rPr>
              <w:t>Q7.1.6</w:t>
            </w:r>
          </w:p>
          <w:p w:rsidR="009D7B59" w:rsidRDefault="00E610A7">
            <w:pPr>
              <w:pStyle w:val="a0"/>
              <w:rPr>
                <w:bCs w:val="0"/>
                <w:spacing w:val="0"/>
                <w:szCs w:val="21"/>
              </w:rPr>
            </w:pPr>
            <w:r>
              <w:rPr>
                <w:bCs w:val="0"/>
                <w:spacing w:val="0"/>
                <w:szCs w:val="21"/>
              </w:rPr>
              <w:t>E7.1</w:t>
            </w:r>
          </w:p>
          <w:p w:rsidR="009D7B59" w:rsidRDefault="001554DB">
            <w:pPr>
              <w:rPr>
                <w:szCs w:val="21"/>
              </w:rPr>
            </w:pPr>
            <w:r>
              <w:rPr>
                <w:rFonts w:hint="eastAsia"/>
                <w:szCs w:val="21"/>
              </w:rPr>
              <w:t>QE</w:t>
            </w:r>
            <w:r w:rsidR="00E610A7">
              <w:rPr>
                <w:rFonts w:hint="eastAsia"/>
                <w:szCs w:val="21"/>
              </w:rPr>
              <w:t>7.5</w:t>
            </w:r>
          </w:p>
          <w:p w:rsidR="009D7B59" w:rsidRDefault="009D7B59">
            <w:pPr>
              <w:pStyle w:val="a0"/>
            </w:pPr>
          </w:p>
        </w:tc>
        <w:tc>
          <w:tcPr>
            <w:tcW w:w="10694" w:type="dxa"/>
            <w:vAlign w:val="center"/>
          </w:tcPr>
          <w:p w:rsidR="009D7B59" w:rsidRDefault="009D7B59">
            <w:pPr>
              <w:ind w:firstLineChars="200" w:firstLine="420"/>
              <w:rPr>
                <w:color w:val="000000" w:themeColor="text1"/>
              </w:rPr>
            </w:pPr>
          </w:p>
          <w:p w:rsidR="009D7B59" w:rsidRDefault="00E610A7">
            <w:pPr>
              <w:ind w:firstLineChars="200" w:firstLine="420"/>
              <w:rPr>
                <w:color w:val="000000" w:themeColor="text1"/>
              </w:rPr>
            </w:pPr>
            <w:r>
              <w:rPr>
                <w:rFonts w:hint="eastAsia"/>
                <w:color w:val="000000" w:themeColor="text1"/>
              </w:rPr>
              <w:t>受审核方建立的管理体系文件包括：</w:t>
            </w:r>
          </w:p>
          <w:p w:rsidR="009D7B59" w:rsidRDefault="00E610A7" w:rsidP="001554DB">
            <w:pPr>
              <w:numPr>
                <w:ilvl w:val="0"/>
                <w:numId w:val="1"/>
              </w:numPr>
              <w:rPr>
                <w:rFonts w:asciiTheme="minorEastAsia" w:eastAsiaTheme="minorEastAsia" w:hAnsiTheme="minorEastAsia" w:cstheme="minorEastAsia"/>
                <w:color w:val="000000" w:themeColor="text1"/>
                <w:szCs w:val="21"/>
              </w:rPr>
            </w:pPr>
            <w:r>
              <w:rPr>
                <w:rFonts w:hint="eastAsia"/>
                <w:color w:val="000000" w:themeColor="text1"/>
              </w:rPr>
              <w:t>管理手册</w:t>
            </w:r>
            <w:r w:rsidR="001554DB" w:rsidRPr="001554DB">
              <w:rPr>
                <w:rFonts w:asciiTheme="minorEastAsia" w:eastAsiaTheme="minorEastAsia" w:hAnsiTheme="minorEastAsia" w:cstheme="minorEastAsia"/>
                <w:color w:val="000000" w:themeColor="text1"/>
                <w:szCs w:val="21"/>
              </w:rPr>
              <w:t xml:space="preserve">CFSW-SC-A/0-2021 </w:t>
            </w:r>
            <w:r>
              <w:rPr>
                <w:rFonts w:asciiTheme="minorEastAsia" w:eastAsiaTheme="minorEastAsia" w:hAnsiTheme="minorEastAsia" w:cstheme="minorEastAsia"/>
                <w:color w:val="000000" w:themeColor="text1"/>
                <w:szCs w:val="21"/>
              </w:rPr>
              <w:t xml:space="preserve">  </w:t>
            </w:r>
            <w:r>
              <w:rPr>
                <w:rFonts w:asciiTheme="minorEastAsia" w:eastAsiaTheme="minorEastAsia" w:hAnsiTheme="minorEastAsia" w:cstheme="minorEastAsia" w:hint="eastAsia"/>
                <w:color w:val="000000" w:themeColor="text1"/>
                <w:szCs w:val="21"/>
              </w:rPr>
              <w:t>，发布时间：</w:t>
            </w:r>
            <w:r w:rsidR="001554DB" w:rsidRPr="001554DB">
              <w:rPr>
                <w:rFonts w:asciiTheme="minorEastAsia" w:eastAsiaTheme="minorEastAsia" w:hAnsiTheme="minorEastAsia" w:cstheme="minorEastAsia" w:hint="eastAsia"/>
                <w:color w:val="000000" w:themeColor="text1"/>
                <w:szCs w:val="21"/>
              </w:rPr>
              <w:t>2021年3月10日</w:t>
            </w:r>
            <w:r>
              <w:rPr>
                <w:rFonts w:asciiTheme="minorEastAsia" w:eastAsiaTheme="minorEastAsia" w:hAnsiTheme="minorEastAsia" w:cstheme="minorEastAsia" w:hint="eastAsia"/>
                <w:color w:val="000000" w:themeColor="text1"/>
                <w:szCs w:val="21"/>
              </w:rPr>
              <w:t>实施时间：</w:t>
            </w:r>
            <w:r w:rsidR="001554DB" w:rsidRPr="001554DB">
              <w:rPr>
                <w:rFonts w:asciiTheme="minorEastAsia" w:eastAsiaTheme="minorEastAsia" w:hAnsiTheme="minorEastAsia" w:cstheme="minorEastAsia" w:hint="eastAsia"/>
                <w:color w:val="000000" w:themeColor="text1"/>
                <w:szCs w:val="21"/>
              </w:rPr>
              <w:t>2021年3月10日</w:t>
            </w:r>
          </w:p>
          <w:p w:rsidR="009D7B59" w:rsidRDefault="00E610A7">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2.程序文件，</w:t>
            </w:r>
            <w:r w:rsidR="001554DB" w:rsidRPr="001554DB">
              <w:rPr>
                <w:rFonts w:asciiTheme="minorEastAsia" w:eastAsiaTheme="minorEastAsia" w:hAnsiTheme="minorEastAsia" w:cstheme="minorEastAsia"/>
                <w:color w:val="000000" w:themeColor="text1"/>
                <w:szCs w:val="21"/>
              </w:rPr>
              <w:t xml:space="preserve">CFSW -CX -A/0-2021 </w:t>
            </w:r>
            <w:r>
              <w:rPr>
                <w:rFonts w:asciiTheme="minorEastAsia" w:eastAsiaTheme="minorEastAsia" w:hAnsiTheme="minorEastAsia" w:cstheme="minorEastAsia"/>
                <w:color w:val="000000" w:themeColor="text1"/>
                <w:szCs w:val="21"/>
              </w:rPr>
              <w:t xml:space="preserve">    </w:t>
            </w:r>
            <w:r>
              <w:rPr>
                <w:rFonts w:asciiTheme="minorEastAsia" w:eastAsiaTheme="minorEastAsia" w:hAnsiTheme="minorEastAsia" w:cstheme="minorEastAsia" w:hint="eastAsia"/>
                <w:color w:val="000000" w:themeColor="text1"/>
                <w:szCs w:val="21"/>
              </w:rPr>
              <w:t>含2</w:t>
            </w:r>
            <w:r w:rsidR="001554DB">
              <w:rPr>
                <w:rFonts w:asciiTheme="minorEastAsia" w:eastAsiaTheme="minorEastAsia" w:hAnsiTheme="minorEastAsia" w:cstheme="minorEastAsia" w:hint="eastAsia"/>
                <w:color w:val="000000" w:themeColor="text1"/>
                <w:szCs w:val="21"/>
              </w:rPr>
              <w:t>0</w:t>
            </w:r>
            <w:r>
              <w:rPr>
                <w:rFonts w:asciiTheme="minorEastAsia" w:eastAsiaTheme="minorEastAsia" w:hAnsiTheme="minorEastAsia" w:cstheme="minorEastAsia" w:hint="eastAsia"/>
                <w:color w:val="000000" w:themeColor="text1"/>
                <w:szCs w:val="21"/>
              </w:rPr>
              <w:t>个文件，包括标准要求的形成文件的信息。</w:t>
            </w:r>
          </w:p>
          <w:p w:rsidR="009D7B59" w:rsidRDefault="00E610A7">
            <w:pPr>
              <w:pStyle w:val="2"/>
              <w:tabs>
                <w:tab w:val="clear" w:pos="3510"/>
                <w:tab w:val="clear" w:pos="5580"/>
                <w:tab w:val="left" w:pos="3300"/>
                <w:tab w:val="left" w:pos="5160"/>
              </w:tabs>
              <w:rPr>
                <w:rFonts w:asciiTheme="minorEastAsia" w:eastAsiaTheme="minorEastAsia" w:hAnsiTheme="minorEastAsia" w:cstheme="minorEastAsia"/>
                <w:b w:val="0"/>
                <w:bCs w:val="0"/>
                <w:color w:val="000000" w:themeColor="text1"/>
                <w:sz w:val="21"/>
                <w:szCs w:val="21"/>
              </w:rPr>
            </w:pPr>
            <w:r>
              <w:rPr>
                <w:rFonts w:asciiTheme="minorEastAsia" w:eastAsiaTheme="minorEastAsia" w:hAnsiTheme="minorEastAsia" w:cstheme="minorEastAsia" w:hint="eastAsia"/>
                <w:b w:val="0"/>
                <w:bCs w:val="0"/>
                <w:color w:val="000000" w:themeColor="text1"/>
                <w:sz w:val="21"/>
                <w:szCs w:val="21"/>
              </w:rPr>
              <w:t>3.管理制度汇编：</w:t>
            </w:r>
            <w:r>
              <w:rPr>
                <w:rFonts w:asciiTheme="minorEastAsia" w:eastAsiaTheme="minorEastAsia" w:hAnsiTheme="minorEastAsia" w:cstheme="minorEastAsia" w:hint="eastAsia"/>
                <w:b w:val="0"/>
                <w:color w:val="000000" w:themeColor="text1"/>
                <w:sz w:val="21"/>
                <w:szCs w:val="21"/>
              </w:rPr>
              <w:t>包括管理制度、合同管理制定等文件。</w:t>
            </w:r>
          </w:p>
          <w:p w:rsidR="009D7B59" w:rsidRDefault="00E610A7">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4.体系运行所需要的文件和记录</w:t>
            </w:r>
          </w:p>
          <w:p w:rsidR="009D7B59" w:rsidRDefault="00E610A7">
            <w:pPr>
              <w:ind w:firstLineChars="200" w:firstLine="420"/>
            </w:pPr>
            <w:r>
              <w:rPr>
                <w:rFonts w:hint="eastAsia"/>
              </w:rPr>
              <w:t>编制了《文件控制程序》《记录控制程序》用于对管理体系文件，符合标准要求。</w:t>
            </w:r>
          </w:p>
          <w:p w:rsidR="009D7B59" w:rsidRDefault="00E610A7">
            <w:pPr>
              <w:ind w:firstLineChars="200" w:firstLine="420"/>
            </w:pPr>
            <w:r>
              <w:rPr>
                <w:rFonts w:hint="eastAsia"/>
              </w:rPr>
              <w:t>查行政部管理手册、管理制度等文件均保管良好，为有效版本，有受控标识。</w:t>
            </w:r>
          </w:p>
          <w:p w:rsidR="009D7B59" w:rsidRDefault="00E610A7">
            <w:pPr>
              <w:ind w:firstLineChars="200" w:firstLine="420"/>
            </w:pPr>
            <w:r>
              <w:rPr>
                <w:rFonts w:hint="eastAsia"/>
              </w:rPr>
              <w:t>行政部负责收集有关产品的国家标准、行业标准的最新版本，分发到相关部门使用；收回旧标准。</w:t>
            </w:r>
          </w:p>
          <w:p w:rsidR="009D7B59" w:rsidRDefault="00E610A7">
            <w:pPr>
              <w:ind w:firstLineChars="200" w:firstLine="420"/>
            </w:pPr>
            <w:r>
              <w:rPr>
                <w:rFonts w:hint="eastAsia"/>
              </w:rPr>
              <w:t>查见《适用的法律法规及其他要求清单》，内容包括：序号、文件名称、编号、版本等，收集基本全面，基本符合。</w:t>
            </w:r>
          </w:p>
          <w:p w:rsidR="009D7B59" w:rsidRDefault="00E610A7">
            <w:r>
              <w:rPr>
                <w:rFonts w:hint="eastAsia"/>
              </w:rPr>
              <w:t>以上外来文件保管良好，均为有效版本。</w:t>
            </w:r>
          </w:p>
          <w:p w:rsidR="009D7B59" w:rsidRDefault="00E610A7">
            <w:pPr>
              <w:ind w:firstLineChars="200" w:firstLine="420"/>
            </w:pPr>
            <w:r>
              <w:rPr>
                <w:rFonts w:hint="eastAsia"/>
              </w:rPr>
              <w:t>查见《记录清单》，内容包括：序号、记录名称、编号、保存期、使用部门等。</w:t>
            </w:r>
          </w:p>
          <w:p w:rsidR="009D7B59" w:rsidRDefault="00E610A7">
            <w:pPr>
              <w:ind w:firstLineChars="200" w:firstLine="42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rsidR="009D7B59" w:rsidRDefault="00E610A7">
            <w:pPr>
              <w:ind w:firstLineChars="200" w:firstLine="420"/>
            </w:pPr>
            <w:r>
              <w:rPr>
                <w:rFonts w:hint="eastAsia"/>
              </w:rPr>
              <w:t>保存期限分别为三年和长期。</w:t>
            </w:r>
          </w:p>
          <w:p w:rsidR="009D7B59" w:rsidRDefault="00E610A7">
            <w:pPr>
              <w:ind w:firstLineChars="200" w:firstLine="420"/>
            </w:pPr>
            <w:r>
              <w:rPr>
                <w:rFonts w:hint="eastAsia"/>
              </w:rPr>
              <w:t>抽查行政部办文件发放登记表、培训记录表、受控文件清单，固体废弃物处置记录，填写及保管符合要求。</w:t>
            </w:r>
            <w:r>
              <w:rPr>
                <w:rFonts w:hint="eastAsia"/>
              </w:rPr>
              <w:br/>
              <w:t xml:space="preserve"> </w:t>
            </w:r>
            <w:r>
              <w:t xml:space="preserve">   </w:t>
            </w:r>
            <w:r>
              <w:rPr>
                <w:rFonts w:hint="eastAsia"/>
              </w:rPr>
              <w:t>各部门保存各记录，按时间整理，放置在文件柜中，以便检索，行政部定期对其进行检查，目前保存完好。名称，编号构成记录的唯一性标识。</w:t>
            </w:r>
          </w:p>
          <w:p w:rsidR="009D7B59" w:rsidRDefault="00E610A7">
            <w:pPr>
              <w:ind w:firstLineChars="200" w:firstLine="420"/>
            </w:pPr>
            <w:r>
              <w:rPr>
                <w:rFonts w:hint="eastAsia"/>
              </w:rPr>
              <w:t>介绍：尚未有销毁记录，若有由综合部组织进行。</w:t>
            </w:r>
          </w:p>
          <w:p w:rsidR="009D7B59" w:rsidRDefault="00E610A7">
            <w:pPr>
              <w:pStyle w:val="a0"/>
            </w:pPr>
            <w:r>
              <w:rPr>
                <w:rFonts w:hint="eastAsia"/>
              </w:rPr>
              <w:t>其他自初审后无变化</w:t>
            </w:r>
          </w:p>
          <w:p w:rsidR="009D7B59" w:rsidRDefault="00E610A7">
            <w:pPr>
              <w:rPr>
                <w:szCs w:val="21"/>
              </w:rPr>
            </w:pPr>
            <w:r>
              <w:rPr>
                <w:rFonts w:hint="eastAsia"/>
              </w:rPr>
              <w:t>查到公司制定了知识分类表包括：</w:t>
            </w:r>
            <w:r>
              <w:rPr>
                <w:rFonts w:hint="eastAsia"/>
                <w:szCs w:val="21"/>
              </w:rPr>
              <w:t>政策法规、</w:t>
            </w:r>
            <w:r>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w:t>
            </w:r>
            <w:r>
              <w:rPr>
                <w:rFonts w:hint="eastAsia"/>
                <w:szCs w:val="21"/>
              </w:rPr>
              <w:t xml:space="preserve"> </w:t>
            </w:r>
            <w:r>
              <w:rPr>
                <w:rFonts w:hint="eastAsia"/>
                <w:szCs w:val="21"/>
              </w:rPr>
              <w:t>批准：</w:t>
            </w:r>
            <w:r w:rsidR="001554DB" w:rsidRPr="001554DB">
              <w:rPr>
                <w:rFonts w:hint="eastAsia"/>
                <w:szCs w:val="21"/>
              </w:rPr>
              <w:t>马文霞</w:t>
            </w:r>
            <w:r>
              <w:rPr>
                <w:rFonts w:hint="eastAsia"/>
                <w:sz w:val="24"/>
                <w:szCs w:val="22"/>
              </w:rPr>
              <w:t xml:space="preserve"> </w:t>
            </w:r>
            <w:r>
              <w:rPr>
                <w:rFonts w:hint="eastAsia"/>
                <w:szCs w:val="21"/>
              </w:rPr>
              <w:t xml:space="preserve">  </w:t>
            </w:r>
            <w:r>
              <w:rPr>
                <w:rFonts w:hint="eastAsia"/>
                <w:szCs w:val="21"/>
              </w:rPr>
              <w:t>时间：</w:t>
            </w:r>
            <w:r>
              <w:rPr>
                <w:rFonts w:hint="eastAsia"/>
                <w:szCs w:val="21"/>
              </w:rPr>
              <w:t>20</w:t>
            </w:r>
            <w:r w:rsidR="001554DB">
              <w:rPr>
                <w:rFonts w:hint="eastAsia"/>
                <w:szCs w:val="21"/>
              </w:rPr>
              <w:t>21</w:t>
            </w:r>
            <w:r>
              <w:rPr>
                <w:rFonts w:hint="eastAsia"/>
                <w:szCs w:val="21"/>
              </w:rPr>
              <w:t>.</w:t>
            </w:r>
            <w:r>
              <w:rPr>
                <w:szCs w:val="21"/>
              </w:rPr>
              <w:t>03</w:t>
            </w:r>
            <w:r>
              <w:rPr>
                <w:rFonts w:hint="eastAsia"/>
                <w:szCs w:val="21"/>
              </w:rPr>
              <w:t>.10</w:t>
            </w:r>
          </w:p>
          <w:p w:rsidR="009D7B59" w:rsidRDefault="009D7B59">
            <w:pPr>
              <w:pStyle w:val="a8"/>
            </w:pPr>
          </w:p>
          <w:p w:rsidR="009D7B59" w:rsidRDefault="009D7B59">
            <w:pPr>
              <w:pStyle w:val="a8"/>
              <w:jc w:val="both"/>
            </w:pPr>
          </w:p>
          <w:p w:rsidR="009D7B59" w:rsidRDefault="009D7B59">
            <w:pPr>
              <w:pStyle w:val="a8"/>
              <w:jc w:val="both"/>
            </w:pPr>
          </w:p>
          <w:p w:rsidR="009D7B59" w:rsidRDefault="009D7B59">
            <w:pPr>
              <w:pStyle w:val="a8"/>
            </w:pPr>
          </w:p>
        </w:tc>
        <w:tc>
          <w:tcPr>
            <w:tcW w:w="895" w:type="dxa"/>
          </w:tcPr>
          <w:p w:rsidR="009D7B59" w:rsidRDefault="009D7B59"/>
        </w:tc>
      </w:tr>
      <w:tr w:rsidR="009D7B59">
        <w:trPr>
          <w:trHeight w:val="2110"/>
        </w:trPr>
        <w:tc>
          <w:tcPr>
            <w:tcW w:w="2160" w:type="dxa"/>
            <w:vAlign w:val="center"/>
          </w:tcPr>
          <w:p w:rsidR="009D7B59" w:rsidRDefault="00E610A7">
            <w:r>
              <w:rPr>
                <w:rFonts w:hint="eastAsia"/>
                <w:szCs w:val="21"/>
              </w:rPr>
              <w:t>运行控制</w:t>
            </w:r>
          </w:p>
        </w:tc>
        <w:tc>
          <w:tcPr>
            <w:tcW w:w="960" w:type="dxa"/>
            <w:vAlign w:val="center"/>
          </w:tcPr>
          <w:p w:rsidR="009D7B59" w:rsidRDefault="001313E3">
            <w:pPr>
              <w:rPr>
                <w:szCs w:val="21"/>
              </w:rPr>
            </w:pPr>
            <w:r>
              <w:rPr>
                <w:rFonts w:hint="eastAsia"/>
                <w:szCs w:val="21"/>
              </w:rPr>
              <w:t>E</w:t>
            </w:r>
            <w:r w:rsidR="00E610A7">
              <w:rPr>
                <w:rFonts w:hint="eastAsia"/>
                <w:szCs w:val="21"/>
              </w:rPr>
              <w:t>8.1</w:t>
            </w:r>
          </w:p>
          <w:p w:rsidR="009D7B59" w:rsidRDefault="009D7B59"/>
        </w:tc>
        <w:tc>
          <w:tcPr>
            <w:tcW w:w="10694" w:type="dxa"/>
            <w:vAlign w:val="center"/>
          </w:tcPr>
          <w:p w:rsidR="009D7B59" w:rsidRDefault="009D7B59">
            <w:pPr>
              <w:ind w:firstLineChars="200" w:firstLine="420"/>
              <w:rPr>
                <w:szCs w:val="21"/>
              </w:rPr>
            </w:pPr>
          </w:p>
          <w:p w:rsidR="009D7B59" w:rsidRDefault="00E610A7">
            <w:pPr>
              <w:ind w:firstLineChars="200" w:firstLine="42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rsidR="009D7B59" w:rsidRDefault="00E610A7">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运行控制情况：办公过程注意节约用电，做到人走灯灭，电脑长时间不用时关机，下班前要关闭电源；办公区域内配置的灭火器,在有效期内。</w:t>
            </w:r>
          </w:p>
          <w:p w:rsidR="009D7B59" w:rsidRDefault="009D7B59">
            <w:pPr>
              <w:spacing w:before="120" w:line="160" w:lineRule="exact"/>
              <w:rPr>
                <w:b/>
                <w:color w:val="FF0000"/>
                <w:lang w:val="en-GB"/>
              </w:rPr>
            </w:pPr>
          </w:p>
          <w:p w:rsidR="009D7B59" w:rsidRDefault="00E610A7">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9D7B59" w:rsidRDefault="00E610A7">
            <w:pPr>
              <w:ind w:firstLineChars="200" w:firstLine="420"/>
              <w:rPr>
                <w:rFonts w:ascii="宋体" w:hAnsi="宋体" w:cs="宋体"/>
                <w:szCs w:val="21"/>
                <w:lang w:val="en-GB"/>
              </w:rPr>
            </w:pPr>
            <w:r>
              <w:rPr>
                <w:rFonts w:ascii="宋体" w:hAnsi="宋体" w:cs="宋体" w:hint="eastAsia"/>
                <w:szCs w:val="21"/>
                <w:lang w:val="en-GB"/>
              </w:rPr>
              <w:t>办公用品按要求由综合部负责发放，作好记录；</w:t>
            </w:r>
          </w:p>
          <w:p w:rsidR="009D7B59" w:rsidRDefault="00E610A7">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9D7B59" w:rsidRDefault="00E610A7">
            <w:pPr>
              <w:ind w:firstLineChars="200" w:firstLine="420"/>
              <w:rPr>
                <w:rFonts w:ascii="宋体" w:hAnsi="宋体" w:cs="宋体"/>
                <w:szCs w:val="21"/>
                <w:lang w:val="en-GB"/>
              </w:rPr>
            </w:pPr>
            <w:r>
              <w:rPr>
                <w:rFonts w:ascii="宋体" w:hAnsi="宋体" w:cs="宋体" w:hint="eastAsia"/>
                <w:szCs w:val="21"/>
                <w:lang w:val="en-GB"/>
              </w:rPr>
              <w:t>公司办公产生的废硒鼓、废墨盒、色带由供应方公司回收；</w:t>
            </w:r>
          </w:p>
          <w:p w:rsidR="00190100" w:rsidRDefault="00E610A7" w:rsidP="00190100">
            <w:pPr>
              <w:pStyle w:val="a0"/>
            </w:pPr>
            <w:r>
              <w:rPr>
                <w:rFonts w:ascii="宋体" w:hAnsi="宋体" w:cs="宋体" w:hint="eastAsia"/>
                <w:szCs w:val="21"/>
              </w:rPr>
              <w:t>查：</w:t>
            </w:r>
            <w:r w:rsidR="00190100" w:rsidRPr="00190100">
              <w:rPr>
                <w:rFonts w:ascii="宋体" w:hAnsi="宋体" w:cs="宋体" w:hint="eastAsia"/>
                <w:bCs w:val="0"/>
                <w:spacing w:val="0"/>
                <w:szCs w:val="21"/>
              </w:rPr>
              <w:t>2021年度固体废弃物处理记录</w:t>
            </w:r>
            <w:r w:rsidR="00190100">
              <w:rPr>
                <w:rFonts w:ascii="宋体" w:hAnsi="宋体" w:cs="宋体" w:hint="eastAsia"/>
                <w:bCs w:val="0"/>
                <w:spacing w:val="0"/>
                <w:szCs w:val="21"/>
              </w:rPr>
              <w:t>：生活废物，处理方式：交环卫，处理方向：环卫处理，处理人：赵甜</w:t>
            </w:r>
          </w:p>
          <w:p w:rsidR="00190100" w:rsidRPr="00190100" w:rsidRDefault="00190100" w:rsidP="00190100">
            <w:pPr>
              <w:pStyle w:val="a0"/>
            </w:pPr>
          </w:p>
          <w:p w:rsidR="009D7B59" w:rsidRDefault="00E610A7">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p>
          <w:p w:rsidR="009D7B59" w:rsidRDefault="00E610A7">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9D7B59" w:rsidRDefault="00E610A7">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9D7B59" w:rsidRDefault="00E610A7">
            <w:pPr>
              <w:pStyle w:val="a0"/>
              <w:ind w:firstLineChars="200" w:firstLine="420"/>
              <w:rPr>
                <w:szCs w:val="21"/>
              </w:rPr>
            </w:pPr>
            <w:r>
              <w:rPr>
                <w:rFonts w:ascii="宋体" w:hAnsi="宋体" w:cs="宋体" w:hint="eastAsia"/>
                <w:bCs w:val="0"/>
                <w:spacing w:val="0"/>
                <w:szCs w:val="21"/>
              </w:rPr>
              <w:t>提供了20</w:t>
            </w:r>
            <w:r>
              <w:rPr>
                <w:rFonts w:ascii="宋体" w:hAnsi="宋体" w:cs="宋体"/>
                <w:bCs w:val="0"/>
                <w:spacing w:val="0"/>
                <w:szCs w:val="21"/>
              </w:rPr>
              <w:t>2</w:t>
            </w:r>
            <w:r w:rsidR="00E91051">
              <w:rPr>
                <w:rFonts w:ascii="宋体" w:hAnsi="宋体" w:cs="宋体" w:hint="eastAsia"/>
                <w:bCs w:val="0"/>
                <w:spacing w:val="0"/>
                <w:szCs w:val="21"/>
              </w:rPr>
              <w:t>1</w:t>
            </w:r>
            <w:r>
              <w:rPr>
                <w:rFonts w:ascii="宋体" w:hAnsi="宋体" w:cs="宋体" w:hint="eastAsia"/>
                <w:bCs w:val="0"/>
                <w:spacing w:val="0"/>
                <w:szCs w:val="21"/>
              </w:rPr>
              <w:t>年</w:t>
            </w:r>
            <w:r w:rsidR="00E91051">
              <w:rPr>
                <w:rFonts w:ascii="宋体" w:hAnsi="宋体" w:cs="宋体" w:hint="eastAsia"/>
                <w:bCs w:val="0"/>
                <w:spacing w:val="0"/>
                <w:szCs w:val="21"/>
              </w:rPr>
              <w:t>2-8月</w:t>
            </w:r>
            <w:r>
              <w:rPr>
                <w:rFonts w:ascii="宋体" w:hAnsi="宋体" w:cs="宋体" w:hint="eastAsia"/>
                <w:bCs w:val="0"/>
                <w:spacing w:val="0"/>
                <w:szCs w:val="21"/>
              </w:rPr>
              <w:t>工作</w:t>
            </w:r>
            <w:r w:rsidR="00E91051" w:rsidRPr="00E91051">
              <w:rPr>
                <w:rFonts w:ascii="宋体" w:hAnsi="宋体" w:cs="宋体" w:hint="eastAsia"/>
                <w:bCs w:val="0"/>
                <w:spacing w:val="0"/>
                <w:szCs w:val="21"/>
              </w:rPr>
              <w:t>办公区域环境安全运行检查记录</w:t>
            </w:r>
            <w:r>
              <w:rPr>
                <w:rFonts w:ascii="宋体" w:hAnsi="宋体" w:cs="宋体" w:hint="eastAsia"/>
                <w:bCs w:val="0"/>
                <w:spacing w:val="0"/>
                <w:szCs w:val="21"/>
              </w:rPr>
              <w:t xml:space="preserve">，抽查： </w:t>
            </w:r>
            <w:r w:rsidR="00E91051" w:rsidRPr="00E91051">
              <w:rPr>
                <w:rFonts w:ascii="宋体" w:hAnsi="宋体" w:cs="宋体"/>
                <w:bCs w:val="0"/>
                <w:spacing w:val="0"/>
                <w:szCs w:val="21"/>
              </w:rPr>
              <w:t>2021.8.10</w:t>
            </w:r>
            <w:r>
              <w:rPr>
                <w:rFonts w:ascii="宋体" w:hAnsi="宋体" w:cs="宋体" w:hint="eastAsia"/>
                <w:bCs w:val="0"/>
                <w:spacing w:val="0"/>
                <w:szCs w:val="21"/>
              </w:rPr>
              <w:t>的检查表，对办公环境、卫生等情况进行了检查，检查人：</w:t>
            </w:r>
            <w:r w:rsidR="00E91051">
              <w:rPr>
                <w:rFonts w:ascii="宋体" w:hAnsi="宋体" w:cs="宋体" w:hint="eastAsia"/>
                <w:bCs w:val="0"/>
                <w:spacing w:val="0"/>
                <w:szCs w:val="21"/>
              </w:rPr>
              <w:t>马文霞</w:t>
            </w:r>
            <w:r>
              <w:rPr>
                <w:rFonts w:hint="eastAsia"/>
                <w:szCs w:val="24"/>
              </w:rPr>
              <w:t xml:space="preserve">  </w:t>
            </w:r>
            <w:r>
              <w:rPr>
                <w:rFonts w:ascii="宋体" w:hAnsi="宋体" w:cs="宋体" w:hint="eastAsia"/>
                <w:bCs w:val="0"/>
                <w:spacing w:val="0"/>
                <w:szCs w:val="21"/>
              </w:rPr>
              <w:t>，无问题。公司</w:t>
            </w:r>
            <w:r>
              <w:rPr>
                <w:rFonts w:hint="eastAsia"/>
                <w:szCs w:val="21"/>
              </w:rPr>
              <w:t>无食堂</w:t>
            </w:r>
          </w:p>
          <w:p w:rsidR="009D7B59" w:rsidRDefault="00E610A7">
            <w:pPr>
              <w:pStyle w:val="a0"/>
              <w:ind w:firstLineChars="200" w:firstLine="460"/>
            </w:pPr>
            <w:r>
              <w:rPr>
                <w:rFonts w:hint="eastAsia"/>
              </w:rPr>
              <w:t>提供财务资金保障情况：</w:t>
            </w:r>
          </w:p>
          <w:p w:rsidR="009D7B59" w:rsidRDefault="00E610A7">
            <w:pPr>
              <w:pStyle w:val="a0"/>
              <w:ind w:firstLineChars="200" w:firstLine="460"/>
            </w:pPr>
            <w:r>
              <w:rPr>
                <w:rFonts w:hint="eastAsia"/>
              </w:rPr>
              <w:t>项目</w:t>
            </w:r>
            <w:r>
              <w:rPr>
                <w:rFonts w:hint="eastAsia"/>
              </w:rPr>
              <w:tab/>
            </w:r>
            <w:r>
              <w:rPr>
                <w:rFonts w:hint="eastAsia"/>
              </w:rPr>
              <w:t>实际投入（单位：元）</w:t>
            </w:r>
          </w:p>
          <w:p w:rsidR="00190100" w:rsidRDefault="00190100" w:rsidP="00190100">
            <w:pPr>
              <w:pStyle w:val="a0"/>
              <w:ind w:firstLineChars="200" w:firstLine="460"/>
            </w:pPr>
            <w:r>
              <w:rPr>
                <w:rFonts w:hint="eastAsia"/>
              </w:rPr>
              <w:t>劳保用品</w:t>
            </w:r>
            <w:r>
              <w:rPr>
                <w:rFonts w:hint="eastAsia"/>
              </w:rPr>
              <w:tab/>
              <w:t>2000</w:t>
            </w:r>
          </w:p>
          <w:p w:rsidR="00190100" w:rsidRDefault="00190100" w:rsidP="00190100">
            <w:pPr>
              <w:pStyle w:val="a0"/>
              <w:ind w:firstLineChars="200" w:firstLine="460"/>
            </w:pPr>
            <w:r>
              <w:rPr>
                <w:rFonts w:hint="eastAsia"/>
              </w:rPr>
              <w:t>工作服</w:t>
            </w:r>
            <w:r>
              <w:rPr>
                <w:rFonts w:hint="eastAsia"/>
              </w:rPr>
              <w:tab/>
              <w:t>500</w:t>
            </w:r>
          </w:p>
          <w:p w:rsidR="00190100" w:rsidRDefault="00190100" w:rsidP="00190100">
            <w:pPr>
              <w:pStyle w:val="a0"/>
              <w:ind w:firstLineChars="200" w:firstLine="460"/>
            </w:pPr>
            <w:r>
              <w:rPr>
                <w:rFonts w:hint="eastAsia"/>
              </w:rPr>
              <w:t>垃圾清理费</w:t>
            </w:r>
            <w:r>
              <w:rPr>
                <w:rFonts w:hint="eastAsia"/>
              </w:rPr>
              <w:tab/>
              <w:t>3000</w:t>
            </w:r>
          </w:p>
          <w:p w:rsidR="00190100" w:rsidRDefault="00190100" w:rsidP="00190100">
            <w:pPr>
              <w:pStyle w:val="a0"/>
              <w:ind w:firstLineChars="200" w:firstLine="460"/>
            </w:pPr>
            <w:r>
              <w:rPr>
                <w:rFonts w:hint="eastAsia"/>
              </w:rPr>
              <w:t>健康体检</w:t>
            </w:r>
            <w:r>
              <w:rPr>
                <w:rFonts w:hint="eastAsia"/>
              </w:rPr>
              <w:tab/>
              <w:t>6000</w:t>
            </w:r>
          </w:p>
          <w:p w:rsidR="00190100" w:rsidRDefault="00190100" w:rsidP="00190100">
            <w:pPr>
              <w:pStyle w:val="a0"/>
              <w:ind w:firstLineChars="200" w:firstLine="460"/>
            </w:pPr>
            <w:r>
              <w:rPr>
                <w:rFonts w:hint="eastAsia"/>
              </w:rPr>
              <w:t>综合保险</w:t>
            </w:r>
            <w:r>
              <w:rPr>
                <w:rFonts w:hint="eastAsia"/>
              </w:rPr>
              <w:tab/>
              <w:t>10000</w:t>
            </w:r>
          </w:p>
          <w:p w:rsidR="009D7B59" w:rsidRDefault="00E610A7">
            <w:pPr>
              <w:pStyle w:val="a0"/>
              <w:ind w:firstLineChars="200" w:firstLine="460"/>
            </w:pPr>
            <w:r>
              <w:rPr>
                <w:rFonts w:hint="eastAsia"/>
              </w:rPr>
              <w:t>现场与公司的财务经理沟通，公司建立了完善的财务管理制度，公司的环境资金保障充足。</w:t>
            </w:r>
          </w:p>
          <w:p w:rsidR="009D7B59" w:rsidRDefault="009D7B59">
            <w:pPr>
              <w:spacing w:before="120" w:line="160" w:lineRule="exact"/>
              <w:rPr>
                <w:rFonts w:ascii="方正仿宋简体" w:eastAsia="方正仿宋简体"/>
                <w:b/>
                <w:color w:val="FF0000"/>
              </w:rPr>
            </w:pPr>
          </w:p>
          <w:p w:rsidR="009D7B59" w:rsidRDefault="009D7B59">
            <w:pPr>
              <w:pStyle w:val="a0"/>
              <w:ind w:firstLineChars="200" w:firstLine="460"/>
            </w:pPr>
          </w:p>
        </w:tc>
        <w:tc>
          <w:tcPr>
            <w:tcW w:w="895" w:type="dxa"/>
          </w:tcPr>
          <w:p w:rsidR="009D7B59" w:rsidRDefault="009D7B59"/>
        </w:tc>
      </w:tr>
      <w:tr w:rsidR="009D7B59">
        <w:trPr>
          <w:trHeight w:val="416"/>
        </w:trPr>
        <w:tc>
          <w:tcPr>
            <w:tcW w:w="2160" w:type="dxa"/>
            <w:vAlign w:val="center"/>
          </w:tcPr>
          <w:p w:rsidR="009D7B59" w:rsidRDefault="00E610A7">
            <w:pPr>
              <w:rPr>
                <w:rFonts w:asciiTheme="minorEastAsia" w:eastAsiaTheme="minorEastAsia" w:hAnsiTheme="minorEastAsia" w:cstheme="minorEastAsia"/>
              </w:rPr>
            </w:pPr>
            <w:r>
              <w:rPr>
                <w:rFonts w:asciiTheme="minorEastAsia" w:eastAsiaTheme="minorEastAsia" w:hAnsiTheme="minorEastAsia" w:cstheme="minorEastAsia" w:hint="eastAsia"/>
                <w:szCs w:val="21"/>
              </w:rPr>
              <w:t>应急准备和响应</w:t>
            </w:r>
          </w:p>
        </w:tc>
        <w:tc>
          <w:tcPr>
            <w:tcW w:w="960" w:type="dxa"/>
            <w:vAlign w:val="center"/>
          </w:tcPr>
          <w:p w:rsidR="009D7B59" w:rsidRDefault="00E610A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E8.2</w:t>
            </w:r>
          </w:p>
          <w:p w:rsidR="009D7B59" w:rsidRDefault="009D7B59">
            <w:pPr>
              <w:rPr>
                <w:rFonts w:asciiTheme="minorEastAsia" w:eastAsiaTheme="minorEastAsia" w:hAnsiTheme="minorEastAsia" w:cstheme="minorEastAsia"/>
              </w:rPr>
            </w:pPr>
          </w:p>
        </w:tc>
        <w:tc>
          <w:tcPr>
            <w:tcW w:w="10694" w:type="dxa"/>
            <w:vAlign w:val="center"/>
          </w:tcPr>
          <w:p w:rsidR="009D7B59" w:rsidRDefault="00E610A7">
            <w:r>
              <w:rPr>
                <w:rFonts w:hint="eastAsia"/>
              </w:rPr>
              <w:t>公司制定《应急准备与响应控制程序》，预防或减少潜在安全事故或紧急情况造成的影响，对可能发生的各种重要环境危险源的紧急情况做出积极准备和响应，以减少事故造成的影响。</w:t>
            </w:r>
          </w:p>
          <w:p w:rsidR="009D7B59" w:rsidRDefault="00E610A7">
            <w:r>
              <w:rPr>
                <w:rFonts w:hint="eastAsia"/>
              </w:rPr>
              <w:t>提供了《火灾应急预案》，包括发生火灾等紧急情况的处置和应急抢救方案等内容。</w:t>
            </w:r>
          </w:p>
          <w:p w:rsidR="009D7B59" w:rsidRDefault="00E610A7">
            <w:r>
              <w:rPr>
                <w:rFonts w:hint="eastAsia"/>
              </w:rPr>
              <w:t>出示了“应急预案演练记录”</w:t>
            </w:r>
          </w:p>
          <w:p w:rsidR="009D7B59" w:rsidRDefault="00E610A7">
            <w:r>
              <w:rPr>
                <w:rFonts w:hint="eastAsia"/>
              </w:rPr>
              <w:t>组织部门：</w:t>
            </w:r>
            <w:r w:rsidR="00FD1C5F">
              <w:rPr>
                <w:rFonts w:hint="eastAsia"/>
              </w:rPr>
              <w:t>综合部</w:t>
            </w:r>
            <w:r w:rsidR="00FD1C5F">
              <w:rPr>
                <w:rFonts w:hint="eastAsia"/>
              </w:rPr>
              <w:t xml:space="preserve">  </w:t>
            </w:r>
            <w:r>
              <w:rPr>
                <w:rFonts w:hint="eastAsia"/>
              </w:rPr>
              <w:t>参加演练人员名单：</w:t>
            </w:r>
            <w:r w:rsidR="00FD1C5F" w:rsidRPr="00FD1C5F">
              <w:rPr>
                <w:rFonts w:hint="eastAsia"/>
              </w:rPr>
              <w:t>张刚刚</w:t>
            </w:r>
            <w:r w:rsidR="00FD1C5F">
              <w:rPr>
                <w:rFonts w:hint="eastAsia"/>
              </w:rPr>
              <w:t>，</w:t>
            </w:r>
            <w:r w:rsidR="00FD1C5F" w:rsidRPr="00FD1C5F">
              <w:rPr>
                <w:rFonts w:hint="eastAsia"/>
              </w:rPr>
              <w:t>马文霞</w:t>
            </w:r>
            <w:r>
              <w:rPr>
                <w:rFonts w:hint="eastAsia"/>
              </w:rPr>
              <w:t>、等公司全体人员。</w:t>
            </w:r>
          </w:p>
          <w:p w:rsidR="009D7B59" w:rsidRDefault="00E610A7">
            <w:r>
              <w:rPr>
                <w:rFonts w:hint="eastAsia"/>
              </w:rPr>
              <w:t>1.</w:t>
            </w:r>
            <w:r>
              <w:rPr>
                <w:rFonts w:hint="eastAsia"/>
              </w:rPr>
              <w:t>演练目的：演练目的、内容：</w:t>
            </w:r>
          </w:p>
          <w:p w:rsidR="009D7B59" w:rsidRDefault="00E610A7">
            <w:r>
              <w:t>为了使</w:t>
            </w:r>
            <w:r>
              <w:rPr>
                <w:rFonts w:hint="eastAsia"/>
              </w:rPr>
              <w:t>员工</w:t>
            </w:r>
            <w:r>
              <w:t>了解火灾发生时的应急自救知识，掌握应对火灾发生时采取的防护措施和方法，最大限度地降低火灾</w:t>
            </w:r>
            <w:r>
              <w:rPr>
                <w:rFonts w:hint="eastAsia"/>
              </w:rPr>
              <w:t>爆炸</w:t>
            </w:r>
            <w:r>
              <w:t>带来的损失，从而提高</w:t>
            </w:r>
            <w:r>
              <w:rPr>
                <w:rFonts w:hint="eastAsia"/>
              </w:rPr>
              <w:t>员工</w:t>
            </w:r>
            <w:r>
              <w:t>紧急避险、自救自护和应变的能力。</w:t>
            </w:r>
          </w:p>
          <w:p w:rsidR="009D7B59" w:rsidRDefault="00E610A7">
            <w:r>
              <w:rPr>
                <w:rFonts w:hint="eastAsia"/>
              </w:rPr>
              <w:t>2.</w:t>
            </w:r>
            <w:r>
              <w:rPr>
                <w:rFonts w:hint="eastAsia"/>
              </w:rPr>
              <w:t>演练小结：参加人员基本了解，掌握了灭火器的使用方法和现场撤离路线，掌握火灾时的逃生方法。</w:t>
            </w:r>
          </w:p>
          <w:p w:rsidR="009D7B59" w:rsidRDefault="00E610A7">
            <w:r>
              <w:rPr>
                <w:rFonts w:hint="eastAsia"/>
              </w:rPr>
              <w:t>3.</w:t>
            </w:r>
            <w:r>
              <w:rPr>
                <w:rFonts w:hint="eastAsia"/>
              </w:rPr>
              <w:t>存在的问题及整改措施：义务消防员应经常检查火灾隐患，发现问题及时整改，今后应定期进行火灾应急演练。争取得到周边单位的配合和参与。以提高公司员工的消防安全意识。</w:t>
            </w:r>
          </w:p>
          <w:p w:rsidR="003A191E" w:rsidRDefault="00E610A7">
            <w:r>
              <w:rPr>
                <w:rFonts w:hint="eastAsia"/>
              </w:rPr>
              <w:t>填写部门：行政部填写日期：</w:t>
            </w:r>
            <w:r w:rsidR="003A191E" w:rsidRPr="003A191E">
              <w:rPr>
                <w:rFonts w:hint="eastAsia"/>
              </w:rPr>
              <w:t>2021</w:t>
            </w:r>
            <w:r w:rsidR="003A191E" w:rsidRPr="003A191E">
              <w:rPr>
                <w:rFonts w:hint="eastAsia"/>
              </w:rPr>
              <w:t>年</w:t>
            </w:r>
            <w:r w:rsidR="003A191E" w:rsidRPr="003A191E">
              <w:rPr>
                <w:rFonts w:hint="eastAsia"/>
              </w:rPr>
              <w:t>6</w:t>
            </w:r>
            <w:r w:rsidR="003A191E" w:rsidRPr="003A191E">
              <w:rPr>
                <w:rFonts w:hint="eastAsia"/>
              </w:rPr>
              <w:t>月</w:t>
            </w:r>
            <w:r w:rsidR="003A191E" w:rsidRPr="003A191E">
              <w:rPr>
                <w:rFonts w:hint="eastAsia"/>
              </w:rPr>
              <w:t>20</w:t>
            </w:r>
            <w:r w:rsidR="003A191E" w:rsidRPr="003A191E">
              <w:rPr>
                <w:rFonts w:hint="eastAsia"/>
              </w:rPr>
              <w:t>日</w:t>
            </w:r>
          </w:p>
          <w:p w:rsidR="009D7B59" w:rsidRDefault="00E610A7">
            <w:r>
              <w:rPr>
                <w:rFonts w:hint="eastAsia"/>
              </w:rPr>
              <w:t>提供了“应急预案评审记录”，演练后对</w:t>
            </w:r>
            <w:r>
              <w:t>预案适宜性充分性</w:t>
            </w:r>
            <w:r>
              <w:rPr>
                <w:rFonts w:hint="eastAsia"/>
              </w:rPr>
              <w:t>进行了</w:t>
            </w:r>
            <w:r>
              <w:t>评审</w:t>
            </w:r>
            <w:r>
              <w:rPr>
                <w:rFonts w:hint="eastAsia"/>
              </w:rPr>
              <w:t>，结论：预案适用无需修订。</w:t>
            </w:r>
          </w:p>
          <w:p w:rsidR="009D7B59" w:rsidRDefault="00E610A7">
            <w:pPr>
              <w:pStyle w:val="a0"/>
              <w:ind w:firstLineChars="200" w:firstLine="460"/>
              <w:rPr>
                <w:rFonts w:ascii="宋体" w:hAnsi="宋体" w:cs="宋体"/>
                <w:szCs w:val="21"/>
                <w:lang w:val="en-GB"/>
              </w:rPr>
            </w:pPr>
            <w:r>
              <w:rPr>
                <w:rFonts w:ascii="宋体" w:hAnsi="宋体" w:cs="宋体" w:hint="eastAsia"/>
                <w:szCs w:val="21"/>
                <w:lang w:val="en-GB"/>
              </w:rPr>
              <w:t xml:space="preserve">应急演练后对应急预案进行了评审，应急预案不重要修订。 </w:t>
            </w:r>
          </w:p>
          <w:p w:rsidR="009D7B59" w:rsidRDefault="009D7B59">
            <w:pPr>
              <w:spacing w:line="360" w:lineRule="atLeast"/>
              <w:ind w:firstLineChars="200" w:firstLine="420"/>
            </w:pPr>
          </w:p>
        </w:tc>
        <w:tc>
          <w:tcPr>
            <w:tcW w:w="895" w:type="dxa"/>
          </w:tcPr>
          <w:p w:rsidR="009D7B59" w:rsidRDefault="009D7B59"/>
        </w:tc>
      </w:tr>
      <w:tr w:rsidR="009D7B59">
        <w:trPr>
          <w:trHeight w:val="1350"/>
        </w:trPr>
        <w:tc>
          <w:tcPr>
            <w:tcW w:w="2160" w:type="dxa"/>
            <w:vAlign w:val="center"/>
          </w:tcPr>
          <w:p w:rsidR="009D7B59" w:rsidRDefault="00E610A7">
            <w:r w:rsidRPr="0012078E">
              <w:rPr>
                <w:rFonts w:hint="eastAsia"/>
                <w:szCs w:val="21"/>
              </w:rPr>
              <w:t>合规性评价</w:t>
            </w:r>
          </w:p>
        </w:tc>
        <w:tc>
          <w:tcPr>
            <w:tcW w:w="960" w:type="dxa"/>
            <w:vAlign w:val="center"/>
          </w:tcPr>
          <w:p w:rsidR="009D7B59" w:rsidRDefault="009059A7">
            <w:pPr>
              <w:rPr>
                <w:szCs w:val="21"/>
              </w:rPr>
            </w:pPr>
            <w:r>
              <w:rPr>
                <w:rFonts w:hint="eastAsia"/>
                <w:szCs w:val="21"/>
              </w:rPr>
              <w:t>E</w:t>
            </w:r>
            <w:r w:rsidR="00E610A7">
              <w:rPr>
                <w:rFonts w:hint="eastAsia"/>
                <w:szCs w:val="21"/>
              </w:rPr>
              <w:t>9.1.2</w:t>
            </w:r>
          </w:p>
          <w:p w:rsidR="009D7B59" w:rsidRDefault="009D7B59"/>
        </w:tc>
        <w:tc>
          <w:tcPr>
            <w:tcW w:w="10694" w:type="dxa"/>
            <w:vAlign w:val="center"/>
          </w:tcPr>
          <w:p w:rsidR="009D7B59" w:rsidRDefault="00E610A7">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rsidR="009D7B59" w:rsidRDefault="00E610A7">
            <w:pPr>
              <w:rPr>
                <w:szCs w:val="21"/>
              </w:rPr>
            </w:pPr>
            <w:r>
              <w:rPr>
                <w:rFonts w:hint="eastAsia"/>
                <w:szCs w:val="21"/>
              </w:rPr>
              <w:t>提供《合规性评价记录》及</w:t>
            </w:r>
            <w:r>
              <w:rPr>
                <w:rFonts w:ascii="宋体" w:hAnsi="宋体" w:cs="宋体" w:hint="eastAsia"/>
                <w:szCs w:val="21"/>
              </w:rPr>
              <w:t>《合规性评价报告》</w:t>
            </w:r>
            <w:r w:rsidR="009059A7" w:rsidRPr="009059A7">
              <w:rPr>
                <w:rFonts w:ascii="宋体" w:hAnsi="宋体" w:cs="宋体"/>
                <w:szCs w:val="21"/>
              </w:rPr>
              <w:t>2021.5.30</w:t>
            </w:r>
            <w:r>
              <w:rPr>
                <w:rFonts w:ascii="宋体" w:hAnsi="宋体" w:cs="宋体" w:hint="eastAsia"/>
                <w:szCs w:val="21"/>
              </w:rPr>
              <w:t>，</w:t>
            </w:r>
            <w:r>
              <w:rPr>
                <w:rFonts w:hint="eastAsia"/>
                <w:szCs w:val="21"/>
              </w:rPr>
              <w:t>评价依据：</w:t>
            </w:r>
          </w:p>
          <w:p w:rsidR="009D7B59" w:rsidRDefault="00E610A7">
            <w:pPr>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、适用的环境法律、共同执行法规等。</w:t>
            </w:r>
          </w:p>
          <w:p w:rsidR="009D7B59" w:rsidRDefault="00E610A7">
            <w:pPr>
              <w:ind w:firstLineChars="300" w:firstLine="63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rsidR="009D7B59" w:rsidRDefault="00E610A7">
            <w:pPr>
              <w:rPr>
                <w:szCs w:val="21"/>
              </w:rPr>
            </w:pPr>
            <w:r>
              <w:rPr>
                <w:rFonts w:hint="eastAsia"/>
                <w:szCs w:val="21"/>
              </w:rPr>
              <w:t>评价结论：法律法规和其它要求得到遵守和执行，法律法规适宜。</w:t>
            </w:r>
          </w:p>
          <w:p w:rsidR="009D7B59" w:rsidRDefault="00992EA6">
            <w:r>
              <w:rPr>
                <w:rFonts w:ascii="宋体" w:hAnsi="宋体" w:cs="宋体" w:hint="eastAsia"/>
                <w:szCs w:val="21"/>
              </w:rPr>
              <w:t>评价人员：</w:t>
            </w:r>
            <w:r w:rsidR="009059A7" w:rsidRPr="009059A7">
              <w:rPr>
                <w:rFonts w:hint="eastAsia"/>
              </w:rPr>
              <w:t>马文霞</w:t>
            </w:r>
            <w:r w:rsidR="009059A7" w:rsidRPr="009059A7">
              <w:rPr>
                <w:rFonts w:hint="eastAsia"/>
              </w:rPr>
              <w:t xml:space="preserve">  </w:t>
            </w:r>
            <w:r w:rsidR="009059A7" w:rsidRPr="009059A7">
              <w:rPr>
                <w:rFonts w:hint="eastAsia"/>
              </w:rPr>
              <w:t>张刚刚</w:t>
            </w:r>
            <w:r w:rsidR="009059A7" w:rsidRPr="009059A7">
              <w:rPr>
                <w:rFonts w:hint="eastAsia"/>
              </w:rPr>
              <w:tab/>
              <w:t xml:space="preserve">   </w:t>
            </w:r>
          </w:p>
          <w:p w:rsidR="009D7B59" w:rsidRDefault="00E610A7">
            <w:pPr>
              <w:ind w:firstLineChars="100" w:firstLine="210"/>
            </w:pPr>
            <w:r>
              <w:rPr>
                <w:rFonts w:ascii="宋体" w:hAnsi="宋体" w:cs="宋体" w:hint="eastAsia"/>
                <w:szCs w:val="21"/>
              </w:rPr>
              <w:t>经查合规性评价基本符合要求。</w:t>
            </w:r>
          </w:p>
        </w:tc>
        <w:tc>
          <w:tcPr>
            <w:tcW w:w="895" w:type="dxa"/>
          </w:tcPr>
          <w:p w:rsidR="009D7B59" w:rsidRDefault="009D7B59"/>
        </w:tc>
      </w:tr>
      <w:tr w:rsidR="009D7B59">
        <w:trPr>
          <w:trHeight w:val="2110"/>
        </w:trPr>
        <w:tc>
          <w:tcPr>
            <w:tcW w:w="2160" w:type="dxa"/>
            <w:vAlign w:val="center"/>
          </w:tcPr>
          <w:p w:rsidR="009D7B59" w:rsidRDefault="00E610A7">
            <w:r>
              <w:rPr>
                <w:rFonts w:hint="eastAsia"/>
                <w:szCs w:val="21"/>
              </w:rPr>
              <w:t>内部审核</w:t>
            </w:r>
          </w:p>
        </w:tc>
        <w:tc>
          <w:tcPr>
            <w:tcW w:w="960" w:type="dxa"/>
            <w:vAlign w:val="center"/>
          </w:tcPr>
          <w:p w:rsidR="009D7B59" w:rsidRDefault="00E610A7">
            <w:pPr>
              <w:rPr>
                <w:szCs w:val="21"/>
              </w:rPr>
            </w:pPr>
            <w:r>
              <w:rPr>
                <w:rFonts w:hint="eastAsia"/>
                <w:szCs w:val="21"/>
              </w:rPr>
              <w:t>QES9.2</w:t>
            </w:r>
          </w:p>
          <w:p w:rsidR="009D7B59" w:rsidRDefault="009D7B59"/>
        </w:tc>
        <w:tc>
          <w:tcPr>
            <w:tcW w:w="10694" w:type="dxa"/>
            <w:vAlign w:val="center"/>
          </w:tcPr>
          <w:p w:rsidR="009D7B59" w:rsidRDefault="00E610A7" w:rsidP="00371176">
            <w:pPr>
              <w:spacing w:line="360" w:lineRule="exact"/>
              <w:rPr>
                <w:rFonts w:ascii="宋体" w:hAnsi="宋体" w:cs="宋体"/>
                <w:szCs w:val="21"/>
              </w:rPr>
            </w:pPr>
            <w:r>
              <w:rPr>
                <w:rFonts w:ascii="宋体" w:hAnsi="宋体" w:cs="宋体" w:hint="eastAsia"/>
                <w:szCs w:val="21"/>
              </w:rPr>
              <w:t>公司制定《内部审核控制程序》，对内部审核方案策划规定：</w:t>
            </w:r>
          </w:p>
          <w:p w:rsidR="009D7B59" w:rsidRDefault="00E610A7" w:rsidP="00371176">
            <w:pPr>
              <w:spacing w:line="360" w:lineRule="exact"/>
              <w:rPr>
                <w:rFonts w:ascii="宋体" w:hAnsi="宋体" w:cs="宋体"/>
                <w:szCs w:val="21"/>
              </w:rPr>
            </w:pPr>
            <w:r>
              <w:rPr>
                <w:rFonts w:ascii="宋体" w:hAnsi="宋体" w:cs="宋体" w:hint="eastAsia"/>
                <w:szCs w:val="21"/>
              </w:rPr>
              <w:t>1.频次：内审每年进行一次，两次内部审核的时间间隔不超过12个月。</w:t>
            </w:r>
          </w:p>
          <w:p w:rsidR="009D7B59" w:rsidRDefault="00E610A7" w:rsidP="00371176">
            <w:pPr>
              <w:spacing w:line="360" w:lineRule="exact"/>
              <w:rPr>
                <w:rFonts w:ascii="宋体" w:hAnsi="宋体" w:cs="宋体"/>
                <w:szCs w:val="21"/>
              </w:rPr>
            </w:pPr>
            <w:r>
              <w:rPr>
                <w:rFonts w:ascii="宋体" w:hAnsi="宋体" w:cs="宋体" w:hint="eastAsia"/>
                <w:szCs w:val="21"/>
              </w:rPr>
              <w:t>2.方法：按部门/过程审核。</w:t>
            </w:r>
          </w:p>
          <w:p w:rsidR="009D7B59" w:rsidRDefault="00E610A7" w:rsidP="00371176">
            <w:pPr>
              <w:spacing w:line="360" w:lineRule="exact"/>
              <w:rPr>
                <w:rFonts w:ascii="宋体" w:hAnsi="宋体" w:cs="宋体"/>
                <w:szCs w:val="21"/>
              </w:rPr>
            </w:pPr>
            <w:r>
              <w:rPr>
                <w:rFonts w:ascii="宋体" w:hAnsi="宋体" w:cs="宋体" w:hint="eastAsia"/>
                <w:szCs w:val="21"/>
              </w:rPr>
              <w:t>3.职责：体系负责人组织内部审核活动。</w:t>
            </w:r>
          </w:p>
          <w:p w:rsidR="009D7B59" w:rsidRDefault="00E610A7" w:rsidP="00371176">
            <w:pPr>
              <w:spacing w:line="360" w:lineRule="exact"/>
              <w:rPr>
                <w:rFonts w:ascii="宋体" w:hAnsi="宋体" w:cs="宋体"/>
                <w:szCs w:val="21"/>
              </w:rPr>
            </w:pPr>
            <w:r>
              <w:rPr>
                <w:rFonts w:ascii="宋体" w:hAnsi="宋体" w:cs="宋体" w:hint="eastAsia"/>
                <w:szCs w:val="21"/>
              </w:rPr>
              <w:t>4.策划要求：范围、准则、工作分配等。</w:t>
            </w:r>
          </w:p>
          <w:p w:rsidR="009D7B59" w:rsidRDefault="00E610A7" w:rsidP="00371176">
            <w:pPr>
              <w:spacing w:line="360" w:lineRule="exact"/>
              <w:rPr>
                <w:rFonts w:ascii="宋体" w:hAnsi="宋体" w:cs="宋体"/>
                <w:szCs w:val="21"/>
              </w:rPr>
            </w:pPr>
            <w:r>
              <w:rPr>
                <w:rFonts w:ascii="宋体" w:hAnsi="宋体" w:cs="宋体" w:hint="eastAsia"/>
                <w:szCs w:val="21"/>
              </w:rPr>
              <w:t>5.报告：体系负责人在内部审核结束及纠正措施完成后应向总经理报告审核结果。</w:t>
            </w:r>
          </w:p>
          <w:p w:rsidR="009D7B59" w:rsidRDefault="00E610A7" w:rsidP="00371176">
            <w:pPr>
              <w:spacing w:line="360" w:lineRule="exact"/>
              <w:rPr>
                <w:rFonts w:ascii="宋体" w:hAnsi="宋体" w:cs="宋体"/>
                <w:szCs w:val="21"/>
              </w:rPr>
            </w:pPr>
            <w:r>
              <w:rPr>
                <w:rFonts w:ascii="宋体" w:hAnsi="宋体" w:cs="宋体" w:hint="eastAsia"/>
                <w:szCs w:val="21"/>
              </w:rPr>
              <w:t>6.提供了《20</w:t>
            </w:r>
            <w:r>
              <w:rPr>
                <w:rFonts w:ascii="宋体" w:hAnsi="宋体" w:cs="宋体"/>
                <w:szCs w:val="21"/>
              </w:rPr>
              <w:t>2</w:t>
            </w:r>
            <w:r w:rsidR="00371176">
              <w:rPr>
                <w:rFonts w:ascii="宋体" w:hAnsi="宋体" w:cs="宋体" w:hint="eastAsia"/>
                <w:szCs w:val="21"/>
              </w:rPr>
              <w:t>1</w:t>
            </w:r>
            <w:r>
              <w:rPr>
                <w:rFonts w:ascii="宋体" w:hAnsi="宋体" w:cs="宋体" w:hint="eastAsia"/>
                <w:szCs w:val="21"/>
              </w:rPr>
              <w:t>年内部审核实施计划》，计划内容有：目的、范围、审核准则、审核时间。</w:t>
            </w:r>
          </w:p>
          <w:p w:rsidR="009D7B59" w:rsidRDefault="00E610A7" w:rsidP="00371176">
            <w:pPr>
              <w:spacing w:line="360" w:lineRule="exact"/>
              <w:rPr>
                <w:rFonts w:ascii="宋体" w:hAnsi="宋体" w:cs="宋体"/>
                <w:szCs w:val="21"/>
              </w:rPr>
            </w:pPr>
            <w:r>
              <w:rPr>
                <w:rFonts w:ascii="宋体" w:hAnsi="宋体" w:cs="宋体" w:hint="eastAsia"/>
                <w:szCs w:val="21"/>
              </w:rPr>
              <w:t>查阅</w:t>
            </w:r>
            <w:r w:rsidR="00B5029D">
              <w:rPr>
                <w:rFonts w:ascii="宋体" w:hAnsi="宋体" w:cs="宋体" w:hint="eastAsia"/>
                <w:szCs w:val="21"/>
              </w:rPr>
              <w:t>202</w:t>
            </w:r>
            <w:r w:rsidR="00371176">
              <w:rPr>
                <w:rFonts w:ascii="宋体" w:hAnsi="宋体" w:cs="宋体" w:hint="eastAsia"/>
                <w:szCs w:val="21"/>
              </w:rPr>
              <w:t>1</w:t>
            </w:r>
            <w:r>
              <w:rPr>
                <w:rFonts w:ascii="宋体" w:hAnsi="宋体" w:cs="宋体" w:hint="eastAsia"/>
                <w:szCs w:val="21"/>
              </w:rPr>
              <w:t>年度内部审核有关记录</w:t>
            </w:r>
          </w:p>
          <w:p w:rsidR="009D7B59" w:rsidRDefault="00E610A7" w:rsidP="00371176">
            <w:pPr>
              <w:numPr>
                <w:ilvl w:val="0"/>
                <w:numId w:val="2"/>
              </w:numPr>
              <w:spacing w:line="360" w:lineRule="exact"/>
              <w:rPr>
                <w:rFonts w:ascii="宋体" w:hAnsi="宋体" w:cs="宋体"/>
                <w:szCs w:val="21"/>
              </w:rPr>
            </w:pPr>
            <w:r>
              <w:rPr>
                <w:rFonts w:ascii="宋体" w:hAnsi="宋体" w:cs="宋体" w:hint="eastAsia"/>
                <w:szCs w:val="21"/>
              </w:rPr>
              <w:t>提供了审核组名单：</w:t>
            </w:r>
            <w:r w:rsidRPr="00371176">
              <w:rPr>
                <w:rFonts w:ascii="宋体" w:hAnsi="宋体" w:cs="宋体" w:hint="eastAsia"/>
                <w:szCs w:val="21"/>
              </w:rPr>
              <w:t>组长：</w:t>
            </w:r>
            <w:r w:rsidR="00371176" w:rsidRPr="00371176">
              <w:rPr>
                <w:rFonts w:ascii="宋体" w:hAnsi="宋体" w:cs="宋体" w:hint="eastAsia"/>
                <w:szCs w:val="21"/>
              </w:rPr>
              <w:t>张刚刚</w:t>
            </w:r>
            <w:r w:rsidRPr="00371176">
              <w:rPr>
                <w:rFonts w:ascii="宋体" w:hAnsi="宋体" w:cs="宋体" w:hint="eastAsia"/>
                <w:szCs w:val="21"/>
              </w:rPr>
              <w:t xml:space="preserve">    组员：</w:t>
            </w:r>
            <w:r w:rsidR="00371176" w:rsidRPr="00371176">
              <w:rPr>
                <w:rFonts w:ascii="宋体" w:hAnsi="宋体" w:cs="宋体" w:hint="eastAsia"/>
                <w:szCs w:val="21"/>
              </w:rPr>
              <w:t>马文霞</w:t>
            </w:r>
          </w:p>
          <w:p w:rsidR="009D7B59" w:rsidRDefault="00E610A7" w:rsidP="00371176">
            <w:pPr>
              <w:numPr>
                <w:ilvl w:val="0"/>
                <w:numId w:val="2"/>
              </w:numPr>
              <w:spacing w:line="360" w:lineRule="exact"/>
              <w:rPr>
                <w:rFonts w:ascii="宋体" w:hAnsi="宋体" w:cs="宋体"/>
                <w:szCs w:val="21"/>
              </w:rPr>
            </w:pPr>
            <w:r>
              <w:rPr>
                <w:rFonts w:ascii="宋体" w:hAnsi="宋体" w:cs="宋体" w:hint="eastAsia"/>
                <w:szCs w:val="21"/>
              </w:rPr>
              <w:t xml:space="preserve">审核时间：  </w:t>
            </w:r>
            <w:r w:rsidR="00371176" w:rsidRPr="00371176">
              <w:rPr>
                <w:rFonts w:ascii="宋体" w:hAnsi="宋体" w:cs="宋体" w:hint="eastAsia"/>
                <w:szCs w:val="21"/>
              </w:rPr>
              <w:t>2021年7月10</w:t>
            </w:r>
          </w:p>
          <w:p w:rsidR="009D7B59" w:rsidRDefault="00E610A7" w:rsidP="00371176">
            <w:pPr>
              <w:spacing w:line="360" w:lineRule="exact"/>
              <w:rPr>
                <w:rFonts w:ascii="宋体" w:hAnsi="宋体" w:cs="宋体"/>
                <w:szCs w:val="21"/>
              </w:rPr>
            </w:pPr>
            <w:r>
              <w:rPr>
                <w:rFonts w:ascii="宋体" w:hAnsi="宋体" w:cs="宋体" w:hint="eastAsia"/>
                <w:szCs w:val="21"/>
              </w:rPr>
              <w:t>3.审核范围：</w:t>
            </w:r>
            <w:r w:rsidR="00371176" w:rsidRPr="00371176">
              <w:rPr>
                <w:rFonts w:ascii="宋体" w:hAnsi="宋体" w:cs="宋体" w:hint="eastAsia"/>
                <w:szCs w:val="21"/>
              </w:rPr>
              <w:t>管理手册覆盖的所有部门及过程；</w:t>
            </w:r>
          </w:p>
          <w:p w:rsidR="009D7B59" w:rsidRDefault="00E610A7" w:rsidP="00371176">
            <w:pPr>
              <w:spacing w:line="360" w:lineRule="exact"/>
              <w:rPr>
                <w:rFonts w:ascii="宋体" w:hAnsi="宋体" w:cs="宋体"/>
                <w:szCs w:val="21"/>
              </w:rPr>
            </w:pPr>
            <w:r>
              <w:rPr>
                <w:rFonts w:ascii="宋体" w:hAnsi="宋体" w:cs="宋体" w:hint="eastAsia"/>
                <w:szCs w:val="21"/>
              </w:rPr>
              <w:t>4.审核准则：</w:t>
            </w:r>
            <w:r w:rsidR="00371176" w:rsidRPr="00371176">
              <w:rPr>
                <w:rFonts w:ascii="宋体" w:hAnsi="宋体" w:cs="宋体" w:hint="eastAsia"/>
                <w:szCs w:val="21"/>
              </w:rPr>
              <w:t>依据GB/T19001-2016 idt ISO9001:2015、GB/T24001-2016 idt ISO14001:2015、ISO45001：2018质量/环境/安全管理体系要求标准、管理手册、程序文件、相关适用的法律、法规、国家标准等</w:t>
            </w:r>
          </w:p>
          <w:p w:rsidR="009D7B59" w:rsidRDefault="00E610A7" w:rsidP="00371176">
            <w:pPr>
              <w:spacing w:line="360" w:lineRule="exact"/>
              <w:rPr>
                <w:rFonts w:ascii="宋体" w:hAnsi="宋体" w:cs="宋体"/>
                <w:szCs w:val="21"/>
              </w:rPr>
            </w:pPr>
            <w:r>
              <w:rPr>
                <w:rFonts w:ascii="宋体" w:hAnsi="宋体" w:cs="宋体" w:hint="eastAsia"/>
                <w:szCs w:val="21"/>
              </w:rPr>
              <w:t>5.提供了《内审首次会议签到表》，参加人有各部门负责人等。</w:t>
            </w:r>
          </w:p>
          <w:p w:rsidR="009D7B59" w:rsidRDefault="00E610A7" w:rsidP="00371176">
            <w:pPr>
              <w:spacing w:line="360" w:lineRule="exact"/>
              <w:rPr>
                <w:rFonts w:ascii="宋体" w:hAnsi="宋体" w:cs="宋体"/>
                <w:szCs w:val="21"/>
              </w:rPr>
            </w:pPr>
            <w:r>
              <w:rPr>
                <w:rFonts w:ascii="宋体" w:hAnsi="宋体" w:cs="宋体" w:hint="eastAsia"/>
                <w:szCs w:val="21"/>
              </w:rPr>
              <w:t>6.提供了《内审检查表》，经查阅对照，受审核部门涉及条款与公司管理体系职责分配相一致。</w:t>
            </w:r>
          </w:p>
          <w:p w:rsidR="009D7B59" w:rsidRDefault="00E610A7" w:rsidP="00371176">
            <w:pPr>
              <w:pStyle w:val="a0"/>
              <w:spacing w:line="360" w:lineRule="exact"/>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p>
          <w:p w:rsidR="009D7B59" w:rsidRPr="00371176" w:rsidRDefault="00E610A7" w:rsidP="00371176">
            <w:pPr>
              <w:spacing w:line="360" w:lineRule="exact"/>
              <w:rPr>
                <w:rFonts w:ascii="宋体" w:hAnsi="宋体" w:cs="宋体"/>
                <w:szCs w:val="21"/>
              </w:rPr>
            </w:pPr>
            <w:r>
              <w:rPr>
                <w:rFonts w:ascii="宋体" w:hAnsi="宋体" w:cs="宋体" w:hint="eastAsia"/>
                <w:szCs w:val="21"/>
              </w:rPr>
              <w:t>提供了《内审不合格报告》</w:t>
            </w:r>
            <w:r>
              <w:rPr>
                <w:rFonts w:ascii="宋体" w:hAnsi="宋体" w:cs="宋体"/>
                <w:szCs w:val="21"/>
              </w:rPr>
              <w:t>1</w:t>
            </w:r>
            <w:r>
              <w:rPr>
                <w:rFonts w:ascii="宋体" w:hAnsi="宋体" w:cs="宋体" w:hint="eastAsia"/>
                <w:szCs w:val="21"/>
              </w:rPr>
              <w:t>份，审核发现,</w:t>
            </w:r>
            <w:r w:rsidR="00371176" w:rsidRPr="00371176">
              <w:rPr>
                <w:rFonts w:ascii="宋体" w:hAnsi="宋体" w:cs="宋体" w:hint="eastAsia"/>
                <w:szCs w:val="21"/>
              </w:rPr>
              <w:t xml:space="preserve"> 审核发现,综合部未能提供3月份人员培训的记录；</w:t>
            </w:r>
            <w:r w:rsidR="00371176">
              <w:rPr>
                <w:rFonts w:ascii="宋体" w:hAnsi="宋体" w:cs="宋体" w:hint="eastAsia"/>
                <w:szCs w:val="21"/>
              </w:rPr>
              <w:t>要求</w:t>
            </w:r>
            <w:r w:rsidR="00371176" w:rsidRPr="00371176">
              <w:rPr>
                <w:rFonts w:ascii="宋体" w:hAnsi="宋体" w:cs="宋体" w:hint="eastAsia"/>
                <w:szCs w:val="21"/>
              </w:rPr>
              <w:t>审核结束后5   日内对纠正结果进行现场验证。</w:t>
            </w:r>
          </w:p>
          <w:p w:rsidR="009D7B59" w:rsidRDefault="00E610A7" w:rsidP="00371176">
            <w:pPr>
              <w:spacing w:line="360" w:lineRule="exact"/>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9D7B59" w:rsidRDefault="00E610A7" w:rsidP="00371176">
            <w:pPr>
              <w:spacing w:line="360" w:lineRule="exact"/>
              <w:rPr>
                <w:rFonts w:ascii="宋体" w:hAnsi="宋体" w:cs="宋体"/>
                <w:szCs w:val="21"/>
              </w:rPr>
            </w:pPr>
            <w:r>
              <w:rPr>
                <w:rFonts w:ascii="宋体" w:hAnsi="宋体" w:cs="宋体" w:hint="eastAsia"/>
                <w:szCs w:val="21"/>
              </w:rPr>
              <w:t xml:space="preserve">审核结论：基本符合计划安排和标准的要求，并得到了较有效实施和保持， 仍需进一步改进。   </w:t>
            </w:r>
            <w:r>
              <w:rPr>
                <w:rFonts w:ascii="宋体" w:hAnsi="宋体" w:cs="宋体"/>
                <w:szCs w:val="21"/>
              </w:rPr>
              <w:t xml:space="preserve"> </w:t>
            </w:r>
          </w:p>
          <w:p w:rsidR="009D7B59" w:rsidRPr="00371176" w:rsidRDefault="009D7B59" w:rsidP="00371176">
            <w:pPr>
              <w:spacing w:line="360" w:lineRule="exact"/>
              <w:rPr>
                <w:rFonts w:ascii="宋体" w:hAnsi="宋体" w:cs="宋体"/>
                <w:szCs w:val="21"/>
              </w:rPr>
            </w:pPr>
          </w:p>
        </w:tc>
        <w:tc>
          <w:tcPr>
            <w:tcW w:w="895" w:type="dxa"/>
          </w:tcPr>
          <w:p w:rsidR="009D7B59" w:rsidRDefault="009D7B59"/>
        </w:tc>
      </w:tr>
      <w:tr w:rsidR="009D7B59">
        <w:trPr>
          <w:trHeight w:val="1508"/>
        </w:trPr>
        <w:tc>
          <w:tcPr>
            <w:tcW w:w="2160" w:type="dxa"/>
            <w:vAlign w:val="center"/>
          </w:tcPr>
          <w:p w:rsidR="009D7B59" w:rsidRDefault="00E610A7">
            <w:r>
              <w:rPr>
                <w:rFonts w:hint="eastAsia"/>
                <w:szCs w:val="21"/>
              </w:rPr>
              <w:t>分析与评价</w:t>
            </w:r>
          </w:p>
        </w:tc>
        <w:tc>
          <w:tcPr>
            <w:tcW w:w="960" w:type="dxa"/>
            <w:vAlign w:val="center"/>
          </w:tcPr>
          <w:p w:rsidR="009D7B59" w:rsidRDefault="00E610A7">
            <w:pPr>
              <w:rPr>
                <w:szCs w:val="21"/>
              </w:rPr>
            </w:pPr>
            <w:r>
              <w:rPr>
                <w:rFonts w:hint="eastAsia"/>
                <w:szCs w:val="21"/>
              </w:rPr>
              <w:t>Q9.1.3</w:t>
            </w:r>
          </w:p>
          <w:p w:rsidR="009D7B59" w:rsidRDefault="009D7B59"/>
        </w:tc>
        <w:tc>
          <w:tcPr>
            <w:tcW w:w="10694" w:type="dxa"/>
            <w:vAlign w:val="center"/>
          </w:tcPr>
          <w:p w:rsidR="009D7B59" w:rsidRDefault="00E610A7">
            <w:pPr>
              <w:rPr>
                <w:color w:val="000000"/>
              </w:rPr>
            </w:pPr>
            <w:r>
              <w:rPr>
                <w:rFonts w:hint="eastAsia"/>
                <w:color w:val="000000"/>
              </w:rPr>
              <w:t>公司制定《</w:t>
            </w:r>
            <w:r w:rsidR="00371176" w:rsidRPr="00371176">
              <w:rPr>
                <w:rFonts w:hint="eastAsia"/>
                <w:color w:val="000000"/>
              </w:rPr>
              <w:t>监视、测量、分析和评价控制</w:t>
            </w:r>
            <w:r>
              <w:rPr>
                <w:rFonts w:hint="eastAsia"/>
                <w:color w:val="000000"/>
              </w:rPr>
              <w:t>》，收集和分析适当的数据，评价公司管理体系的适宜性和有效性，充分识别可以改进的机会</w:t>
            </w:r>
          </w:p>
          <w:p w:rsidR="009D7B59" w:rsidRPr="00A67F6D" w:rsidRDefault="00E610A7" w:rsidP="00371176">
            <w:pPr>
              <w:pStyle w:val="a0"/>
              <w:rPr>
                <w:color w:val="000000"/>
              </w:rPr>
            </w:pPr>
            <w:r>
              <w:rPr>
                <w:rFonts w:hint="eastAsia"/>
                <w:color w:val="000000"/>
              </w:rPr>
              <w:t>提供了公司质量、环境管理体系运行情况报告，包括</w:t>
            </w:r>
            <w:r w:rsidR="00371176">
              <w:rPr>
                <w:rFonts w:hint="eastAsia"/>
                <w:color w:val="000000"/>
              </w:rPr>
              <w:t>销售数据分析和客户满意度数据</w:t>
            </w:r>
            <w:r w:rsidR="00A67F6D">
              <w:rPr>
                <w:rFonts w:hint="eastAsia"/>
                <w:color w:val="000000"/>
              </w:rPr>
              <w:t>、</w:t>
            </w:r>
            <w:r>
              <w:rPr>
                <w:rFonts w:hint="eastAsia"/>
                <w:color w:val="000000"/>
              </w:rPr>
              <w:t>运行过程控制、供方业绩评定、体系运行绩效情况等方面的汇总分析，工作成果符合预期效果，提出继续保持建议</w:t>
            </w:r>
            <w:r>
              <w:rPr>
                <w:rFonts w:hint="eastAsia"/>
                <w:color w:val="000000"/>
              </w:rPr>
              <w:t>.</w:t>
            </w:r>
          </w:p>
        </w:tc>
        <w:tc>
          <w:tcPr>
            <w:tcW w:w="895" w:type="dxa"/>
          </w:tcPr>
          <w:p w:rsidR="009D7B59" w:rsidRDefault="009D7B59"/>
        </w:tc>
      </w:tr>
      <w:tr w:rsidR="009D7B59">
        <w:trPr>
          <w:trHeight w:val="745"/>
        </w:trPr>
        <w:tc>
          <w:tcPr>
            <w:tcW w:w="2160" w:type="dxa"/>
            <w:vAlign w:val="center"/>
          </w:tcPr>
          <w:p w:rsidR="009D7B59" w:rsidRDefault="00E610A7">
            <w:pPr>
              <w:rPr>
                <w:szCs w:val="21"/>
              </w:rPr>
            </w:pPr>
            <w:r>
              <w:rPr>
                <w:rFonts w:hint="eastAsia"/>
                <w:szCs w:val="21"/>
              </w:rPr>
              <w:t>不符合和纠正措施</w:t>
            </w:r>
          </w:p>
          <w:p w:rsidR="009D7B59" w:rsidRDefault="00E610A7">
            <w:r>
              <w:rPr>
                <w:rFonts w:hint="eastAsia"/>
                <w:szCs w:val="21"/>
              </w:rPr>
              <w:t>事件调查、不符合、纠正措施和预防措施</w:t>
            </w:r>
          </w:p>
        </w:tc>
        <w:tc>
          <w:tcPr>
            <w:tcW w:w="960" w:type="dxa"/>
            <w:vAlign w:val="center"/>
          </w:tcPr>
          <w:p w:rsidR="009D7B59" w:rsidRDefault="00E610A7">
            <w:pPr>
              <w:rPr>
                <w:szCs w:val="21"/>
              </w:rPr>
            </w:pPr>
            <w:r>
              <w:rPr>
                <w:rFonts w:hint="eastAsia"/>
                <w:szCs w:val="21"/>
              </w:rPr>
              <w:t>Q</w:t>
            </w:r>
            <w:r>
              <w:rPr>
                <w:szCs w:val="21"/>
              </w:rPr>
              <w:t>E</w:t>
            </w:r>
          </w:p>
          <w:p w:rsidR="009D7B59" w:rsidRDefault="00E610A7">
            <w:pPr>
              <w:rPr>
                <w:szCs w:val="21"/>
              </w:rPr>
            </w:pPr>
            <w:r>
              <w:rPr>
                <w:szCs w:val="21"/>
              </w:rPr>
              <w:t>10.2</w:t>
            </w:r>
          </w:p>
          <w:p w:rsidR="009D7B59" w:rsidRDefault="009D7B59">
            <w:pPr>
              <w:pStyle w:val="a0"/>
            </w:pPr>
          </w:p>
        </w:tc>
        <w:tc>
          <w:tcPr>
            <w:tcW w:w="10694" w:type="dxa"/>
            <w:vAlign w:val="center"/>
          </w:tcPr>
          <w:p w:rsidR="009D7B59" w:rsidRDefault="00E610A7">
            <w:pPr>
              <w:ind w:firstLineChars="200" w:firstLine="420"/>
              <w:rPr>
                <w:szCs w:val="21"/>
              </w:rPr>
            </w:pPr>
            <w:r>
              <w:rPr>
                <w:rFonts w:hint="eastAsia"/>
                <w:szCs w:val="21"/>
              </w:rPr>
              <w:t>企业通过过程的监视和测量、绩效考核、内审、管理评审等方式和机制，确保质量管理制度有效执行。</w:t>
            </w:r>
          </w:p>
          <w:p w:rsidR="009D7B59" w:rsidRDefault="00E610A7">
            <w:pPr>
              <w:ind w:firstLineChars="200" w:firstLine="420"/>
              <w:rPr>
                <w:szCs w:val="21"/>
              </w:rPr>
            </w:pPr>
            <w:r>
              <w:rPr>
                <w:rFonts w:hint="eastAsia"/>
                <w:szCs w:val="21"/>
              </w:rPr>
              <w:t>企业经过策划，采用对产品的监视和测量，对不合格品控制等来证实产品的符合性。</w:t>
            </w:r>
          </w:p>
          <w:p w:rsidR="009D7B59" w:rsidRDefault="00E610A7">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rsidR="009D7B59" w:rsidRDefault="00E610A7">
            <w:pPr>
              <w:ind w:firstLineChars="200" w:firstLine="420"/>
              <w:rPr>
                <w:szCs w:val="21"/>
              </w:rPr>
            </w:pPr>
            <w:r>
              <w:rPr>
                <w:rFonts w:hint="eastAsia"/>
                <w:szCs w:val="21"/>
              </w:rPr>
              <w:t>对内审中的不符合，采取了纠正措施，并验证；</w:t>
            </w:r>
            <w:r>
              <w:rPr>
                <w:rFonts w:hint="eastAsia"/>
                <w:szCs w:val="21"/>
              </w:rPr>
              <w:t xml:space="preserve"> </w:t>
            </w:r>
          </w:p>
          <w:p w:rsidR="009D7B59" w:rsidRDefault="00E610A7">
            <w:pPr>
              <w:ind w:firstLineChars="200" w:firstLine="420"/>
              <w:rPr>
                <w:szCs w:val="21"/>
              </w:rPr>
            </w:pPr>
            <w:r>
              <w:rPr>
                <w:rFonts w:hint="eastAsia"/>
                <w:szCs w:val="21"/>
              </w:rPr>
              <w:t>为保证公司</w:t>
            </w:r>
            <w:r w:rsidR="00DD5E6F" w:rsidRPr="00DD5E6F">
              <w:rPr>
                <w:rFonts w:hint="eastAsia"/>
                <w:szCs w:val="21"/>
              </w:rPr>
              <w:t>质量、环境管理体系</w:t>
            </w:r>
            <w:r>
              <w:rPr>
                <w:rFonts w:hint="eastAsia"/>
                <w:szCs w:val="21"/>
              </w:rPr>
              <w:t>的有效运行，通过对</w:t>
            </w:r>
            <w:r w:rsidR="00DD5E6F">
              <w:rPr>
                <w:rFonts w:hint="eastAsia"/>
                <w:szCs w:val="21"/>
              </w:rPr>
              <w:t>质量和环境</w:t>
            </w:r>
            <w:r>
              <w:rPr>
                <w:rFonts w:hint="eastAsia"/>
                <w:szCs w:val="21"/>
              </w:rPr>
              <w:t>的调查处理，以确保管理体系运行的有效性。</w:t>
            </w:r>
          </w:p>
          <w:p w:rsidR="009D7B59" w:rsidRDefault="00E610A7">
            <w:pPr>
              <w:ind w:firstLineChars="200" w:firstLine="420"/>
              <w:rPr>
                <w:szCs w:val="21"/>
              </w:rPr>
            </w:pPr>
            <w:r>
              <w:rPr>
                <w:rFonts w:hint="eastAsia"/>
                <w:szCs w:val="21"/>
              </w:rPr>
              <w:t>经查在公司正常经营活动中，出现了轻微不符合，部门已经采取纠正和纠正措施，经验证纠正措施有效。</w:t>
            </w:r>
          </w:p>
          <w:p w:rsidR="009D7B59" w:rsidRDefault="00E610A7">
            <w:pPr>
              <w:ind w:firstLineChars="200" w:firstLine="420"/>
              <w:rPr>
                <w:szCs w:val="21"/>
              </w:rPr>
            </w:pPr>
            <w:r>
              <w:rPr>
                <w:rFonts w:hint="eastAsia"/>
                <w:szCs w:val="21"/>
              </w:rPr>
              <w:t>公司几年来未发生过环境、安全等事故。</w:t>
            </w:r>
          </w:p>
          <w:p w:rsidR="009D7B59" w:rsidRDefault="00E610A7">
            <w:pPr>
              <w:pStyle w:val="a0"/>
              <w:rPr>
                <w:bCs w:val="0"/>
                <w:spacing w:val="0"/>
                <w:szCs w:val="21"/>
              </w:rPr>
            </w:pPr>
            <w:r>
              <w:rPr>
                <w:rFonts w:hint="eastAsia"/>
              </w:rPr>
              <w:t xml:space="preserve"> </w:t>
            </w:r>
            <w:r>
              <w:t xml:space="preserve">  </w:t>
            </w:r>
            <w:r>
              <w:rPr>
                <w:rFonts w:hint="eastAsia"/>
                <w:bCs w:val="0"/>
                <w:spacing w:val="0"/>
                <w:szCs w:val="21"/>
              </w:rPr>
              <w:t>查持续改进：</w:t>
            </w:r>
          </w:p>
          <w:p w:rsidR="009D7B59" w:rsidRDefault="00E610A7">
            <w:pPr>
              <w:pStyle w:val="a0"/>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rsidR="009D7B59" w:rsidRDefault="00E610A7">
            <w:pPr>
              <w:pStyle w:val="a0"/>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rsidR="009D7B59" w:rsidRDefault="00E610A7">
            <w:pPr>
              <w:pStyle w:val="a0"/>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rsidR="009D7B59" w:rsidRDefault="00E610A7">
            <w:pPr>
              <w:pStyle w:val="a0"/>
              <w:ind w:firstLineChars="200" w:firstLine="420"/>
            </w:pPr>
            <w:r>
              <w:rPr>
                <w:rFonts w:hint="eastAsia"/>
                <w:bCs w:val="0"/>
                <w:spacing w:val="0"/>
                <w:szCs w:val="21"/>
              </w:rPr>
              <w:t>管理评审提出改进措施正在实施过程中。</w:t>
            </w:r>
          </w:p>
        </w:tc>
        <w:tc>
          <w:tcPr>
            <w:tcW w:w="895" w:type="dxa"/>
          </w:tcPr>
          <w:p w:rsidR="009D7B59" w:rsidRDefault="009D7B59">
            <w:pPr>
              <w:rPr>
                <w:rFonts w:eastAsia="楷体"/>
              </w:rPr>
            </w:pPr>
          </w:p>
        </w:tc>
      </w:tr>
    </w:tbl>
    <w:p w:rsidR="009D7B59" w:rsidRDefault="00E610A7">
      <w:r>
        <w:ptab w:relativeTo="margin" w:alignment="center" w:leader="none"/>
      </w:r>
    </w:p>
    <w:p w:rsidR="009D7B59" w:rsidRDefault="009D7B59"/>
    <w:p w:rsidR="009D7B59" w:rsidRDefault="00E610A7">
      <w:pPr>
        <w:pStyle w:val="a7"/>
      </w:pPr>
      <w:r>
        <w:rPr>
          <w:rFonts w:hint="eastAsia"/>
        </w:rPr>
        <w:t>说明：不符合标注</w:t>
      </w:r>
      <w:r>
        <w:rPr>
          <w:rFonts w:hint="eastAsia"/>
        </w:rPr>
        <w:t>N</w:t>
      </w:r>
    </w:p>
    <w:sectPr w:rsidR="009D7B5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21C" w:rsidRDefault="004C121C">
      <w:r>
        <w:separator/>
      </w:r>
    </w:p>
  </w:endnote>
  <w:endnote w:type="continuationSeparator" w:id="0">
    <w:p w:rsidR="004C121C" w:rsidRDefault="004C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等线">
    <w:altName w:val="Arial Unicode MS"/>
    <w:charset w:val="86"/>
    <w:family w:val="modern"/>
    <w:pitch w:val="default"/>
    <w:sig w:usb0="00000000" w:usb1="38CF7CFA" w:usb2="00000016" w:usb3="00000000" w:csb0="0004000F" w:csb1="00000000"/>
  </w:font>
  <w:font w:name="方正仿宋简体">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D7B59" w:rsidRDefault="00E610A7">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4C121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C121C">
              <w:rPr>
                <w:b/>
                <w:noProof/>
              </w:rPr>
              <w:t>1</w:t>
            </w:r>
            <w:r>
              <w:rPr>
                <w:b/>
                <w:sz w:val="24"/>
                <w:szCs w:val="24"/>
              </w:rPr>
              <w:fldChar w:fldCharType="end"/>
            </w:r>
          </w:p>
        </w:sdtContent>
      </w:sdt>
    </w:sdtContent>
  </w:sdt>
  <w:p w:rsidR="009D7B59" w:rsidRDefault="009D7B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21C" w:rsidRDefault="004C121C">
      <w:r>
        <w:separator/>
      </w:r>
    </w:p>
  </w:footnote>
  <w:footnote w:type="continuationSeparator" w:id="0">
    <w:p w:rsidR="004C121C" w:rsidRDefault="004C1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59" w:rsidRDefault="00E610A7">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D7B59" w:rsidRDefault="004C121C">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D7B59" w:rsidRDefault="00E610A7">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610A7">
      <w:rPr>
        <w:rStyle w:val="CharChar1"/>
        <w:rFonts w:hint="default"/>
      </w:rPr>
      <w:t xml:space="preserve">        </w:t>
    </w:r>
    <w:r w:rsidR="00E610A7">
      <w:rPr>
        <w:rStyle w:val="CharChar1"/>
        <w:rFonts w:hint="default"/>
        <w:w w:val="90"/>
      </w:rPr>
      <w:t>Beijing International Standard united Certification Co.,Ltd.</w:t>
    </w:r>
    <w:r w:rsidR="00E610A7">
      <w:rPr>
        <w:rStyle w:val="CharChar1"/>
        <w:rFonts w:hint="default"/>
        <w:w w:val="90"/>
        <w:szCs w:val="21"/>
      </w:rPr>
      <w:t xml:space="preserve">  </w:t>
    </w:r>
    <w:r w:rsidR="00E610A7">
      <w:rPr>
        <w:rStyle w:val="CharChar1"/>
        <w:rFonts w:hint="default"/>
        <w:w w:val="90"/>
        <w:sz w:val="20"/>
      </w:rPr>
      <w:t xml:space="preserve"> </w:t>
    </w:r>
    <w:r w:rsidR="00E610A7">
      <w:rPr>
        <w:rStyle w:val="CharChar1"/>
        <w:rFonts w:hint="default"/>
        <w:w w:val="90"/>
      </w:rPr>
      <w:t xml:space="preserve">                   </w:t>
    </w:r>
  </w:p>
  <w:p w:rsidR="009D7B59" w:rsidRDefault="009D7B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start w:val="1"/>
      <w:numFmt w:val="decimal"/>
      <w:lvlText w:val="%1."/>
      <w:lvlJc w:val="left"/>
      <w:pPr>
        <w:tabs>
          <w:tab w:val="left" w:pos="312"/>
        </w:tabs>
      </w:pPr>
    </w:lvl>
  </w:abstractNum>
  <w:abstractNum w:abstractNumId="1">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5C48"/>
    <w:rsid w:val="00036246"/>
    <w:rsid w:val="0004501F"/>
    <w:rsid w:val="00083885"/>
    <w:rsid w:val="000F7CCA"/>
    <w:rsid w:val="0012078E"/>
    <w:rsid w:val="001313E3"/>
    <w:rsid w:val="0013693F"/>
    <w:rsid w:val="001554DB"/>
    <w:rsid w:val="00190100"/>
    <w:rsid w:val="001A2D7F"/>
    <w:rsid w:val="001C6BF2"/>
    <w:rsid w:val="001E6B5E"/>
    <w:rsid w:val="002170A0"/>
    <w:rsid w:val="00272DB7"/>
    <w:rsid w:val="00281EC8"/>
    <w:rsid w:val="002E37BA"/>
    <w:rsid w:val="00323C0E"/>
    <w:rsid w:val="00337922"/>
    <w:rsid w:val="00340867"/>
    <w:rsid w:val="00340C84"/>
    <w:rsid w:val="00371176"/>
    <w:rsid w:val="00380837"/>
    <w:rsid w:val="00396612"/>
    <w:rsid w:val="003A191E"/>
    <w:rsid w:val="003A198A"/>
    <w:rsid w:val="003B1BFE"/>
    <w:rsid w:val="003E2B47"/>
    <w:rsid w:val="00410914"/>
    <w:rsid w:val="00464DDE"/>
    <w:rsid w:val="00483B2E"/>
    <w:rsid w:val="00484E0F"/>
    <w:rsid w:val="004A2762"/>
    <w:rsid w:val="004C08A0"/>
    <w:rsid w:val="004C121C"/>
    <w:rsid w:val="004C38BA"/>
    <w:rsid w:val="00536930"/>
    <w:rsid w:val="00545801"/>
    <w:rsid w:val="00564E53"/>
    <w:rsid w:val="0059190A"/>
    <w:rsid w:val="005E25A7"/>
    <w:rsid w:val="0060226A"/>
    <w:rsid w:val="00602B07"/>
    <w:rsid w:val="0060324D"/>
    <w:rsid w:val="006373E6"/>
    <w:rsid w:val="006447E7"/>
    <w:rsid w:val="00644FE2"/>
    <w:rsid w:val="00674B11"/>
    <w:rsid w:val="0067640C"/>
    <w:rsid w:val="00694C87"/>
    <w:rsid w:val="006D3F78"/>
    <w:rsid w:val="006E678B"/>
    <w:rsid w:val="0070155D"/>
    <w:rsid w:val="00720AF3"/>
    <w:rsid w:val="007757F3"/>
    <w:rsid w:val="007A68EF"/>
    <w:rsid w:val="007E6AEB"/>
    <w:rsid w:val="007F3336"/>
    <w:rsid w:val="008973EE"/>
    <w:rsid w:val="009059A7"/>
    <w:rsid w:val="00935E3C"/>
    <w:rsid w:val="00971600"/>
    <w:rsid w:val="00990423"/>
    <w:rsid w:val="00992EA6"/>
    <w:rsid w:val="00994DC8"/>
    <w:rsid w:val="009973B4"/>
    <w:rsid w:val="009C28C1"/>
    <w:rsid w:val="009D7B59"/>
    <w:rsid w:val="009F7EED"/>
    <w:rsid w:val="00A02F21"/>
    <w:rsid w:val="00A47BED"/>
    <w:rsid w:val="00A50835"/>
    <w:rsid w:val="00A67F6D"/>
    <w:rsid w:val="00A7760C"/>
    <w:rsid w:val="00AF0AAB"/>
    <w:rsid w:val="00B5029D"/>
    <w:rsid w:val="00B6150E"/>
    <w:rsid w:val="00BB0BC9"/>
    <w:rsid w:val="00BC6844"/>
    <w:rsid w:val="00BF597E"/>
    <w:rsid w:val="00C51A36"/>
    <w:rsid w:val="00C55228"/>
    <w:rsid w:val="00C66B36"/>
    <w:rsid w:val="00C94E36"/>
    <w:rsid w:val="00C9607F"/>
    <w:rsid w:val="00CA3D69"/>
    <w:rsid w:val="00CD278B"/>
    <w:rsid w:val="00CE315A"/>
    <w:rsid w:val="00CF214F"/>
    <w:rsid w:val="00D06F59"/>
    <w:rsid w:val="00D6266A"/>
    <w:rsid w:val="00D8388C"/>
    <w:rsid w:val="00DD5E6F"/>
    <w:rsid w:val="00E00448"/>
    <w:rsid w:val="00E179F8"/>
    <w:rsid w:val="00E35F7D"/>
    <w:rsid w:val="00E51E51"/>
    <w:rsid w:val="00E610A7"/>
    <w:rsid w:val="00E91051"/>
    <w:rsid w:val="00E954C4"/>
    <w:rsid w:val="00EB0164"/>
    <w:rsid w:val="00EB04B8"/>
    <w:rsid w:val="00ED0F62"/>
    <w:rsid w:val="00EF0EFE"/>
    <w:rsid w:val="00F30709"/>
    <w:rsid w:val="00F503F4"/>
    <w:rsid w:val="00FD1C5F"/>
    <w:rsid w:val="00FD5851"/>
    <w:rsid w:val="02B84719"/>
    <w:rsid w:val="02FA6253"/>
    <w:rsid w:val="032C3757"/>
    <w:rsid w:val="036603D4"/>
    <w:rsid w:val="04617F72"/>
    <w:rsid w:val="04C04927"/>
    <w:rsid w:val="05B11F2A"/>
    <w:rsid w:val="06400A4B"/>
    <w:rsid w:val="06E01EC3"/>
    <w:rsid w:val="09535250"/>
    <w:rsid w:val="09806D23"/>
    <w:rsid w:val="09CE213A"/>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22C72BC"/>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1C313F2"/>
    <w:rsid w:val="628D2779"/>
    <w:rsid w:val="628D5F03"/>
    <w:rsid w:val="64F43146"/>
    <w:rsid w:val="654A5507"/>
    <w:rsid w:val="658C10F3"/>
    <w:rsid w:val="65CA104B"/>
    <w:rsid w:val="66356363"/>
    <w:rsid w:val="66972AAF"/>
    <w:rsid w:val="677E4DCB"/>
    <w:rsid w:val="68BB08C9"/>
    <w:rsid w:val="69364534"/>
    <w:rsid w:val="6A4140D3"/>
    <w:rsid w:val="6A5D69B2"/>
    <w:rsid w:val="6A7021FA"/>
    <w:rsid w:val="6C093A05"/>
    <w:rsid w:val="6DA65F1D"/>
    <w:rsid w:val="6E031C73"/>
    <w:rsid w:val="6E116960"/>
    <w:rsid w:val="6E6B6A6E"/>
    <w:rsid w:val="6EE8797B"/>
    <w:rsid w:val="6FF46E59"/>
    <w:rsid w:val="7051627C"/>
    <w:rsid w:val="70CA3520"/>
    <w:rsid w:val="7343145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ind w:firstLineChars="200" w:firstLine="560"/>
    </w:pPr>
    <w:rPr>
      <w:rFonts w:ascii="宋体" w:hAnsi="宋体"/>
      <w:color w:val="FF0000"/>
      <w:sz w:val="28"/>
    </w:rPr>
  </w:style>
  <w:style w:type="paragraph" w:styleId="a5">
    <w:name w:val="Plain Text"/>
    <w:basedOn w:val="a"/>
    <w:qFormat/>
    <w:rPr>
      <w:rFonts w:ascii="宋体" w:hAnsi="Courier New"/>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qFormat/>
    <w:pPr>
      <w:ind w:firstLine="420"/>
      <w:jc w:val="left"/>
    </w:pPr>
    <w:rPr>
      <w:rFonts w:eastAsia="仿宋_GB2312"/>
      <w:color w:val="00000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1164</Words>
  <Characters>6635</Characters>
  <Application>Microsoft Office Word</Application>
  <DocSecurity>0</DocSecurity>
  <Lines>55</Lines>
  <Paragraphs>15</Paragraphs>
  <ScaleCrop>false</ScaleCrop>
  <Company>Microsoft</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56</cp:revision>
  <dcterms:created xsi:type="dcterms:W3CDTF">2015-06-17T12:51:00Z</dcterms:created>
  <dcterms:modified xsi:type="dcterms:W3CDTF">2021-10-11T01:27:00Z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