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1004-2021-QJEO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723"/>
        <w:gridCol w:w="231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096"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河北国全环境工程有限公司</w:t>
            </w:r>
            <w:bookmarkEnd w:id="1"/>
          </w:p>
        </w:tc>
        <w:tc>
          <w:tcPr>
            <w:tcW w:w="2314"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周文廷，吉洁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096" w:type="dxa"/>
            <w:gridSpan w:val="2"/>
          </w:tcPr>
          <w:p>
            <w:pPr>
              <w:snapToGrid w:val="0"/>
              <w:spacing w:line="0" w:lineRule="atLeast"/>
              <w:jc w:val="center"/>
              <w:rPr>
                <w:rFonts w:hint="eastAsia"/>
                <w:sz w:val="22"/>
                <w:szCs w:val="22"/>
                <w:lang w:val="en-US" w:eastAsia="zh-CN"/>
              </w:rPr>
            </w:pPr>
          </w:p>
        </w:tc>
        <w:tc>
          <w:tcPr>
            <w:tcW w:w="2314"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096"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911301000922869577</w:t>
            </w:r>
            <w:bookmarkEnd w:id="4"/>
          </w:p>
        </w:tc>
        <w:tc>
          <w:tcPr>
            <w:tcW w:w="2314"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xml:space="preserve">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096" w:type="dxa"/>
            <w:gridSpan w:val="2"/>
          </w:tcPr>
          <w:p>
            <w:pPr>
              <w:snapToGrid w:val="0"/>
              <w:spacing w:line="0" w:lineRule="atLeast"/>
              <w:jc w:val="left"/>
              <w:rPr>
                <w:rFonts w:hint="eastAsia"/>
                <w:sz w:val="22"/>
                <w:szCs w:val="22"/>
                <w:lang w:val="en-US" w:eastAsia="zh-CN"/>
              </w:rPr>
            </w:pPr>
            <w:r>
              <w:rPr>
                <w:rFonts w:hint="eastAsia"/>
                <w:sz w:val="22"/>
                <w:szCs w:val="22"/>
                <w:lang w:val="en-US" w:eastAsia="zh-CN"/>
              </w:rPr>
              <w:t>■ GB/T 19001-2016 idt ISO 9001:2015</w:t>
            </w:r>
            <w:bookmarkStart w:id="5" w:name="QJ勾选"/>
          </w:p>
          <w:bookmarkEnd w:id="5"/>
          <w:p>
            <w:pPr>
              <w:snapToGrid w:val="0"/>
              <w:spacing w:line="0" w:lineRule="atLeast"/>
              <w:jc w:val="left"/>
              <w:rPr>
                <w:rFonts w:hint="eastAsia"/>
                <w:sz w:val="22"/>
                <w:szCs w:val="22"/>
                <w:lang w:val="en-US" w:eastAsia="zh-CN"/>
              </w:rPr>
            </w:pPr>
            <w:r>
              <w:rPr>
                <w:rFonts w:hint="eastAsia"/>
                <w:sz w:val="22"/>
                <w:szCs w:val="22"/>
                <w:lang w:val="en-US" w:eastAsia="zh-CN"/>
              </w:rPr>
              <w:t>■ GB/T 50430-2017；</w:t>
            </w:r>
          </w:p>
          <w:p>
            <w:pPr>
              <w:snapToGrid w:val="0"/>
              <w:spacing w:line="0" w:lineRule="atLeast"/>
              <w:jc w:val="left"/>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w:t>
            </w:r>
          </w:p>
          <w:p>
            <w:pPr>
              <w:snapToGrid w:val="0"/>
              <w:spacing w:line="0" w:lineRule="atLeast"/>
              <w:jc w:val="left"/>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w:t>
            </w:r>
          </w:p>
        </w:tc>
        <w:tc>
          <w:tcPr>
            <w:tcW w:w="2314"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8" w:name="体系人数"/>
            <w:r>
              <w:rPr>
                <w:rFonts w:hint="eastAsia"/>
                <w:sz w:val="22"/>
                <w:szCs w:val="22"/>
                <w:lang w:val="en-US" w:eastAsia="zh-CN"/>
              </w:rPr>
              <w:t>EC:23,E:23,O:23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4"/>
          </w:tcPr>
          <w:p>
            <w:pPr>
              <w:pStyle w:val="2"/>
              <w:spacing w:line="400" w:lineRule="exact"/>
              <w:ind w:firstLine="0"/>
              <w:rPr>
                <w:rFonts w:hint="eastAsia"/>
                <w:sz w:val="22"/>
                <w:szCs w:val="22"/>
                <w:lang w:val="en-US" w:eastAsia="zh-CN"/>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2" w:name="特殊审核勾选"/>
            <w:r>
              <w:rPr>
                <w:rFonts w:hint="eastAsia"/>
                <w:b/>
                <w:color w:val="000000" w:themeColor="text1"/>
                <w:spacing w:val="-2"/>
                <w:sz w:val="21"/>
                <w:szCs w:val="21"/>
                <w:lang w:val="en-US" w:eastAsia="zh-CN"/>
              </w:rPr>
              <w:t>□</w:t>
            </w:r>
            <w:bookmarkEnd w:id="12"/>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4"/>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3" w:name="组织名称Add1"/>
            <w:r>
              <w:rPr>
                <w:rFonts w:hint="eastAsia" w:ascii="Times New Roman" w:hAnsi="Times New Roman" w:eastAsia="宋体" w:cs="Times New Roman"/>
                <w:b w:val="0"/>
                <w:kern w:val="2"/>
                <w:sz w:val="22"/>
                <w:szCs w:val="22"/>
                <w:lang w:val="en-US" w:eastAsia="zh-CN" w:bidi="ar-SA"/>
              </w:rPr>
              <w:t>河北国全环境工程有限公司</w:t>
            </w:r>
            <w:bookmarkEnd w:id="13"/>
          </w:p>
        </w:tc>
        <w:tc>
          <w:tcPr>
            <w:tcW w:w="5013" w:type="dxa"/>
            <w:gridSpan w:val="3"/>
            <w:vMerge w:val="restart"/>
          </w:tcPr>
          <w:p>
            <w:pPr>
              <w:snapToGrid w:val="0"/>
              <w:spacing w:line="0" w:lineRule="atLeast"/>
              <w:jc w:val="left"/>
              <w:rPr>
                <w:rFonts w:hint="eastAsia" w:cs="Times New Roman"/>
                <w:b w:val="0"/>
                <w:kern w:val="2"/>
                <w:sz w:val="22"/>
                <w:szCs w:val="22"/>
                <w:lang w:val="en-US" w:eastAsia="zh-CN" w:bidi="ar-SA"/>
              </w:rPr>
            </w:pPr>
            <w:bookmarkStart w:id="14" w:name="审核范围"/>
            <w:r>
              <w:rPr>
                <w:rFonts w:hint="eastAsia" w:cs="Times New Roman"/>
                <w:b w:val="0"/>
                <w:kern w:val="2"/>
                <w:sz w:val="22"/>
                <w:szCs w:val="22"/>
                <w:lang w:val="en-US" w:eastAsia="zh-CN" w:bidi="ar-SA"/>
              </w:rPr>
              <w:t>EC：资质范围内环保工程专业承包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E：资质范围内环保工程专业承包所涉及场所的相关环境管理活动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O：资质范围内环保工程专业承包所涉及场所的相关职业健康安全管理活动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5" w:name="注册地址"/>
            <w:r>
              <w:rPr>
                <w:rFonts w:hint="eastAsia" w:ascii="Times New Roman" w:hAnsi="Times New Roman" w:eastAsia="宋体" w:cs="Times New Roman"/>
                <w:b w:val="0"/>
                <w:kern w:val="2"/>
                <w:sz w:val="22"/>
                <w:szCs w:val="22"/>
                <w:lang w:val="en-GB" w:eastAsia="zh-CN" w:bidi="ar-SA"/>
              </w:rPr>
              <w:t>河北省石家庄市裕华区金马路65号财智大厦B座417室</w:t>
            </w:r>
            <w:bookmarkEnd w:id="15"/>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6" w:name="办公地址"/>
            <w:r>
              <w:rPr>
                <w:rFonts w:hint="eastAsia" w:ascii="Times New Roman" w:hAnsi="Times New Roman" w:eastAsia="宋体" w:cs="Times New Roman"/>
                <w:b w:val="0"/>
                <w:kern w:val="2"/>
                <w:sz w:val="22"/>
                <w:szCs w:val="22"/>
                <w:lang w:val="en-GB" w:eastAsia="zh-CN" w:bidi="ar-SA"/>
              </w:rPr>
              <w:t>河北省石家庄市裕华区金马路65号财智大厦B座417室</w:t>
            </w:r>
            <w:bookmarkEnd w:id="16"/>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rFonts w:hint="default"/>
                <w:sz w:val="22"/>
                <w:szCs w:val="18"/>
                <w:lang w:val="en-US" w:eastAsia="zh-CN"/>
              </w:rPr>
            </w:pPr>
            <w:r>
              <w:rPr>
                <w:rFonts w:hint="eastAsia"/>
                <w:sz w:val="22"/>
                <w:szCs w:val="18"/>
                <w:lang w:val="en-US" w:eastAsia="zh-CN"/>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lang w:val="en-US" w:eastAsia="zh-CN"/>
              </w:rPr>
            </w:pPr>
            <w:r>
              <w:rPr>
                <w:rFonts w:hint="eastAsia" w:cs="Arial"/>
                <w:b/>
                <w:bCs/>
                <w:sz w:val="22"/>
                <w:szCs w:val="16"/>
                <w:lang w:val="en-US" w:eastAsia="zh-CN"/>
              </w:rPr>
              <w:t>受审核方</w:t>
            </w:r>
          </w:p>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签章</w:t>
            </w:r>
          </w:p>
        </w:tc>
        <w:tc>
          <w:tcPr>
            <w:tcW w:w="4096"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2314" w:type="dxa"/>
          </w:tcPr>
          <w:p>
            <w:pPr>
              <w:snapToGrid w:val="0"/>
              <w:spacing w:line="0" w:lineRule="atLeast"/>
              <w:jc w:val="left"/>
              <w:rPr>
                <w:rFonts w:hint="eastAsia"/>
                <w:sz w:val="22"/>
                <w:szCs w:val="18"/>
                <w:lang w:val="en-US" w:eastAsia="zh-CN"/>
              </w:rPr>
            </w:pPr>
            <w:r>
              <w:rPr>
                <w:rFonts w:hint="eastAsia"/>
                <w:sz w:val="22"/>
                <w:szCs w:val="18"/>
                <w:lang w:val="en-US" w:eastAsia="zh-CN"/>
              </w:rPr>
              <w:t>审核组长</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pStyle w:val="2"/>
        <w:spacing w:line="0" w:lineRule="atLeast"/>
        <w:ind w:firstLine="0"/>
        <w:rPr>
          <w:rFonts w:hint="eastAsia"/>
          <w:b/>
          <w:color w:val="000000" w:themeColor="text1"/>
          <w:sz w:val="18"/>
          <w:szCs w:val="18"/>
          <w:lang w:val="en-GB" w:eastAsia="zh-CN"/>
        </w:rPr>
      </w:pPr>
      <w:bookmarkStart w:id="17" w:name="_GoBack"/>
      <w:bookmarkEnd w:id="17"/>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591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2021-10-11T02:42:51Z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