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3E0DF" w14:textId="77777777" w:rsidR="002D3B72" w:rsidRDefault="003A5B1A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14</w:t>
      </w:r>
      <w:r>
        <w:rPr>
          <w:szCs w:val="21"/>
          <w:u w:val="single"/>
        </w:rPr>
        <w:t>-2021</w:t>
      </w:r>
      <w:bookmarkEnd w:id="0"/>
    </w:p>
    <w:p w14:paraId="3AE6C18D" w14:textId="77777777" w:rsidR="002D3B72" w:rsidRDefault="003A5B1A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419BFF56" w14:textId="77777777" w:rsidR="002D3B72" w:rsidRDefault="003A5B1A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</w:t>
      </w:r>
      <w:r>
        <w:rPr>
          <w:rFonts w:ascii="宋体" w:hAnsi="宋体" w:hint="eastAsia"/>
          <w:szCs w:val="21"/>
        </w:rPr>
        <w:t>中冶液压件有限公司</w:t>
      </w:r>
    </w:p>
    <w:p w14:paraId="189F5A2A" w14:textId="77777777" w:rsidR="002D3B72" w:rsidRDefault="003A5B1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338BA1" wp14:editId="4B8099FF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2D3B72" w14:paraId="7E1FCC0E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3452C185" w14:textId="77777777" w:rsidR="002D3B72" w:rsidRDefault="003A5B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65D6D0FF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7D1CC3FD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5397BCB1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7F2EAED5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3CF62E18" w14:textId="77777777" w:rsidR="002D3B72" w:rsidRDefault="003A5B1A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4B532D5A" w14:textId="77777777" w:rsidR="002D3B72" w:rsidRDefault="003A5B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0FFBF58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7E5C7126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3B6DCB5F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2D3B72" w14:paraId="1A8DECF8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24E43F68" w14:textId="77777777" w:rsidR="002D3B72" w:rsidRDefault="003A5B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6361383E" w14:textId="77777777" w:rsidR="002D3B72" w:rsidRDefault="003A5B1A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23B79CF5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5.1 </w:t>
            </w:r>
            <w:r>
              <w:rPr>
                <w:rFonts w:ascii="宋体" w:hAnsi="宋体" w:hint="eastAsia"/>
                <w:szCs w:val="21"/>
              </w:rPr>
              <w:t>计量</w:t>
            </w:r>
          </w:p>
          <w:p w14:paraId="560D3533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53BEC955" w14:textId="77777777" w:rsidR="002D3B72" w:rsidRDefault="003A5B1A">
            <w:pPr>
              <w:spacing w:line="280" w:lineRule="exact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593E999E" w14:textId="77777777" w:rsidR="002D3B72" w:rsidRDefault="003A5B1A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询问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</w:rPr>
              <w:t>相关</w:t>
            </w:r>
            <w:r>
              <w:rPr>
                <w:rFonts w:hint="eastAsia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51983723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7881367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A5D4085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0680E997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3BA8A219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51C8B8E4" w14:textId="77777777" w:rsidR="002D3B72" w:rsidRDefault="003A5B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1C69D1A8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229CD0CE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75034035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18C31523" w14:textId="77777777" w:rsidR="002D3B72" w:rsidRDefault="003A5B1A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0F0E9824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</w:t>
            </w:r>
            <w:r>
              <w:rPr>
                <w:rFonts w:ascii="宋体" w:hAnsi="宋体" w:hint="eastAsia"/>
                <w:szCs w:val="21"/>
              </w:rPr>
              <w:t>顾客为关注焦点</w:t>
            </w:r>
          </w:p>
        </w:tc>
        <w:tc>
          <w:tcPr>
            <w:tcW w:w="3685" w:type="dxa"/>
            <w:vAlign w:val="center"/>
          </w:tcPr>
          <w:p w14:paraId="3DEF47F0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</w:t>
            </w:r>
            <w:r>
              <w:rPr>
                <w:rFonts w:ascii="宋体" w:hAnsi="宋体" w:hint="eastAsia"/>
                <w:szCs w:val="21"/>
              </w:rPr>
              <w:t>现场管理等，无顾客投诉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1FA79822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7B8410F0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48AB70F" w14:textId="77777777" w:rsidR="002D3B72" w:rsidRDefault="003A5B1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289D7545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748E738A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4F5F5E3E" w14:textId="77777777" w:rsidR="002D3B72" w:rsidRDefault="003A5B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18AF3D1A" w14:textId="77777777" w:rsidR="002D3B72" w:rsidRDefault="003A5B1A">
            <w:r>
              <w:rPr>
                <w:rFonts w:hint="eastAsia"/>
              </w:rPr>
              <w:t>所查部门有无分解的质量目标？目标是否可以测量？目标未分解可不查。</w:t>
            </w:r>
          </w:p>
        </w:tc>
        <w:tc>
          <w:tcPr>
            <w:tcW w:w="1374" w:type="dxa"/>
            <w:vAlign w:val="center"/>
          </w:tcPr>
          <w:p w14:paraId="15C7DA5A" w14:textId="77777777" w:rsidR="002D3B72" w:rsidRDefault="003A5B1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质量</w:t>
            </w:r>
          </w:p>
          <w:p w14:paraId="2F10623F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2295E387" w14:textId="77777777" w:rsidR="002D3B72" w:rsidRDefault="003A5B1A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个，目标可以测量、已分解至各个部门。</w:t>
            </w:r>
          </w:p>
          <w:p w14:paraId="6B46874F" w14:textId="77777777" w:rsidR="002D3B72" w:rsidRDefault="002D3B7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C1D6AA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26550011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5F04A85" w14:textId="77777777" w:rsidR="002D3B72" w:rsidRDefault="003A5B1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0E678897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4EFCC24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6E775F43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2D0B23E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7F36C0C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7084C606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</w:t>
            </w:r>
            <w:r>
              <w:rPr>
                <w:rFonts w:hint="eastAsia"/>
                <w:szCs w:val="21"/>
              </w:rPr>
              <w:lastRenderedPageBreak/>
              <w:t>件信息量、计量单位、受控情况。</w:t>
            </w:r>
          </w:p>
        </w:tc>
        <w:tc>
          <w:tcPr>
            <w:tcW w:w="1374" w:type="dxa"/>
            <w:vAlign w:val="center"/>
          </w:tcPr>
          <w:p w14:paraId="30ADC0D4" w14:textId="77777777" w:rsidR="002D3B72" w:rsidRDefault="003A5B1A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</w:t>
            </w:r>
            <w:r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3685" w:type="dxa"/>
            <w:vAlign w:val="center"/>
          </w:tcPr>
          <w:p w14:paraId="14CB472E" w14:textId="77777777" w:rsidR="002D3B72" w:rsidRDefault="003A5B1A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抽查：《</w:t>
            </w:r>
            <w:r>
              <w:rPr>
                <w:rFonts w:ascii="宋体" w:hAnsi="宋体" w:hint="eastAsia"/>
                <w:szCs w:val="21"/>
              </w:rPr>
              <w:t>分体法兰接管</w:t>
            </w:r>
            <w:r>
              <w:rPr>
                <w:rFonts w:ascii="宋体" w:hAnsi="宋体" w:hint="eastAsia"/>
                <w:szCs w:val="21"/>
              </w:rPr>
              <w:t>工艺流程卡》</w:t>
            </w:r>
            <w:r>
              <w:rPr>
                <w:rFonts w:ascii="宋体" w:hAnsi="宋体" w:hint="eastAsia"/>
                <w:szCs w:val="21"/>
              </w:rPr>
              <w:t>、《</w:t>
            </w:r>
            <w:r>
              <w:rPr>
                <w:rFonts w:ascii="宋体" w:hAnsi="宋体" w:hint="eastAsia"/>
                <w:szCs w:val="21"/>
              </w:rPr>
              <w:t>阀兰工艺流程卡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国家标准。现行有效，计量单位使用正确，并受控。符合标准要求。</w:t>
            </w:r>
          </w:p>
          <w:p w14:paraId="55767219" w14:textId="77777777" w:rsidR="002D3B72" w:rsidRDefault="002D3B7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40060" w14:textId="77777777" w:rsidR="002D3B72" w:rsidRDefault="002D3B72">
            <w:pPr>
              <w:jc w:val="center"/>
              <w:rPr>
                <w:rFonts w:eastAsia="新宋体"/>
                <w:szCs w:val="21"/>
              </w:rPr>
            </w:pPr>
          </w:p>
          <w:p w14:paraId="008F2DCF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0FDD03E4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CEB0351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4EEB1653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2BC452D2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25AA0A39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0756EE93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395FA17D" w14:textId="77777777">
        <w:trPr>
          <w:trHeight w:val="1975"/>
          <w:jc w:val="center"/>
        </w:trPr>
        <w:tc>
          <w:tcPr>
            <w:tcW w:w="594" w:type="dxa"/>
            <w:vAlign w:val="center"/>
          </w:tcPr>
          <w:p w14:paraId="1F6DAFC9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4DFD7B73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1075C4EB" w14:textId="77777777" w:rsidR="002D3B72" w:rsidRDefault="003A5B1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3685" w:type="dxa"/>
            <w:vAlign w:val="center"/>
          </w:tcPr>
          <w:p w14:paraId="1110328E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查：企业建立了《软件管理程序》。查：《测量软件清单》，企业识别和确认测量软件</w:t>
            </w:r>
            <w:r>
              <w:rPr>
                <w:rFonts w:ascii="宋体" w:hAnsi="宋体" w:hint="eastAsia"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1134" w:type="dxa"/>
            <w:vAlign w:val="center"/>
          </w:tcPr>
          <w:p w14:paraId="35703A7E" w14:textId="77777777" w:rsidR="002D3B72" w:rsidRDefault="002D3B72">
            <w:pPr>
              <w:jc w:val="center"/>
              <w:rPr>
                <w:rFonts w:eastAsia="新宋体"/>
                <w:szCs w:val="21"/>
              </w:rPr>
            </w:pPr>
          </w:p>
          <w:p w14:paraId="2D80C380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FD8C32B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9C40EE7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717C9C4A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5484C422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046532EF" w14:textId="2997F1DF" w:rsidR="002D3B72" w:rsidRDefault="00C15947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76684BE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4C307C3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690D8506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46B5386E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3142BA77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ascii="宋体" w:hAnsi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负责公司各类记录的统一管理。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hint="eastAsia"/>
                <w:szCs w:val="21"/>
              </w:rPr>
              <w:t>产品名称为高压球阀的</w:t>
            </w:r>
            <w:r>
              <w:rPr>
                <w:rFonts w:ascii="宋体" w:hAnsi="宋体" w:hint="eastAsia"/>
                <w:szCs w:val="21"/>
              </w:rPr>
              <w:t>《检验报告》</w:t>
            </w:r>
            <w:r>
              <w:rPr>
                <w:rFonts w:ascii="宋体" w:hAnsi="宋体" w:hint="eastAsia"/>
                <w:szCs w:val="21"/>
              </w:rPr>
              <w:t>检验类别为省级监督抽查，</w:t>
            </w:r>
            <w:r>
              <w:rPr>
                <w:rFonts w:ascii="宋体" w:hAnsi="宋体" w:hint="eastAsia"/>
                <w:szCs w:val="21"/>
              </w:rPr>
              <w:t>检验单位：</w:t>
            </w:r>
            <w:r>
              <w:rPr>
                <w:rFonts w:ascii="宋体" w:hAnsi="宋体" w:hint="eastAsia"/>
                <w:szCs w:val="21"/>
              </w:rPr>
              <w:t>江苏省阀门产品质量监督检验中心。</w:t>
            </w:r>
          </w:p>
          <w:p w14:paraId="6D9ABADE" w14:textId="4526BD52" w:rsidR="002D3B72" w:rsidRDefault="003A5B1A" w:rsidP="00C15947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hint="eastAsia"/>
                <w:szCs w:val="21"/>
              </w:rPr>
              <w:t>20211113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产品质量证明书</w:t>
            </w:r>
            <w:r>
              <w:rPr>
                <w:rFonts w:ascii="宋体" w:hAnsi="宋体" w:hint="eastAsia"/>
                <w:szCs w:val="21"/>
              </w:rPr>
              <w:t>》，</w:t>
            </w:r>
            <w:r>
              <w:rPr>
                <w:rFonts w:ascii="宋体" w:hAnsi="宋体" w:hint="eastAsia"/>
                <w:szCs w:val="21"/>
              </w:rPr>
              <w:t>产品名称</w:t>
            </w:r>
            <w:r>
              <w:rPr>
                <w:rFonts w:ascii="宋体" w:hAnsi="宋体" w:hint="eastAsia"/>
                <w:szCs w:val="21"/>
              </w:rPr>
              <w:t>304</w:t>
            </w:r>
            <w:r>
              <w:rPr>
                <w:rFonts w:ascii="宋体" w:hAnsi="宋体" w:hint="eastAsia"/>
                <w:szCs w:val="21"/>
              </w:rPr>
              <w:t>焊接活接头，检验日期</w:t>
            </w:r>
            <w:r>
              <w:rPr>
                <w:rFonts w:ascii="宋体" w:hAnsi="宋体" w:hint="eastAsia"/>
                <w:szCs w:val="21"/>
              </w:rPr>
              <w:t>2021.11.13,</w:t>
            </w:r>
            <w:r>
              <w:rPr>
                <w:rFonts w:ascii="宋体" w:hAnsi="宋体" w:hint="eastAsia"/>
                <w:szCs w:val="21"/>
              </w:rPr>
              <w:t>检验员：闻爱莲，</w:t>
            </w:r>
            <w:r>
              <w:rPr>
                <w:rFonts w:ascii="宋体" w:hAnsi="宋体" w:hint="eastAsia"/>
                <w:szCs w:val="21"/>
              </w:rPr>
              <w:t>检验结果合格。</w:t>
            </w:r>
          </w:p>
        </w:tc>
        <w:tc>
          <w:tcPr>
            <w:tcW w:w="1134" w:type="dxa"/>
            <w:vAlign w:val="center"/>
          </w:tcPr>
          <w:p w14:paraId="63FFDB6B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699192FA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0C06B5F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40E3DA3A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0037BE30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587E61D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993ECF4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AF655FC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174D7C71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12ABB101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5FB21E72" w14:textId="77777777" w:rsidR="002D3B72" w:rsidRDefault="003A5B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08D1DF18" w14:textId="77777777" w:rsidR="002D3B72" w:rsidRDefault="002D3B72">
            <w:pPr>
              <w:rPr>
                <w:rFonts w:hint="eastAsia"/>
              </w:rPr>
            </w:pPr>
          </w:p>
        </w:tc>
      </w:tr>
      <w:tr w:rsidR="002D3B72" w14:paraId="4F5ABAC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A348887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6C667217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</w:t>
            </w:r>
            <w:r>
              <w:rPr>
                <w:rFonts w:ascii="宋体" w:hAnsi="宋体" w:hint="eastAsia"/>
                <w:szCs w:val="21"/>
              </w:rPr>
              <w:t>?</w:t>
            </w:r>
          </w:p>
          <w:p w14:paraId="3133CE66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2B81E437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311CDE8F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3B92DFDA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0CA2881D" w14:textId="67024F9E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1~2</w:t>
            </w:r>
            <w:r>
              <w:rPr>
                <w:rFonts w:ascii="宋体" w:hAnsi="宋体" w:hint="eastAsia"/>
                <w:szCs w:val="21"/>
              </w:rPr>
              <w:t>测量设备的有关信息，核对是否和检定证书台账信息一致。</w:t>
            </w:r>
          </w:p>
        </w:tc>
        <w:tc>
          <w:tcPr>
            <w:tcW w:w="1374" w:type="dxa"/>
            <w:vAlign w:val="center"/>
          </w:tcPr>
          <w:p w14:paraId="524C72D0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14:paraId="59DD6AD4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  <w:p w14:paraId="1E583BFB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设备</w:t>
            </w:r>
          </w:p>
          <w:p w14:paraId="3A01D46A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  <w:p w14:paraId="733EC43E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  <w:p w14:paraId="49FB6147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  <w:p w14:paraId="4BCFCA37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8D8F9F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台件测量设备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分为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类管理。</w:t>
            </w:r>
          </w:p>
          <w:p w14:paraId="3ACBB954" w14:textId="36F388B9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台测量设备，相关信息与检定、校准证书信息一致，</w:t>
            </w:r>
            <w:r>
              <w:rPr>
                <w:rFonts w:ascii="宋体" w:hAnsi="宋体" w:hint="eastAsia"/>
                <w:szCs w:val="21"/>
              </w:rPr>
              <w:t>企业</w:t>
            </w:r>
            <w:r w:rsidR="00C15947">
              <w:rPr>
                <w:rFonts w:ascii="宋体" w:hAnsi="宋体" w:hint="eastAsia"/>
                <w:szCs w:val="21"/>
              </w:rPr>
              <w:t>的测量设备使用</w:t>
            </w:r>
            <w:r>
              <w:rPr>
                <w:rFonts w:ascii="宋体" w:hAnsi="宋体" w:hint="eastAsia"/>
                <w:szCs w:val="21"/>
              </w:rPr>
              <w:t>环境</w:t>
            </w:r>
            <w:r w:rsidR="00C15947">
              <w:rPr>
                <w:rFonts w:ascii="宋体" w:hAnsi="宋体" w:hint="eastAsia"/>
                <w:szCs w:val="21"/>
              </w:rPr>
              <w:t>无特殊</w:t>
            </w:r>
            <w:r>
              <w:rPr>
                <w:rFonts w:ascii="宋体" w:hAnsi="宋体" w:hint="eastAsia"/>
                <w:szCs w:val="21"/>
              </w:rPr>
              <w:t>要求。</w:t>
            </w:r>
          </w:p>
          <w:p w14:paraId="34919B04" w14:textId="77777777" w:rsidR="002D3B72" w:rsidRDefault="002D3B7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F4B794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7337B69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D125265" w14:textId="77777777" w:rsidR="002D3B72" w:rsidRDefault="003A5B1A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72EFD211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55ACD3C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78068C3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543FE551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24D4485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594A71F7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1802EDCB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43694F26" w14:textId="77777777" w:rsidR="002D3B72" w:rsidRDefault="002D3B72">
            <w:pPr>
              <w:spacing w:line="400" w:lineRule="exact"/>
              <w:jc w:val="center"/>
            </w:pPr>
          </w:p>
          <w:p w14:paraId="3A0E4CCE" w14:textId="77777777" w:rsidR="002D3B72" w:rsidRDefault="002D3B72">
            <w:pPr>
              <w:spacing w:line="400" w:lineRule="exact"/>
              <w:jc w:val="center"/>
            </w:pPr>
          </w:p>
          <w:p w14:paraId="51A5592B" w14:textId="77777777" w:rsidR="002D3B72" w:rsidRDefault="003A5B1A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D3B72" w14:paraId="1421EFD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6BB9325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4508D725" w14:textId="77777777" w:rsidR="002D3B72" w:rsidRDefault="003A5B1A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企业是否建立外部供方管理文件？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7F328513" w14:textId="77777777" w:rsidR="002D3B72" w:rsidRDefault="003A5B1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5028138D" w14:textId="77777777" w:rsidR="002D3B72" w:rsidRDefault="003A5B1A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</w:t>
            </w:r>
          </w:p>
          <w:p w14:paraId="2C82E68F" w14:textId="77777777" w:rsidR="002D3B72" w:rsidRDefault="003A5B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34D3C9BA" w14:textId="77777777" w:rsidR="002D3B72" w:rsidRDefault="003A5B1A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3BEEACE0" w14:textId="11AC4C46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 w:rsidR="00C15947">
              <w:rPr>
                <w:rFonts w:ascii="宋体" w:hAnsi="宋体" w:cs="宋体" w:hint="eastAsia"/>
                <w:szCs w:val="21"/>
              </w:rPr>
              <w:t>、质检部</w:t>
            </w:r>
            <w:r>
              <w:rPr>
                <w:rFonts w:ascii="宋体" w:hAnsi="宋体" w:hint="eastAsia"/>
                <w:szCs w:val="21"/>
              </w:rPr>
              <w:t>负责测量设备供方和委外检定校准机构的选择、确定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lastRenderedPageBreak/>
              <w:t>负责对产品供方进行验证，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负责对委外检定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校准服务进行评价。</w:t>
            </w:r>
          </w:p>
          <w:p w14:paraId="4E6AF214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阜宁县综合检验检测中心、湖南航测检测技术服务有限公司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77D5C7E6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经营部</w:t>
            </w:r>
          </w:p>
          <w:p w14:paraId="5F62AC34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1014" w:type="dxa"/>
            <w:vAlign w:val="center"/>
          </w:tcPr>
          <w:p w14:paraId="67752539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2CB678E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4FB2023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610CC36B" w14:textId="77777777" w:rsidR="002D3B72" w:rsidRDefault="003A5B1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41B1BE81" w14:textId="77777777" w:rsidR="002D3B72" w:rsidRDefault="002D3B72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5AE64483" w14:textId="77777777" w:rsidR="002D3B72" w:rsidRDefault="003A5B1A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  <w:p w14:paraId="4EDF33C6" w14:textId="77777777" w:rsidR="002D3B72" w:rsidRDefault="002D3B7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63D21921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0E1AFDE7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</w:t>
            </w:r>
            <w:r>
              <w:rPr>
                <w:rFonts w:ascii="宋体" w:hAnsi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负责将产品技术指标、产品标准及技术规范等，转化为可以测量的量；各部门负责测量过程的实施和控制，确定</w:t>
            </w:r>
            <w:r>
              <w:rPr>
                <w:rFonts w:ascii="宋体" w:hAnsi="宋体" w:hint="eastAsia"/>
                <w:szCs w:val="21"/>
              </w:rPr>
              <w:t>阀体内径检测过程</w:t>
            </w:r>
            <w:r>
              <w:rPr>
                <w:rFonts w:ascii="宋体" w:hAnsi="宋体" w:hint="eastAsia"/>
                <w:szCs w:val="21"/>
              </w:rPr>
              <w:t>为关键测量过程；</w:t>
            </w:r>
            <w:r>
              <w:rPr>
                <w:rFonts w:ascii="宋体" w:hAnsi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负责测量过程的监督管理。</w:t>
            </w:r>
          </w:p>
          <w:p w14:paraId="3C8B4482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个，分为重要测量过程和一般测量过程进行管理，其中重要测量过程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1134" w:type="dxa"/>
            <w:vAlign w:val="center"/>
          </w:tcPr>
          <w:p w14:paraId="45D014E7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ABECE6A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50192F2" w14:textId="77777777" w:rsidR="002D3B72" w:rsidRDefault="003A5B1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086F30F9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556C926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F4820F5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3D25534F" w14:textId="77777777" w:rsidR="002D3B72" w:rsidRDefault="003A5B1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单位标准？</w:t>
            </w:r>
          </w:p>
        </w:tc>
        <w:tc>
          <w:tcPr>
            <w:tcW w:w="1374" w:type="dxa"/>
            <w:vAlign w:val="center"/>
          </w:tcPr>
          <w:p w14:paraId="5BF9E4B9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1CC8840C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537E76FB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检查生产车间现场在用的编号</w:t>
            </w:r>
            <w:r>
              <w:rPr>
                <w:rFonts w:ascii="宋体" w:hAnsi="宋体" w:hint="eastAsia"/>
                <w:szCs w:val="21"/>
              </w:rPr>
              <w:t>17097435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0-50mm/0.01mm</w:t>
            </w:r>
            <w:r>
              <w:rPr>
                <w:rFonts w:ascii="宋体" w:hAnsi="宋体" w:hint="eastAsia"/>
                <w:szCs w:val="21"/>
              </w:rPr>
              <w:t>的深度千分尺，未送检溯源不符合</w:t>
            </w:r>
            <w:r>
              <w:rPr>
                <w:rFonts w:ascii="宋体" w:hAnsi="宋体" w:hint="eastAsia"/>
                <w:szCs w:val="21"/>
              </w:rPr>
              <w:t>GB/T 19022-2003</w:t>
            </w:r>
            <w:r>
              <w:rPr>
                <w:rFonts w:ascii="宋体" w:hAnsi="宋体" w:hint="eastAsia"/>
                <w:szCs w:val="21"/>
              </w:rPr>
              <w:t>标准中</w:t>
            </w:r>
            <w:r>
              <w:rPr>
                <w:rFonts w:ascii="宋体" w:hAnsi="宋体" w:hint="eastAsia"/>
                <w:szCs w:val="21"/>
              </w:rPr>
              <w:t xml:space="preserve"> 7.3.2</w:t>
            </w:r>
            <w:r>
              <w:rPr>
                <w:rFonts w:ascii="宋体" w:hAnsi="宋体" w:hint="eastAsia"/>
                <w:szCs w:val="21"/>
              </w:rPr>
              <w:t>条款的要求。。</w:t>
            </w:r>
          </w:p>
        </w:tc>
        <w:tc>
          <w:tcPr>
            <w:tcW w:w="1134" w:type="dxa"/>
            <w:vAlign w:val="center"/>
          </w:tcPr>
          <w:p w14:paraId="35A764FC" w14:textId="77777777" w:rsidR="002D3B72" w:rsidRDefault="002D3B72">
            <w:pPr>
              <w:jc w:val="center"/>
              <w:rPr>
                <w:rFonts w:eastAsia="新宋体"/>
                <w:szCs w:val="21"/>
              </w:rPr>
            </w:pPr>
          </w:p>
          <w:p w14:paraId="71D9DD4D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4E0BD74C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74F500F" w14:textId="77777777" w:rsidR="002D3B72" w:rsidRDefault="003A5B1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78BF13EE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</w:tr>
      <w:tr w:rsidR="002D3B72" w14:paraId="3B04775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139B736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5E367020" w14:textId="77777777" w:rsidR="002D3B72" w:rsidRDefault="003A5B1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69786FD6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685" w:type="dxa"/>
          </w:tcPr>
          <w:p w14:paraId="4C675A61" w14:textId="612421BE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C15947">
              <w:rPr>
                <w:rFonts w:eastAsia="新宋体" w:hint="eastAsia"/>
                <w:szCs w:val="21"/>
              </w:rPr>
              <w:t>经营</w:t>
            </w:r>
            <w:r>
              <w:rPr>
                <w:rFonts w:eastAsia="新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34031BD2" w14:textId="38CD8B1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查：《内部顾客满意度调查表统计》，</w:t>
            </w:r>
            <w:r>
              <w:rPr>
                <w:rFonts w:ascii="宋体" w:hAnsi="宋体" w:hint="eastAsia"/>
                <w:szCs w:val="21"/>
              </w:rPr>
              <w:t>发出</w:t>
            </w:r>
            <w:r w:rsidR="00C15947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张，收回</w:t>
            </w:r>
            <w:r w:rsidR="00C15947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张。</w:t>
            </w:r>
            <w:r>
              <w:rPr>
                <w:rFonts w:ascii="宋体" w:hAnsi="宋体" w:hint="eastAsia"/>
                <w:szCs w:val="21"/>
              </w:rPr>
              <w:t>企业获得满意度</w:t>
            </w:r>
            <w:r>
              <w:rPr>
                <w:rFonts w:ascii="宋体" w:hAnsi="宋体" w:hint="eastAsia"/>
                <w:szCs w:val="21"/>
              </w:rPr>
              <w:t>9</w:t>
            </w:r>
            <w:r w:rsidR="00C15947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，无投诉。达到目标要求。</w:t>
            </w:r>
          </w:p>
        </w:tc>
        <w:tc>
          <w:tcPr>
            <w:tcW w:w="1134" w:type="dxa"/>
            <w:vAlign w:val="center"/>
          </w:tcPr>
          <w:p w14:paraId="764F264C" w14:textId="77777777" w:rsidR="002D3B72" w:rsidRDefault="003A5B1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557D17BC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3A0AE55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562271B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118317FE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6D3C354D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不合格控制</w:t>
            </w:r>
          </w:p>
        </w:tc>
        <w:tc>
          <w:tcPr>
            <w:tcW w:w="3685" w:type="dxa"/>
          </w:tcPr>
          <w:p w14:paraId="39D5B67F" w14:textId="1D2BAB8F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为测量体系不合格控制的归口管理，并组织重大不合格的评审，</w:t>
            </w:r>
            <w:r w:rsidR="00C15947"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spacing w:val="8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负责对测量设备不合格的标识、记录、隔离，并负责进行评审和处理。</w:t>
            </w:r>
          </w:p>
          <w:p w14:paraId="56C6F2CA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295D0241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702C4D67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EA267CB" w14:textId="77777777" w:rsidR="002D3B72" w:rsidRDefault="002D3B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6774CEDB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073087FF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6BDDEC58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BC0DA57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0850482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35F0960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F0C1217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21" w:type="dxa"/>
          </w:tcPr>
          <w:p w14:paraId="1D1EE901" w14:textId="77777777" w:rsidR="002D3B72" w:rsidRDefault="002D3B7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5DD8D60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5F8576B0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8.4</w:t>
            </w:r>
            <w:r>
              <w:rPr>
                <w:rFonts w:ascii="宋体" w:hAnsi="宋体" w:hint="eastAsia"/>
                <w:szCs w:val="21"/>
              </w:rPr>
              <w:t>改进</w:t>
            </w:r>
          </w:p>
        </w:tc>
        <w:tc>
          <w:tcPr>
            <w:tcW w:w="3685" w:type="dxa"/>
          </w:tcPr>
          <w:p w14:paraId="1E271D79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</w:t>
            </w:r>
            <w:r>
              <w:rPr>
                <w:rFonts w:ascii="宋体" w:hAnsi="宋体" w:hint="eastAsia"/>
                <w:szCs w:val="21"/>
              </w:rPr>
              <w:lastRenderedPageBreak/>
              <w:t>程序》，规定了管理部负责公司不合格项纠正与预防措施的制定、实施、验证工作。</w:t>
            </w:r>
          </w:p>
          <w:p w14:paraId="5DA27522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部门对已经发生的不合格或已发现的潜在不合格，分析原因，制定具体的纠正、预防措施，管理部应对其进行审核，权衡风险、利益和成本；对措施进行跟踪、监督、评价和验证，并做好相应的验证记录。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3C7492D0" w14:textId="77777777" w:rsidR="002D3B72" w:rsidRDefault="003A5B1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 xml:space="preserve"> </w:t>
            </w:r>
          </w:p>
          <w:p w14:paraId="5F30F9E5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质检部</w:t>
            </w:r>
          </w:p>
          <w:p w14:paraId="74EFB934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BA0F920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59821691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6EA89FA0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5600ACFE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2F96D74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65E8EB88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33A0ABEE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3D6F58E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9B8C988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1621" w:type="dxa"/>
          </w:tcPr>
          <w:p w14:paraId="711866AE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50282037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2E68B353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01B44CB9" w14:textId="27AE3072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C15947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部负责法定计量单位的应用考核和监督检查，负责法定计量单位的宣贯和培训。</w:t>
            </w:r>
          </w:p>
          <w:p w14:paraId="7CF01950" w14:textId="0F2F7DAF" w:rsidR="002D3B72" w:rsidRDefault="00C15947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检查了生技部的</w:t>
            </w:r>
            <w:r w:rsidR="003A5B1A">
              <w:rPr>
                <w:rFonts w:ascii="宋体" w:hAnsi="宋体" w:hint="eastAsia"/>
                <w:szCs w:val="21"/>
              </w:rPr>
              <w:t>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2208168A" w14:textId="77777777" w:rsidR="002D3B72" w:rsidRDefault="003A5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2B557C15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646506B2" w14:textId="77777777" w:rsidR="002D3B72" w:rsidRDefault="002D3B72">
            <w:pPr>
              <w:rPr>
                <w:rFonts w:ascii="宋体" w:hAnsi="宋体" w:hint="eastAsia"/>
                <w:szCs w:val="21"/>
              </w:rPr>
            </w:pPr>
          </w:p>
          <w:p w14:paraId="12BED147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040E63B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3B1592C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75B6D7FB" w14:textId="77777777" w:rsidR="002D3B72" w:rsidRDefault="003A5B1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检测机构能源管理情况。</w:t>
            </w:r>
          </w:p>
        </w:tc>
        <w:tc>
          <w:tcPr>
            <w:tcW w:w="1374" w:type="dxa"/>
            <w:vAlign w:val="center"/>
          </w:tcPr>
          <w:p w14:paraId="0288A0B6" w14:textId="77777777" w:rsidR="002D3B72" w:rsidRDefault="003A5B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4E8A2894" w14:textId="77777777" w:rsidR="002D3B72" w:rsidRDefault="003A5B1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7083429"/>
            <w:bookmarkStart w:id="3" w:name="_Hlk80872953"/>
            <w:r>
              <w:rPr>
                <w:rFonts w:ascii="宋体" w:hAnsi="宋体" w:hint="eastAsia"/>
                <w:szCs w:val="21"/>
              </w:rPr>
              <w:t>企业主要耗能为电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每个月电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 w:hint="eastAsia"/>
                <w:szCs w:val="21"/>
              </w:rPr>
              <w:t>的消耗</w:t>
            </w:r>
            <w:r>
              <w:rPr>
                <w:rFonts w:ascii="宋体" w:hAnsi="宋体" w:hint="eastAsia"/>
                <w:szCs w:val="21"/>
              </w:rPr>
              <w:t>分别由供电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供水部门提供数据。查：企业年耗电</w:t>
            </w:r>
            <w:r>
              <w:rPr>
                <w:rFonts w:ascii="宋体" w:hAnsi="宋体" w:hint="eastAsia"/>
                <w:szCs w:val="21"/>
              </w:rPr>
              <w:t>256342</w:t>
            </w:r>
            <w:r>
              <w:rPr>
                <w:rFonts w:ascii="宋体" w:hAnsi="宋体" w:hint="eastAsia"/>
                <w:szCs w:val="21"/>
              </w:rPr>
              <w:t>千瓦时，用水</w:t>
            </w:r>
            <w:r>
              <w:rPr>
                <w:rFonts w:ascii="宋体" w:hAnsi="宋体" w:hint="eastAsia"/>
                <w:szCs w:val="21"/>
              </w:rPr>
              <w:t>1886</w:t>
            </w:r>
            <w:r>
              <w:rPr>
                <w:rFonts w:ascii="宋体" w:hAnsi="宋体" w:hint="eastAsia"/>
                <w:szCs w:val="21"/>
              </w:rPr>
              <w:t>吨，不是重点耗能企业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25439408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C92AE5B" w14:textId="77777777" w:rsidR="002D3B72" w:rsidRDefault="002D3B72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12379C6C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A789A05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7FB9BA42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132B6D57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D3B72" w14:paraId="192DE92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7145DC4" w14:textId="77777777" w:rsidR="002D3B72" w:rsidRDefault="003A5B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235DEC77" w14:textId="77777777" w:rsidR="002D3B72" w:rsidRDefault="003A5B1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654556E9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30242600" w14:textId="77777777" w:rsidR="002D3B72" w:rsidRDefault="003A5B1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75D2A36A" w14:textId="77777777" w:rsidR="002D3B72" w:rsidRDefault="003A5B1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2CD41C69" w14:textId="736239FF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查：企业使用行车为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吨，无需检验，场内使用的叉车为租赁，由租赁方提供检测报告</w:t>
            </w:r>
            <w:r w:rsidR="00C15947">
              <w:rPr>
                <w:rFonts w:ascii="宋体" w:hAnsi="宋体" w:hint="eastAsia"/>
                <w:szCs w:val="21"/>
              </w:rPr>
              <w:t>，检查了用于安全防护的压力表已进行了检定，在有效期内。</w:t>
            </w:r>
          </w:p>
          <w:p w14:paraId="6052A835" w14:textId="77777777" w:rsidR="002D3B72" w:rsidRDefault="003A5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查：企业生产过程不产生三废。</w:t>
            </w:r>
          </w:p>
        </w:tc>
        <w:tc>
          <w:tcPr>
            <w:tcW w:w="1134" w:type="dxa"/>
            <w:vAlign w:val="center"/>
          </w:tcPr>
          <w:p w14:paraId="5E0BDEB5" w14:textId="77777777" w:rsidR="002D3B72" w:rsidRDefault="003A5B1A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86B9D59" w14:textId="77777777" w:rsidR="002D3B72" w:rsidRDefault="002D3B72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23801FC6" w14:textId="77777777" w:rsidR="002D3B72" w:rsidRDefault="002D3B72">
            <w:pPr>
              <w:rPr>
                <w:rFonts w:ascii="宋体" w:hAnsi="宋体"/>
                <w:szCs w:val="21"/>
              </w:rPr>
            </w:pPr>
          </w:p>
          <w:p w14:paraId="47867D88" w14:textId="77777777" w:rsidR="002D3B72" w:rsidRDefault="002D3B72">
            <w:pPr>
              <w:rPr>
                <w:rFonts w:ascii="宋体" w:hAnsi="宋体" w:hint="eastAsia"/>
                <w:szCs w:val="21"/>
              </w:rPr>
            </w:pPr>
          </w:p>
          <w:p w14:paraId="0D8A9976" w14:textId="77777777" w:rsidR="002D3B72" w:rsidRDefault="003A5B1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11577516" w14:textId="77777777" w:rsidR="002D3B72" w:rsidRDefault="002D3B72">
      <w:pPr>
        <w:rPr>
          <w:rFonts w:ascii="宋体" w:hAnsi="宋体"/>
          <w:szCs w:val="21"/>
        </w:rPr>
      </w:pPr>
    </w:p>
    <w:sectPr w:rsidR="002D3B72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0B47" w14:textId="77777777" w:rsidR="003A5B1A" w:rsidRDefault="003A5B1A">
      <w:r>
        <w:separator/>
      </w:r>
    </w:p>
  </w:endnote>
  <w:endnote w:type="continuationSeparator" w:id="0">
    <w:p w14:paraId="501AFAEA" w14:textId="77777777" w:rsidR="003A5B1A" w:rsidRDefault="003A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3F40" w14:textId="77777777" w:rsidR="002D3B72" w:rsidRDefault="003A5B1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5D595716" w14:textId="77777777" w:rsidR="002D3B72" w:rsidRDefault="002D3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4B3C" w14:textId="77777777" w:rsidR="003A5B1A" w:rsidRDefault="003A5B1A">
      <w:r>
        <w:separator/>
      </w:r>
    </w:p>
  </w:footnote>
  <w:footnote w:type="continuationSeparator" w:id="0">
    <w:p w14:paraId="0CC538C0" w14:textId="77777777" w:rsidR="003A5B1A" w:rsidRDefault="003A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260" w14:textId="77777777" w:rsidR="002D3B72" w:rsidRDefault="003A5B1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F6029" wp14:editId="0698DD3D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2E150FB5" w14:textId="77777777" w:rsidR="002D3B72" w:rsidRDefault="003A5B1A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C268E" wp14:editId="1D0FF4AC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3EFEEC" w14:textId="77777777" w:rsidR="002D3B72" w:rsidRDefault="003A5B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316C268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343EFEEC" w14:textId="77777777" w:rsidR="002D3B72" w:rsidRDefault="003A5B1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9085CA1" w14:textId="77777777" w:rsidR="002D3B72" w:rsidRDefault="003A5B1A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A3138" wp14:editId="55AEF6CD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42467B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50D69070" w14:textId="77777777" w:rsidR="002D3B72" w:rsidRDefault="002D3B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1F691E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3B72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5B1A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6646A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15947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D7B8F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86D7C"/>
    <w:rsid w:val="00F905AF"/>
    <w:rsid w:val="00F9541C"/>
    <w:rsid w:val="00FA10C1"/>
    <w:rsid w:val="00FA2A7E"/>
    <w:rsid w:val="00FA3744"/>
    <w:rsid w:val="00FA6970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13EA7922"/>
    <w:rsid w:val="16922F56"/>
    <w:rsid w:val="24B53288"/>
    <w:rsid w:val="25BA20C3"/>
    <w:rsid w:val="34B44E4A"/>
    <w:rsid w:val="395D604B"/>
    <w:rsid w:val="3CC408E1"/>
    <w:rsid w:val="4C36030A"/>
    <w:rsid w:val="51F00383"/>
    <w:rsid w:val="53CF60E2"/>
    <w:rsid w:val="54053834"/>
    <w:rsid w:val="57EE686E"/>
    <w:rsid w:val="60B5520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EABCF7"/>
  <w15:docId w15:val="{F8B703CF-C10A-48AB-B057-D7BB0F7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47</cp:revision>
  <cp:lastPrinted>2010-12-27T06:36:00Z</cp:lastPrinted>
  <dcterms:created xsi:type="dcterms:W3CDTF">2021-08-25T13:10:00Z</dcterms:created>
  <dcterms:modified xsi:type="dcterms:W3CDTF">2021-11-13T02:34:00Z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