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陕西智简美机电科技有限公司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0296-2019-Q-2020-2021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ind w:firstLine="442" w:firstLineChars="200"/>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center"/>
              <w:rPr>
                <w:rFonts w:hint="default" w:ascii="Times New Roman" w:hAnsi="Times New Roman" w:cs="Times New Roman"/>
                <w:b/>
                <w:sz w:val="22"/>
                <w:szCs w:val="22"/>
                <w:lang w:val="en-US" w:eastAsia="zh-CN"/>
              </w:rPr>
            </w:pPr>
            <w:r>
              <w:rPr>
                <w:rFonts w:hint="eastAsia" w:ascii="Times New Roman" w:hAnsi="Times New Roman" w:cs="Times New Roman"/>
                <w:b/>
                <w:sz w:val="22"/>
                <w:szCs w:val="22"/>
                <w:lang w:val="en-US" w:eastAsia="zh-CN"/>
              </w:rPr>
              <w:t xml:space="preserve"> 李俐</w:t>
            </w:r>
          </w:p>
        </w:tc>
        <w:tc>
          <w:tcPr>
            <w:tcW w:w="1184" w:type="dxa"/>
            <w:vAlign w:val="center"/>
          </w:tcPr>
          <w:p>
            <w:pPr>
              <w:snapToGrid w:val="0"/>
              <w:spacing w:line="320" w:lineRule="exact"/>
              <w:jc w:val="center"/>
              <w:rPr>
                <w:rFonts w:hint="eastAsia" w:ascii="Times New Roman" w:hAnsi="Times New Roman" w:cs="Times New Roman"/>
                <w:b/>
                <w:sz w:val="22"/>
                <w:szCs w:val="22"/>
                <w:lang w:val="en-US" w:eastAsia="zh-CN"/>
              </w:rPr>
            </w:pPr>
            <w:r>
              <w:rPr>
                <w:rFonts w:hint="eastAsia" w:ascii="Times New Roman" w:hAnsi="Times New Roman" w:cs="Times New Roman"/>
                <w:b/>
                <w:sz w:val="22"/>
                <w:szCs w:val="22"/>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3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bookmarkStart w:id="14" w:name="_GoBack"/>
            <w:r>
              <w:rPr>
                <w:rFonts w:hint="eastAsia"/>
                <w:sz w:val="22"/>
                <w:szCs w:val="22"/>
              </w:rPr>
              <w:drawing>
                <wp:anchor distT="0" distB="0" distL="114300" distR="114300" simplePos="0" relativeHeight="251659264" behindDoc="0" locked="0" layoutInCell="1" allowOverlap="1">
                  <wp:simplePos x="0" y="0"/>
                  <wp:positionH relativeFrom="column">
                    <wp:posOffset>-1762125</wp:posOffset>
                  </wp:positionH>
                  <wp:positionV relativeFrom="paragraph">
                    <wp:posOffset>-911860</wp:posOffset>
                  </wp:positionV>
                  <wp:extent cx="7149465" cy="10100310"/>
                  <wp:effectExtent l="0" t="0" r="635" b="8890"/>
                  <wp:wrapNone/>
                  <wp:docPr id="1" name="图片 1" descr="58c7012368193c18796715800c93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c7012368193c18796715800c93adf"/>
                          <pic:cNvPicPr>
                            <a:picLocks noChangeAspect="1"/>
                          </pic:cNvPicPr>
                        </pic:nvPicPr>
                        <pic:blipFill>
                          <a:blip r:embed="rId8"/>
                          <a:srcRect b="1690"/>
                          <a:stretch>
                            <a:fillRect/>
                          </a:stretch>
                        </pic:blipFill>
                        <pic:spPr>
                          <a:xfrm>
                            <a:off x="0" y="0"/>
                            <a:ext cx="7149465" cy="10100310"/>
                          </a:xfrm>
                          <a:prstGeom prst="rect">
                            <a:avLst/>
                          </a:prstGeom>
                        </pic:spPr>
                      </pic:pic>
                    </a:graphicData>
                  </a:graphic>
                </wp:anchor>
              </w:drawing>
            </w:r>
            <w:bookmarkEnd w:id="14"/>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83364F"/>
    <w:rsid w:val="1DB46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2021-10-09T14:46:41Z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