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809"/>
        <w:gridCol w:w="851"/>
        <w:gridCol w:w="1559"/>
        <w:gridCol w:w="581"/>
        <w:gridCol w:w="411"/>
        <w:gridCol w:w="992"/>
        <w:gridCol w:w="95"/>
        <w:gridCol w:w="440"/>
        <w:gridCol w:w="1018"/>
        <w:gridCol w:w="294"/>
        <w:gridCol w:w="450"/>
        <w:gridCol w:w="350"/>
        <w:gridCol w:w="755"/>
        <w:gridCol w:w="9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598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四川秉喆商贸有限公司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598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hint="eastAsia" w:asciiTheme="minorEastAsia" w:hAnsiTheme="minorEastAsia" w:eastAsiaTheme="minorEastAsia"/>
                <w:sz w:val="20"/>
              </w:rPr>
              <w:t>四川</w:t>
            </w:r>
            <w:r>
              <w:rPr>
                <w:rFonts w:asciiTheme="minorEastAsia" w:hAnsiTheme="minorEastAsia" w:eastAsiaTheme="minorEastAsia"/>
                <w:sz w:val="20"/>
              </w:rPr>
              <w:t>省成都市武侯区武兴四路166号8栋2单元3层6/7号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598" w:type="dxa"/>
            <w:gridSpan w:val="15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四川</w:t>
            </w:r>
            <w:r>
              <w:rPr>
                <w:rFonts w:asciiTheme="minorEastAsia" w:hAnsiTheme="minorEastAsia" w:eastAsiaTheme="minorEastAsia"/>
                <w:sz w:val="20"/>
              </w:rPr>
              <w:t>省成都市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双流</w:t>
            </w:r>
            <w:r>
              <w:rPr>
                <w:rFonts w:asciiTheme="minorEastAsia" w:hAnsiTheme="minorEastAsia" w:eastAsiaTheme="minorEastAsia"/>
                <w:sz w:val="20"/>
              </w:rPr>
              <w:t>区</w:t>
            </w:r>
            <w:r>
              <w:rPr>
                <w:rFonts w:hint="eastAsia" w:asciiTheme="minorEastAsia" w:hAnsiTheme="minorEastAsia" w:eastAsiaTheme="minorEastAsia"/>
                <w:sz w:val="20"/>
              </w:rPr>
              <w:t>腾</w:t>
            </w:r>
            <w:r>
              <w:rPr>
                <w:rFonts w:asciiTheme="minorEastAsia" w:hAnsiTheme="minorEastAsia" w:eastAsiaTheme="minorEastAsia"/>
                <w:sz w:val="20"/>
              </w:rPr>
              <w:t>飞八路</w:t>
            </w:r>
            <w:r>
              <w:rPr>
                <w:rFonts w:hint="eastAsia" w:asciiTheme="minorEastAsia" w:hAnsiTheme="minorEastAsia" w:eastAsiaTheme="minorEastAsia"/>
                <w:sz w:val="20"/>
              </w:rPr>
              <w:t>158号恒</w:t>
            </w:r>
            <w:r>
              <w:rPr>
                <w:rFonts w:asciiTheme="minorEastAsia" w:hAnsiTheme="minorEastAsia" w:eastAsiaTheme="minorEastAsia"/>
                <w:sz w:val="20"/>
              </w:rPr>
              <w:t>汇通空</w:t>
            </w:r>
            <w:r>
              <w:rPr>
                <w:rFonts w:hint="eastAsia" w:asciiTheme="minorEastAsia" w:hAnsiTheme="minorEastAsia" w:eastAsiaTheme="minorEastAsia"/>
                <w:sz w:val="20"/>
              </w:rPr>
              <w:t>港</w:t>
            </w:r>
            <w:r>
              <w:rPr>
                <w:rFonts w:asciiTheme="minorEastAsia" w:hAnsiTheme="minorEastAsia" w:eastAsiaTheme="minorEastAsia"/>
                <w:sz w:val="20"/>
              </w:rPr>
              <w:t>库区</w:t>
            </w:r>
            <w:r>
              <w:rPr>
                <w:rFonts w:hint="eastAsia" w:asciiTheme="minorEastAsia" w:hAnsiTheme="minorEastAsia" w:eastAsiaTheme="minorEastAsia"/>
                <w:sz w:val="20"/>
              </w:rPr>
              <w:t>1号</w:t>
            </w:r>
            <w:r>
              <w:rPr>
                <w:rFonts w:asciiTheme="minorEastAsia" w:hAnsiTheme="minorEastAsia" w:eastAsiaTheme="minorEastAsia"/>
                <w:sz w:val="20"/>
              </w:rPr>
              <w:t>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19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王瑞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手机"/>
            <w:r>
              <w:rPr>
                <w:sz w:val="21"/>
                <w:szCs w:val="21"/>
              </w:rPr>
              <w:t>18829841889</w:t>
            </w:r>
            <w:bookmarkEnd w:id="2"/>
          </w:p>
        </w:tc>
        <w:tc>
          <w:tcPr>
            <w:tcW w:w="74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1874952083@qq.com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219" w:type="dxa"/>
            <w:gridSpan w:val="3"/>
            <w:vAlign w:val="center"/>
          </w:tcPr>
          <w:p>
            <w:bookmarkStart w:id="4" w:name="最高管理者"/>
            <w:bookmarkEnd w:id="4"/>
            <w:r>
              <w:rPr>
                <w:sz w:val="21"/>
                <w:szCs w:val="21"/>
              </w:rPr>
              <w:t>喻斌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545" w:type="dxa"/>
            <w:gridSpan w:val="4"/>
            <w:vAlign w:val="center"/>
          </w:tcPr>
          <w:p>
            <w:bookmarkStart w:id="5" w:name="管代电话"/>
            <w:bookmarkEnd w:id="5"/>
          </w:p>
        </w:tc>
        <w:tc>
          <w:tcPr>
            <w:tcW w:w="74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1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1017-2021-QEOF</w:t>
            </w:r>
            <w:bookmarkEnd w:id="6"/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387" w:type="dxa"/>
            <w:gridSpan w:val="10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598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598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598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598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598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42" w:type="dxa"/>
            <w:vAlign w:val="center"/>
          </w:tcPr>
          <w:p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color w:val="auto"/>
                <w:sz w:val="20"/>
              </w:rPr>
            </w:pPr>
            <w:bookmarkStart w:id="19" w:name="审核范围"/>
            <w:r>
              <w:rPr>
                <w:color w:val="auto"/>
                <w:sz w:val="20"/>
              </w:rPr>
              <w:t>Q：初级农产品（果蔬、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鲜畜禽肉</w:t>
            </w:r>
            <w:r>
              <w:rPr>
                <w:color w:val="auto"/>
                <w:sz w:val="20"/>
              </w:rPr>
              <w:t>、</w:t>
            </w:r>
            <w:r>
              <w:rPr>
                <w:rFonts w:hint="eastAsia"/>
                <w:color w:val="auto"/>
                <w:sz w:val="20"/>
              </w:rPr>
              <w:t>鲜禽蛋、</w:t>
            </w:r>
            <w:r>
              <w:rPr>
                <w:color w:val="auto"/>
                <w:sz w:val="20"/>
              </w:rPr>
              <w:t>水产</w:t>
            </w:r>
            <w:r>
              <w:rPr>
                <w:rFonts w:hint="eastAsia"/>
                <w:color w:val="auto"/>
                <w:sz w:val="20"/>
              </w:rPr>
              <w:t>品</w:t>
            </w:r>
            <w:r>
              <w:rPr>
                <w:color w:val="auto"/>
                <w:sz w:val="20"/>
              </w:rPr>
              <w:t>）、</w:t>
            </w:r>
            <w:r>
              <w:rPr>
                <w:sz w:val="20"/>
              </w:rPr>
              <w:t>许可范围内</w:t>
            </w:r>
            <w:r>
              <w:rPr>
                <w:color w:val="auto"/>
                <w:sz w:val="20"/>
              </w:rPr>
              <w:t>预包装食品（粮油、调味品、饮料、奶制品、豆制品、</w:t>
            </w:r>
            <w:r>
              <w:rPr>
                <w:rFonts w:hint="eastAsia"/>
                <w:color w:val="auto"/>
                <w:sz w:val="20"/>
              </w:rPr>
              <w:t>冻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畜</w:t>
            </w:r>
            <w:r>
              <w:rPr>
                <w:rFonts w:hint="eastAsia"/>
                <w:color w:val="auto"/>
                <w:sz w:val="20"/>
              </w:rPr>
              <w:t>禽</w:t>
            </w:r>
            <w:r>
              <w:rPr>
                <w:color w:val="auto"/>
                <w:sz w:val="20"/>
              </w:rPr>
              <w:t>肉）、散装食品（干杂）的销售</w:t>
            </w:r>
          </w:p>
          <w:p>
            <w:pPr>
              <w:rPr>
                <w:color w:val="auto"/>
                <w:sz w:val="20"/>
              </w:rPr>
            </w:pP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E：初级农产品（果蔬、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鲜畜禽肉</w:t>
            </w:r>
            <w:r>
              <w:rPr>
                <w:color w:val="auto"/>
                <w:sz w:val="20"/>
              </w:rPr>
              <w:t>、</w:t>
            </w:r>
            <w:r>
              <w:rPr>
                <w:rFonts w:hint="eastAsia"/>
                <w:color w:val="auto"/>
                <w:sz w:val="20"/>
              </w:rPr>
              <w:t>鲜禽蛋、</w:t>
            </w:r>
            <w:r>
              <w:rPr>
                <w:color w:val="auto"/>
                <w:sz w:val="20"/>
              </w:rPr>
              <w:t>水产</w:t>
            </w:r>
            <w:r>
              <w:rPr>
                <w:rFonts w:hint="eastAsia"/>
                <w:color w:val="auto"/>
                <w:sz w:val="20"/>
              </w:rPr>
              <w:t>品</w:t>
            </w:r>
            <w:r>
              <w:rPr>
                <w:color w:val="auto"/>
                <w:sz w:val="20"/>
              </w:rPr>
              <w:t>）、</w:t>
            </w:r>
            <w:r>
              <w:rPr>
                <w:sz w:val="20"/>
              </w:rPr>
              <w:t>许可范围内</w:t>
            </w:r>
            <w:r>
              <w:rPr>
                <w:color w:val="auto"/>
                <w:sz w:val="20"/>
              </w:rPr>
              <w:t>预包装食品（粮油、调味品、饮料、奶制品、豆制品、</w:t>
            </w:r>
            <w:r>
              <w:rPr>
                <w:rFonts w:hint="eastAsia"/>
                <w:color w:val="auto"/>
                <w:sz w:val="20"/>
              </w:rPr>
              <w:t>冻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畜</w:t>
            </w:r>
            <w:r>
              <w:rPr>
                <w:rFonts w:hint="eastAsia"/>
                <w:color w:val="auto"/>
                <w:sz w:val="20"/>
              </w:rPr>
              <w:t>禽</w:t>
            </w:r>
            <w:r>
              <w:rPr>
                <w:color w:val="auto"/>
                <w:sz w:val="20"/>
              </w:rPr>
              <w:t>肉）、散装食品（干杂）的销售所涉及场所的相关环境管理活动</w:t>
            </w:r>
          </w:p>
          <w:p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O：初级农产品（果蔬、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鲜畜禽肉</w:t>
            </w:r>
            <w:r>
              <w:rPr>
                <w:color w:val="auto"/>
                <w:sz w:val="20"/>
              </w:rPr>
              <w:t>、</w:t>
            </w:r>
            <w:r>
              <w:rPr>
                <w:rFonts w:hint="eastAsia"/>
                <w:color w:val="auto"/>
                <w:sz w:val="20"/>
              </w:rPr>
              <w:t>鲜禽蛋、</w:t>
            </w:r>
            <w:r>
              <w:rPr>
                <w:color w:val="auto"/>
                <w:sz w:val="20"/>
              </w:rPr>
              <w:t>水产</w:t>
            </w:r>
            <w:r>
              <w:rPr>
                <w:rFonts w:hint="eastAsia"/>
                <w:color w:val="auto"/>
                <w:sz w:val="20"/>
              </w:rPr>
              <w:t>品</w:t>
            </w:r>
            <w:r>
              <w:rPr>
                <w:color w:val="auto"/>
                <w:sz w:val="20"/>
              </w:rPr>
              <w:t>）、</w:t>
            </w:r>
            <w:r>
              <w:rPr>
                <w:sz w:val="20"/>
              </w:rPr>
              <w:t>许可范围内</w:t>
            </w:r>
            <w:r>
              <w:rPr>
                <w:color w:val="auto"/>
                <w:sz w:val="20"/>
              </w:rPr>
              <w:t>预包装食品（粮油、调味品、饮料、奶制品、豆制品、</w:t>
            </w:r>
            <w:r>
              <w:rPr>
                <w:rFonts w:hint="eastAsia"/>
                <w:color w:val="auto"/>
                <w:sz w:val="20"/>
              </w:rPr>
              <w:t>冻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畜</w:t>
            </w:r>
            <w:r>
              <w:rPr>
                <w:rFonts w:hint="eastAsia"/>
                <w:color w:val="auto"/>
                <w:sz w:val="20"/>
              </w:rPr>
              <w:t>禽</w:t>
            </w:r>
            <w:r>
              <w:rPr>
                <w:color w:val="auto"/>
                <w:sz w:val="20"/>
              </w:rPr>
              <w:t>肉）、散装食品（干杂）的销售所涉及场所的相关职业健康安全管理活动</w:t>
            </w:r>
          </w:p>
          <w:p>
            <w:pPr>
              <w:rPr>
                <w:color w:val="auto"/>
                <w:sz w:val="20"/>
              </w:rPr>
            </w:pPr>
          </w:p>
          <w:p>
            <w:pPr>
              <w:spacing w:before="62" w:beforeLines="20"/>
              <w:rPr>
                <w:color w:val="auto"/>
                <w:szCs w:val="21"/>
              </w:rPr>
            </w:pPr>
            <w:r>
              <w:rPr>
                <w:color w:val="auto"/>
                <w:sz w:val="20"/>
              </w:rPr>
              <w:t>F：</w:t>
            </w:r>
            <w:bookmarkEnd w:id="19"/>
            <w:r>
              <w:rPr>
                <w:color w:val="auto"/>
                <w:sz w:val="20"/>
              </w:rPr>
              <w:t>位于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四川</w:t>
            </w:r>
            <w:r>
              <w:rPr>
                <w:rFonts w:asciiTheme="minorEastAsia" w:hAnsiTheme="minorEastAsia" w:eastAsiaTheme="minorEastAsia"/>
                <w:color w:val="auto"/>
                <w:sz w:val="20"/>
              </w:rPr>
              <w:t>省成都市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双流</w:t>
            </w:r>
            <w:r>
              <w:rPr>
                <w:rFonts w:asciiTheme="minorEastAsia" w:hAnsiTheme="minorEastAsia" w:eastAsiaTheme="minorEastAsia"/>
                <w:color w:val="auto"/>
                <w:sz w:val="20"/>
              </w:rPr>
              <w:t>区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腾</w:t>
            </w:r>
            <w:r>
              <w:rPr>
                <w:rFonts w:asciiTheme="minorEastAsia" w:hAnsiTheme="minorEastAsia" w:eastAsiaTheme="minorEastAsia"/>
                <w:color w:val="auto"/>
                <w:sz w:val="20"/>
              </w:rPr>
              <w:t>飞八路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158号恒</w:t>
            </w:r>
            <w:r>
              <w:rPr>
                <w:rFonts w:asciiTheme="minorEastAsia" w:hAnsiTheme="minorEastAsia" w:eastAsiaTheme="minorEastAsia"/>
                <w:color w:val="auto"/>
                <w:sz w:val="20"/>
              </w:rPr>
              <w:t>汇通空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港</w:t>
            </w:r>
            <w:r>
              <w:rPr>
                <w:rFonts w:asciiTheme="minorEastAsia" w:hAnsiTheme="minorEastAsia" w:eastAsiaTheme="minorEastAsia"/>
                <w:color w:val="auto"/>
                <w:sz w:val="20"/>
              </w:rPr>
              <w:t>库区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1号</w:t>
            </w:r>
            <w:r>
              <w:rPr>
                <w:rFonts w:asciiTheme="minorEastAsia" w:hAnsiTheme="minorEastAsia" w:eastAsiaTheme="minorEastAsia"/>
                <w:color w:val="auto"/>
                <w:sz w:val="20"/>
              </w:rPr>
              <w:t>库</w:t>
            </w:r>
            <w:r>
              <w:rPr>
                <w:color w:val="auto"/>
                <w:sz w:val="20"/>
              </w:rPr>
              <w:t>四川秉喆商贸有限公</w:t>
            </w:r>
            <w:r>
              <w:rPr>
                <w:rFonts w:hint="eastAsia"/>
                <w:color w:val="auto"/>
                <w:sz w:val="20"/>
              </w:rPr>
              <w:t>司</w:t>
            </w:r>
            <w:r>
              <w:rPr>
                <w:color w:val="auto"/>
                <w:sz w:val="20"/>
              </w:rPr>
              <w:t>仓储区的初级农产品（果蔬、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鲜畜禽肉</w:t>
            </w:r>
            <w:r>
              <w:rPr>
                <w:color w:val="auto"/>
                <w:sz w:val="20"/>
              </w:rPr>
              <w:t>、</w:t>
            </w:r>
            <w:r>
              <w:rPr>
                <w:rFonts w:hint="eastAsia"/>
                <w:color w:val="auto"/>
                <w:sz w:val="20"/>
              </w:rPr>
              <w:t>鲜禽蛋、</w:t>
            </w:r>
            <w:r>
              <w:rPr>
                <w:color w:val="auto"/>
                <w:sz w:val="20"/>
              </w:rPr>
              <w:t>水产</w:t>
            </w:r>
            <w:r>
              <w:rPr>
                <w:rFonts w:hint="eastAsia"/>
                <w:color w:val="auto"/>
                <w:sz w:val="20"/>
              </w:rPr>
              <w:t>品</w:t>
            </w:r>
            <w:r>
              <w:rPr>
                <w:color w:val="auto"/>
                <w:sz w:val="20"/>
              </w:rPr>
              <w:t>）、预包装食品（粮油、调味品、饮料、奶制品、豆制品、</w:t>
            </w:r>
            <w:r>
              <w:rPr>
                <w:rFonts w:hint="eastAsia"/>
                <w:color w:val="auto"/>
                <w:sz w:val="20"/>
              </w:rPr>
              <w:t>冻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畜</w:t>
            </w:r>
            <w:r>
              <w:rPr>
                <w:rFonts w:hint="eastAsia"/>
                <w:color w:val="auto"/>
                <w:sz w:val="20"/>
              </w:rPr>
              <w:t>禽</w:t>
            </w:r>
            <w:r>
              <w:rPr>
                <w:color w:val="auto"/>
                <w:sz w:val="20"/>
              </w:rPr>
              <w:t>肉）、散装食品（干杂）的销售</w:t>
            </w:r>
          </w:p>
          <w:p>
            <w:pPr>
              <w:rPr>
                <w:color w:val="FF0000"/>
                <w:sz w:val="20"/>
              </w:rPr>
            </w:pPr>
          </w:p>
        </w:tc>
        <w:tc>
          <w:tcPr>
            <w:tcW w:w="45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Q：29.07.01;29.07.02;29.07.03;29.07.04;29.07.06;29.07.07;29.07.08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E：29.07.01;29.07.02;29.07.03;29.07.04;29.07.06;29.07.07;29.07.08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O：29.07.01;29.07.02;29.07.03;29.07.04;29.07.06;29.07.07;29.07.08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F：FI-2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598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GB/T45001-2020/ISO45001：2020标准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ISO 22000:2018</w:t>
            </w: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  <w:t>及</w:t>
            </w: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lang w:val="en-GB"/>
              </w:rPr>
              <w:t>T/CCAA 29-2016 食品安全管理体系 食品批发和零售企业要求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7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598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2021年10月09日 上午至2021年10月10日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2.0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98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598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4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color w:val="FF0000"/>
                <w:sz w:val="20"/>
                <w:lang w:val="de-DE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  <w:t>兼职审核员现工作单位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9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组长</w:t>
            </w:r>
            <w:r>
              <w:rPr>
                <w:rFonts w:hint="eastAsia"/>
                <w:sz w:val="18"/>
                <w:szCs w:val="18"/>
              </w:rPr>
              <w:t>（QEO）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杨珍全</w:t>
            </w:r>
            <w:r>
              <w:rPr>
                <w:rFonts w:hint="eastAsia"/>
                <w:sz w:val="18"/>
                <w:szCs w:val="18"/>
              </w:rPr>
              <w:t>-A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Q:29.07.01,29.07.02,29.07.03,29.07.04,29.07.06,29.07.07,29.07.08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E:29.07.01,29.07.02,29.07.03,29.07.04,29.07.06,29.07.07,29.07.08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O:29.07.01,29.07.02,29.07.03,29.07.04,29.07.06,29.07.07,29.07.08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89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组长（F）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邝柏臣</w:t>
            </w:r>
            <w:r>
              <w:rPr>
                <w:rFonts w:hint="eastAsia"/>
                <w:sz w:val="20"/>
              </w:rPr>
              <w:t>-B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2020-N1QMS-1222839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2020-N0EMS-2222839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2020-N0OHSMS-2222839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2020-N1FSMS-1222839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Q:29.07.08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F:FI-2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18163437019</w:t>
            </w:r>
          </w:p>
        </w:tc>
        <w:tc>
          <w:tcPr>
            <w:tcW w:w="89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任学礼</w:t>
            </w:r>
            <w:r>
              <w:rPr>
                <w:rFonts w:hint="eastAsia"/>
                <w:sz w:val="20"/>
              </w:rPr>
              <w:t>-C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2020-N1QMS-1232990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2019-N0EMS-1232990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2021-N1FSMS-1232990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剑南春酒厂有限公司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15708225160</w:t>
            </w:r>
          </w:p>
        </w:tc>
        <w:tc>
          <w:tcPr>
            <w:tcW w:w="89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40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2297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8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8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vAlign w:val="center"/>
          </w:tcPr>
          <w:p/>
        </w:tc>
        <w:tc>
          <w:tcPr>
            <w:tcW w:w="1105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740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杨珍全、邝柏臣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4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2867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13883847833、</w:t>
            </w: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214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4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6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2021.10.8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2021.10.8</w:t>
            </w:r>
          </w:p>
        </w:tc>
        <w:tc>
          <w:tcPr>
            <w:tcW w:w="286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617"/>
        <w:gridCol w:w="1102"/>
        <w:gridCol w:w="3065"/>
        <w:gridCol w:w="359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090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81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6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35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81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10.09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全天</w:t>
            </w:r>
          </w:p>
        </w:tc>
        <w:tc>
          <w:tcPr>
            <w:tcW w:w="16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30-9:00</w:t>
            </w:r>
          </w:p>
        </w:tc>
        <w:tc>
          <w:tcPr>
            <w:tcW w:w="77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首次会议</w:t>
            </w: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/B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8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9:00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</w:t>
            </w:r>
          </w:p>
        </w:tc>
        <w:tc>
          <w:tcPr>
            <w:tcW w:w="110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管理层（含管代、员工代表）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065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内外部因素、认证范围、过程方法、相关方的需求和期望、资源管理/资源提供、领导作用、岗位和职责、风险和机遇的控制、方针和目标、目标管理、体系策划过程、管理承诺相关过程、资源提供过程、内外部沟通、管理评审、产品实现策划、顾客投诉处理、监视和测量策划、持续改进、重大体系事故和变更管理、持续改进的机制管理评审、对一阶段问题整改情况的确认；事故事件及其处理情况，质量、安全监测情况、使用情况等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597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QMS-2015：A</w:t>
            </w:r>
            <w:r>
              <w:rPr>
                <w:rFonts w:ascii="宋体" w:hAnsi="宋体" w:cs="新宋体"/>
                <w:sz w:val="18"/>
                <w:szCs w:val="18"/>
              </w:rPr>
              <w:t>(EO)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4.1/4.2/4.3/4.4/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.1/5.2/5.3/6.1/6.2/6.3/7.1.1/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7.4/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9.3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10.1</w:t>
            </w:r>
          </w:p>
          <w:p>
            <w:pPr>
              <w:pStyle w:val="2"/>
            </w:pPr>
          </w:p>
          <w:p>
            <w:pPr>
              <w:spacing w:line="30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：A</w:t>
            </w:r>
            <w:r>
              <w:rPr>
                <w:rFonts w:ascii="宋体" w:hAnsi="宋体" w:cs="新宋体"/>
                <w:sz w:val="18"/>
                <w:szCs w:val="18"/>
              </w:rPr>
              <w:t>(QE)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4.1/4.2/4.3/4.4/5.1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5.2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5.3/6.1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.1/6.1.4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/6.2/7.1/7.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/9.3/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10.1</w:t>
            </w: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ISO45001：2018：A</w:t>
            </w:r>
            <w:r>
              <w:rPr>
                <w:rFonts w:ascii="宋体" w:hAnsi="宋体" w:cs="新宋体"/>
                <w:sz w:val="18"/>
                <w:szCs w:val="18"/>
              </w:rPr>
              <w:t>(QO)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4.1/4.2/4.3/4.4/5.1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5.2/5.3/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5.4/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6.1/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6.1.4/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6.2/7.1/7.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9.3/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10.1</w:t>
            </w: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FSMS：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C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(Q)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4.1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4.4/5.1/5.2/5.3/6.1/6.2/6.3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7.1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1/7.1.2/7.1.5/9.3/10.1</w:t>
            </w:r>
          </w:p>
        </w:tc>
        <w:tc>
          <w:tcPr>
            <w:tcW w:w="70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" w:hRule="atLeast"/>
          <w:jc w:val="center"/>
        </w:trPr>
        <w:tc>
          <w:tcPr>
            <w:tcW w:w="8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17" w:type="dxa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9:00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12:30</w:t>
            </w:r>
          </w:p>
        </w:tc>
        <w:tc>
          <w:tcPr>
            <w:tcW w:w="110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食安小组</w:t>
            </w:r>
          </w:p>
        </w:tc>
        <w:tc>
          <w:tcPr>
            <w:tcW w:w="3065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食品安全小组组长及职责、体系策划、PRP、危害控制计划的建立和实施总则、预备步骤、危害分析和制定控制措施、关键控制点（CCP）的确定、关键限值的确定、CCP的监控、建立关键限值偏离时的纠偏措施、确认/验证及结果分析、体系更新等</w:t>
            </w:r>
          </w:p>
        </w:tc>
        <w:tc>
          <w:tcPr>
            <w:tcW w:w="359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FSMS：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B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.3/8.1-8.6/8.8/9.1.2/</w:t>
            </w: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8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12：30~1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中午午休及午餐</w:t>
            </w:r>
          </w:p>
        </w:tc>
        <w:tc>
          <w:tcPr>
            <w:tcW w:w="3597" w:type="dxa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color w:val="00B05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/B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8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商品部（采购、配送、仓库及现场）</w:t>
            </w:r>
          </w:p>
          <w:p>
            <w:pPr>
              <w:pStyle w:val="2"/>
            </w:pPr>
          </w:p>
        </w:tc>
        <w:tc>
          <w:tcPr>
            <w:tcW w:w="3065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目标、职责、基础设施、工作环境、监视和测量资源，外部提供的过程、原辅料、食品包装材料安全卫生保障制度及计划、储存/物流配送过程控制、前提方案、操作性前提方案、标识和追溯性、CCP和OPRP的监控系统、不符合关键限值或行动标准时的行动、HACCP计划记录的保持、产品和过程的不合格项控制、产品召回计划(可追溯产品留样)、HACCP计划的确认和验证、不符合关键限值或行动标准时的行动（商品部仓库现场）</w:t>
            </w:r>
          </w:p>
        </w:tc>
        <w:tc>
          <w:tcPr>
            <w:tcW w:w="359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QMS-2015：A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(EO)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5.3/6.2/7.1.3/7.1.4/8.1/8.3</w:t>
            </w: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不</w:t>
            </w:r>
            <w:r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  <w:t>适用确认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/8.4/8.5.1/8.5.2/8.5.4/8.5.5/8.6/8.7/9.1.3/10.2/10.3</w:t>
            </w:r>
          </w:p>
          <w:p>
            <w:pPr>
              <w:pStyle w:val="2"/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EMS-2015：A、C（实习）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5.3/6.1.2/6.2/7.4/8.1/8.2/10.2/10.3</w:t>
            </w: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ISO45001:2018:A、B（实习）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5.3/6.1.2/6.2/7.4/8.1/8.2/10.2/10.3</w:t>
            </w:r>
          </w:p>
          <w:p>
            <w:pPr>
              <w:spacing w:line="280" w:lineRule="exact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FSMS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:B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(QO)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5.3/6.2/7.1.3/7.1.4/7.4/8.3/8.4/8.5.4/8.5.4.3/8.5.4.4/8.7/8.8/8.9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  <w:t>FSMS</w:t>
            </w: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:C</w:t>
            </w:r>
            <w:r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  <w:t xml:space="preserve"> (QE)</w:t>
            </w:r>
          </w:p>
          <w:p>
            <w:pPr>
              <w:spacing w:line="300" w:lineRule="exact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ascii="宋体" w:hAnsi="宋体" w:cs="新宋体"/>
                <w:color w:val="FF0000"/>
                <w:sz w:val="18"/>
                <w:szCs w:val="18"/>
              </w:rPr>
              <w:t>7.1.6/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8.2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sz w:val="18"/>
                <w:szCs w:val="18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/B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81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天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065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59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81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10.10全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天</w:t>
            </w:r>
          </w:p>
        </w:tc>
        <w:tc>
          <w:tcPr>
            <w:tcW w:w="1617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商品部（采 购、配送、仓库及现场）</w:t>
            </w:r>
          </w:p>
        </w:tc>
        <w:tc>
          <w:tcPr>
            <w:tcW w:w="3065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目标、职责、基础设施、工作环境、监视和测量资源，外部提供的过程、原辅料、食品包装材料安全卫生保障制度及计划、储存/物流配送过程控制、前提方案、操作性前提方案、标识和追溯性、CCP和OPRP的监控系统、不符合关键限值或行动标准时的行动、HACCP计划记录的保持、产品和过程的不合格项控制、产品召回计划(可追溯产品留样)、HACCP计划的确认和验证、不符合关键限值或行动标准时的行动（继续审核</w:t>
            </w:r>
            <w:r>
              <w:rPr>
                <w:rFonts w:ascii="宋体" w:hAnsi="宋体" w:cs="新宋体"/>
                <w:sz w:val="18"/>
                <w:szCs w:val="18"/>
              </w:rPr>
              <w:t>）</w:t>
            </w:r>
          </w:p>
        </w:tc>
        <w:tc>
          <w:tcPr>
            <w:tcW w:w="3597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QMS-2015：A</w:t>
            </w:r>
            <w:r>
              <w:rPr>
                <w:rFonts w:ascii="宋体" w:hAnsi="宋体" w:cs="新宋体"/>
                <w:sz w:val="18"/>
                <w:szCs w:val="18"/>
              </w:rPr>
              <w:t>(EO)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5.3/6.2/7.1.3/7.1.4/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7.1.5/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8.1/8.3</w:t>
            </w:r>
            <w:bookmarkStart w:id="30" w:name="_GoBack"/>
            <w:bookmarkEnd w:id="30"/>
            <w:r>
              <w:rPr>
                <w:rFonts w:hint="eastAsia" w:ascii="宋体" w:hAnsi="宋体" w:cs="新宋体"/>
                <w:sz w:val="18"/>
                <w:szCs w:val="18"/>
              </w:rPr>
              <w:t>/8.4/8.5.1/8.5.2/8.5.4/8.5.5/8.6/8.7/9.1.3/10.2/10.3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EMS-2015：A、C（实习）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5.3/6.1.2/6.2/7.4/8.1/8.2/10.2/10.3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ISO45001:2018:A、B（实习）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5.3/6.1.2/6.2/7.4/8.1/8.2/10.2/10.3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FSMS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:B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(QO)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5.3/6.2/7.1.3/7.1.4/7.4/8.3/8.4/8.5.4/8.5.4.3/8.5.4.4/8.7/8.8/8.9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FSMS:C(QE)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7.1.6/8.2</w:t>
            </w:r>
          </w:p>
          <w:p>
            <w:pPr>
              <w:pStyle w:val="2"/>
            </w:pPr>
          </w:p>
        </w:tc>
        <w:tc>
          <w:tcPr>
            <w:tcW w:w="70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/B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8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2：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~1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00</w:t>
            </w:r>
          </w:p>
        </w:tc>
        <w:tc>
          <w:tcPr>
            <w:tcW w:w="1102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中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午午休及午餐</w:t>
            </w:r>
          </w:p>
        </w:tc>
        <w:tc>
          <w:tcPr>
            <w:tcW w:w="359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A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/B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8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业务部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部门职责、订单管理、顾客沟通及投诉相关信息处理</w:t>
            </w:r>
          </w:p>
        </w:tc>
        <w:tc>
          <w:tcPr>
            <w:tcW w:w="359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QMS-2015：A</w:t>
            </w:r>
            <w:r>
              <w:rPr>
                <w:rFonts w:ascii="宋体" w:hAnsi="宋体" w:cs="新宋体"/>
                <w:sz w:val="18"/>
                <w:szCs w:val="18"/>
              </w:rPr>
              <w:t>(EO)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5.3/6.2/8.1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8.2/8.5.1/8.5.3/8.5.6/9.1.2</w:t>
            </w:r>
          </w:p>
          <w:p>
            <w:pPr>
              <w:pStyle w:val="2"/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EMS-2015：A、C（实习）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5.3/6.1.2/6.2/7.4/8.1/8.2</w:t>
            </w: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ISO45001:2018:A、B（实习）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5.3/6.1.2/6.2/7.4/8.1/8.2</w:t>
            </w: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FSMS：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C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(QE)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5.3/6.2/7.4/8.9.4</w:t>
            </w:r>
          </w:p>
        </w:tc>
        <w:tc>
          <w:tcPr>
            <w:tcW w:w="70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/B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8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综合部（含财务）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部门职责、文件和记录管理、人员管理/信息沟通、内部审核、监视、测量、分析和评估</w:t>
            </w:r>
          </w:p>
        </w:tc>
        <w:tc>
          <w:tcPr>
            <w:tcW w:w="359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：A</w:t>
            </w:r>
            <w:r>
              <w:rPr>
                <w:rFonts w:ascii="宋体" w:hAnsi="宋体" w:cs="新宋体"/>
                <w:sz w:val="18"/>
                <w:szCs w:val="18"/>
              </w:rPr>
              <w:t>(EO)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5.3/6.2/7.1.6/7.2/7.3/7.4/7.5/9.1.1/9.2</w:t>
            </w:r>
          </w:p>
          <w:p>
            <w:pPr>
              <w:pStyle w:val="2"/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EMS-2015：A、C（实习）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5.3/6.1.2/6.1.3/6.2/7.1/7.2/7.3/7.4/7.5/8.1/8.2/9.1/9.2</w:t>
            </w: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ISO45001:2018:A、B（实习）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5.3/6.1.2/6.1.3/6.2/7.1/7.2/7.3/7.4/7.5/8.1/8.2/9.1/9.2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FSMS：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C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(QE)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6.2/7.2/7.3/7.4/7.5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/9.2</w:t>
            </w: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/B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/C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1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:30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</w:p>
        </w:tc>
        <w:tc>
          <w:tcPr>
            <w:tcW w:w="7764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管理层沟通及末次会议</w:t>
            </w:r>
          </w:p>
        </w:tc>
        <w:tc>
          <w:tcPr>
            <w:tcW w:w="7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/B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1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1009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以上为计划时间安排，现场可根据实际情况，经双方沟通后适当调整。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3810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AdW/OwHQIAAEAEAAAOAAAAZHJzL2Uyb0RvYy54bWytU8Fu&#10;2zAMvQ/YPwi6L06MJF2MOEWXIMOAbh3Q7gNkWbaF2aJGKbGzrx8lp1mQXXqYD4Yoko98j9T6fuha&#10;dlToNJiczyZTzpSRUGpT5/zHy/7DR86cF6YULRiV85Ny/H7z/t26t5lKoYG2VMgIxListzlvvLdZ&#10;kjjZqE64CVhlyFkBdsKTiXVSougJvWuTdDpdJj1gaRGkco5ud6OTnxHxLYBQVVqqHchDp4wfUVG1&#10;whMl12jr+CZ2W1VK+qeqcsqzNufE1Mc/FaFzEf7JZi2yGoVttDy3IN7Swg2nTmhDRS9QO+EFO6D+&#10;B6rTEsFB5ScSumQkEhUhFrPpjTbPjbAqciGpnb2I7v4frPx2/I5MlzlPOTOio4G/qMGzTzCw2TRd&#10;BIF66zKKe7YU6Qfy0NpEss4+gvzpmIFtI0ytHhChb5QoqcFZyEyuUkccF0CK/iuUVEkcPESgocIu&#10;qEd6MEKn4ZwuwwndyFByvrpbLRecSfKli+ViHqeXiOw126LznxV0LBxyjjT8iC6Oj86HbkT2GhKK&#10;OWh1uddtGw2si22L7ChoUfbxiwRuwloTgg2EtBEx3ESagdnI0Q/FcJatgPJEhBHGxaNnR4cG8Ddn&#10;PS1dzt2vg0DFWfvFkGir2ZxYMR+N+eIuJQOvPcW1RxhJUDn3nI3HrR83+2BR1w1VGsdk4IGErnTU&#10;IExk7OrcNy1WlOb8CMLmXtsx6u/D3/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gQmitcAAAAK&#10;AQAADwAAAAAAAAABACAAAAAiAAAAZHJzL2Rvd25yZXYueG1sUEsBAhQAFAAAAAgAh07iQB1b87A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16"/>
    <w:rsid w:val="000041F4"/>
    <w:rsid w:val="000062B6"/>
    <w:rsid w:val="00007CE2"/>
    <w:rsid w:val="000148E2"/>
    <w:rsid w:val="000171DA"/>
    <w:rsid w:val="00025F91"/>
    <w:rsid w:val="00033596"/>
    <w:rsid w:val="00042BA8"/>
    <w:rsid w:val="00071552"/>
    <w:rsid w:val="00074FBB"/>
    <w:rsid w:val="00095E29"/>
    <w:rsid w:val="00096F99"/>
    <w:rsid w:val="000B17EC"/>
    <w:rsid w:val="000B57D1"/>
    <w:rsid w:val="000B5E60"/>
    <w:rsid w:val="000C0E4A"/>
    <w:rsid w:val="000C2485"/>
    <w:rsid w:val="000D08AC"/>
    <w:rsid w:val="000E2392"/>
    <w:rsid w:val="000F65ED"/>
    <w:rsid w:val="001306BF"/>
    <w:rsid w:val="001405AF"/>
    <w:rsid w:val="00156471"/>
    <w:rsid w:val="00171F93"/>
    <w:rsid w:val="001751E7"/>
    <w:rsid w:val="00180AFD"/>
    <w:rsid w:val="001839A6"/>
    <w:rsid w:val="001855CE"/>
    <w:rsid w:val="001A1023"/>
    <w:rsid w:val="001B4EE9"/>
    <w:rsid w:val="001B79A3"/>
    <w:rsid w:val="001F2A61"/>
    <w:rsid w:val="001F6A22"/>
    <w:rsid w:val="002152C3"/>
    <w:rsid w:val="0021660B"/>
    <w:rsid w:val="00217389"/>
    <w:rsid w:val="00222CB0"/>
    <w:rsid w:val="002803F3"/>
    <w:rsid w:val="0028774F"/>
    <w:rsid w:val="00297319"/>
    <w:rsid w:val="002B573C"/>
    <w:rsid w:val="002C286D"/>
    <w:rsid w:val="002E476A"/>
    <w:rsid w:val="002F2194"/>
    <w:rsid w:val="0030488E"/>
    <w:rsid w:val="0032571B"/>
    <w:rsid w:val="0033059D"/>
    <w:rsid w:val="00363398"/>
    <w:rsid w:val="0037177F"/>
    <w:rsid w:val="00374EB4"/>
    <w:rsid w:val="0038141C"/>
    <w:rsid w:val="00385365"/>
    <w:rsid w:val="003865F2"/>
    <w:rsid w:val="00397EF6"/>
    <w:rsid w:val="00400432"/>
    <w:rsid w:val="00404366"/>
    <w:rsid w:val="0041334D"/>
    <w:rsid w:val="00423C9A"/>
    <w:rsid w:val="00440ED1"/>
    <w:rsid w:val="004571E5"/>
    <w:rsid w:val="00461924"/>
    <w:rsid w:val="00466516"/>
    <w:rsid w:val="00484912"/>
    <w:rsid w:val="004866AA"/>
    <w:rsid w:val="00486AD3"/>
    <w:rsid w:val="004B0244"/>
    <w:rsid w:val="004C5EDD"/>
    <w:rsid w:val="004D553F"/>
    <w:rsid w:val="004E357D"/>
    <w:rsid w:val="004E5B2F"/>
    <w:rsid w:val="00501C89"/>
    <w:rsid w:val="00510B08"/>
    <w:rsid w:val="00514F10"/>
    <w:rsid w:val="00544FF2"/>
    <w:rsid w:val="00557ED0"/>
    <w:rsid w:val="00570D5A"/>
    <w:rsid w:val="00594B1F"/>
    <w:rsid w:val="005A11CD"/>
    <w:rsid w:val="005A7CE6"/>
    <w:rsid w:val="005C771C"/>
    <w:rsid w:val="005E73F0"/>
    <w:rsid w:val="005F768A"/>
    <w:rsid w:val="00602005"/>
    <w:rsid w:val="00611A15"/>
    <w:rsid w:val="00614A8F"/>
    <w:rsid w:val="006207CF"/>
    <w:rsid w:val="00632FF5"/>
    <w:rsid w:val="0063549B"/>
    <w:rsid w:val="00652C12"/>
    <w:rsid w:val="00680C3E"/>
    <w:rsid w:val="0068557D"/>
    <w:rsid w:val="00693596"/>
    <w:rsid w:val="006A0022"/>
    <w:rsid w:val="006A1B37"/>
    <w:rsid w:val="006A23AA"/>
    <w:rsid w:val="006A5455"/>
    <w:rsid w:val="006A7A94"/>
    <w:rsid w:val="006B51BE"/>
    <w:rsid w:val="006C5B32"/>
    <w:rsid w:val="006F6FFD"/>
    <w:rsid w:val="0071155C"/>
    <w:rsid w:val="00744EAF"/>
    <w:rsid w:val="00761AE5"/>
    <w:rsid w:val="0077187B"/>
    <w:rsid w:val="00774697"/>
    <w:rsid w:val="00780879"/>
    <w:rsid w:val="007A4AC7"/>
    <w:rsid w:val="007A6D0B"/>
    <w:rsid w:val="007C32F5"/>
    <w:rsid w:val="007C5F03"/>
    <w:rsid w:val="007D0394"/>
    <w:rsid w:val="007E0052"/>
    <w:rsid w:val="007F4363"/>
    <w:rsid w:val="00804B85"/>
    <w:rsid w:val="00850210"/>
    <w:rsid w:val="00857E6A"/>
    <w:rsid w:val="008650A5"/>
    <w:rsid w:val="0087012F"/>
    <w:rsid w:val="00872FF0"/>
    <w:rsid w:val="0087705F"/>
    <w:rsid w:val="008A376A"/>
    <w:rsid w:val="008D20AA"/>
    <w:rsid w:val="008F0F66"/>
    <w:rsid w:val="009108C7"/>
    <w:rsid w:val="00914D73"/>
    <w:rsid w:val="00926EB3"/>
    <w:rsid w:val="009513D7"/>
    <w:rsid w:val="00970A28"/>
    <w:rsid w:val="009711A7"/>
    <w:rsid w:val="00987D4A"/>
    <w:rsid w:val="00994BA9"/>
    <w:rsid w:val="009A3D03"/>
    <w:rsid w:val="009C3E83"/>
    <w:rsid w:val="009D4FB3"/>
    <w:rsid w:val="009E0449"/>
    <w:rsid w:val="009E04F0"/>
    <w:rsid w:val="009E3219"/>
    <w:rsid w:val="00A13F5A"/>
    <w:rsid w:val="00A21367"/>
    <w:rsid w:val="00A36965"/>
    <w:rsid w:val="00A3701F"/>
    <w:rsid w:val="00A834E3"/>
    <w:rsid w:val="00A90007"/>
    <w:rsid w:val="00AA0D99"/>
    <w:rsid w:val="00AB0F0F"/>
    <w:rsid w:val="00AD6424"/>
    <w:rsid w:val="00AE3F35"/>
    <w:rsid w:val="00AF0CBA"/>
    <w:rsid w:val="00B06FF1"/>
    <w:rsid w:val="00B17250"/>
    <w:rsid w:val="00B23330"/>
    <w:rsid w:val="00B30F76"/>
    <w:rsid w:val="00B46FEB"/>
    <w:rsid w:val="00B60C02"/>
    <w:rsid w:val="00B61758"/>
    <w:rsid w:val="00B7453B"/>
    <w:rsid w:val="00BA02E5"/>
    <w:rsid w:val="00BA25AF"/>
    <w:rsid w:val="00BF31AD"/>
    <w:rsid w:val="00C00FD9"/>
    <w:rsid w:val="00C01B4D"/>
    <w:rsid w:val="00C1531E"/>
    <w:rsid w:val="00C258D5"/>
    <w:rsid w:val="00C513B9"/>
    <w:rsid w:val="00C604C1"/>
    <w:rsid w:val="00C60CD3"/>
    <w:rsid w:val="00C64B2B"/>
    <w:rsid w:val="00C65740"/>
    <w:rsid w:val="00C66893"/>
    <w:rsid w:val="00C7521C"/>
    <w:rsid w:val="00C903DF"/>
    <w:rsid w:val="00C97A5F"/>
    <w:rsid w:val="00CA272C"/>
    <w:rsid w:val="00CA27DF"/>
    <w:rsid w:val="00CA597F"/>
    <w:rsid w:val="00CB2B05"/>
    <w:rsid w:val="00CB6607"/>
    <w:rsid w:val="00CC13D7"/>
    <w:rsid w:val="00CC72DE"/>
    <w:rsid w:val="00CD3EB5"/>
    <w:rsid w:val="00CE0254"/>
    <w:rsid w:val="00D1036B"/>
    <w:rsid w:val="00D13A42"/>
    <w:rsid w:val="00D24A6C"/>
    <w:rsid w:val="00D313F0"/>
    <w:rsid w:val="00D3776A"/>
    <w:rsid w:val="00D47808"/>
    <w:rsid w:val="00D76195"/>
    <w:rsid w:val="00D76DEC"/>
    <w:rsid w:val="00D86336"/>
    <w:rsid w:val="00D909ED"/>
    <w:rsid w:val="00D90D83"/>
    <w:rsid w:val="00D94192"/>
    <w:rsid w:val="00DA6675"/>
    <w:rsid w:val="00DB139E"/>
    <w:rsid w:val="00DB2DEC"/>
    <w:rsid w:val="00DB3239"/>
    <w:rsid w:val="00E32B8C"/>
    <w:rsid w:val="00E515FC"/>
    <w:rsid w:val="00E56802"/>
    <w:rsid w:val="00E6408C"/>
    <w:rsid w:val="00E64B40"/>
    <w:rsid w:val="00E92180"/>
    <w:rsid w:val="00EB10FC"/>
    <w:rsid w:val="00EC26D2"/>
    <w:rsid w:val="00EC2CC0"/>
    <w:rsid w:val="00ED723C"/>
    <w:rsid w:val="00EE1F19"/>
    <w:rsid w:val="00EF7600"/>
    <w:rsid w:val="00F25AF2"/>
    <w:rsid w:val="00F27020"/>
    <w:rsid w:val="00F27A5A"/>
    <w:rsid w:val="00F419D1"/>
    <w:rsid w:val="00F448B4"/>
    <w:rsid w:val="00F533B9"/>
    <w:rsid w:val="00F81D92"/>
    <w:rsid w:val="00FA76D3"/>
    <w:rsid w:val="00FD07D4"/>
    <w:rsid w:val="00FD41D1"/>
    <w:rsid w:val="00FD5F22"/>
    <w:rsid w:val="00FD7ABC"/>
    <w:rsid w:val="098616A7"/>
    <w:rsid w:val="0FBC4955"/>
    <w:rsid w:val="0FC82C23"/>
    <w:rsid w:val="200D20D1"/>
    <w:rsid w:val="3252601F"/>
    <w:rsid w:val="3ECF6678"/>
    <w:rsid w:val="442C3E37"/>
    <w:rsid w:val="4F3111AF"/>
    <w:rsid w:val="5EBB3FA2"/>
    <w:rsid w:val="5FB755E4"/>
    <w:rsid w:val="61DE0A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814</Words>
  <Characters>4645</Characters>
  <Lines>38</Lines>
  <Paragraphs>10</Paragraphs>
  <TotalTime>4</TotalTime>
  <ScaleCrop>false</ScaleCrop>
  <LinksUpToDate>false</LinksUpToDate>
  <CharactersWithSpaces>5449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2021-10-08T23:24:00Z</dcterms:created>
  <dc:creator>微软用户</dc:creator>
  <cp:lastModifiedBy>way一直都在</cp:lastModifiedBy>
  <cp:lastPrinted>2021-10-10T07:10:00Z</cp:lastPrinted>
  <dcterms:modified xsi:type="dcterms:W3CDTF">2021-10-12T06:43:21Z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