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重庆弘亚床上用品有限公司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屈</w:t>
            </w:r>
            <w:bookmarkStart w:id="6" w:name="_GoBack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爽</w:t>
            </w:r>
            <w:bookmarkEnd w:id="6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2021年09月29日 上午至2021年09月29日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：91500107054267050X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永久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生产、加工、销售：床上用品、窗帘、服装、针纺织品、棉纺织品、衣架、衣罩、酒店用品、床垫；销售：日用百货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u w:val="single"/>
              </w:rPr>
              <w:t>床上用品的销售所涉及场所的相关环境管理活动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重庆市九龙坡区含谷镇建新村六社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生产地址"/>
            <w:r>
              <w:rPr>
                <w:sz w:val="21"/>
                <w:szCs w:val="21"/>
                <w:u w:val="single"/>
              </w:rPr>
              <w:t>重庆市北碚区歇马镇永远村西溪桥头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360"/>
              </w:tabs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销售服务流程: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业务洽谈----</w:t>
            </w:r>
            <w:r>
              <w:rPr>
                <w:rFonts w:hint="eastAsia"/>
                <w:color w:val="auto"/>
                <w:highlight w:val="none"/>
              </w:rPr>
              <w:t>签订合同-----采购产品----产品交付----售后服务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17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防治污染、节能低耗、守法经营、持续发展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火灾发生次数为0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，危险废废弃物100%回收管理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5"/>
              <w:gridCol w:w="1149"/>
              <w:gridCol w:w="36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火灾发生次数为0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危险废弃物100%回收管理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固废分类回收数/固废总数*100%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</w:t>
            </w:r>
            <w:r>
              <w:rPr>
                <w:rFonts w:hint="eastAsia"/>
                <w:color w:val="000000"/>
                <w:szCs w:val="18"/>
                <w:highlight w:val="none"/>
              </w:rPr>
              <w:t>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2021年7月20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</w:t>
            </w:r>
            <w:r>
              <w:rPr>
                <w:rFonts w:hint="eastAsia"/>
                <w:color w:val="000000"/>
                <w:szCs w:val="18"/>
              </w:rPr>
              <w:t>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2021年8月25日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危险废弃物的种类——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剧毒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</w:t>
            </w:r>
            <w:r>
              <w:rPr>
                <w:rFonts w:hint="eastAsia"/>
                <w:color w:val="000000"/>
                <w:highlight w:val="none"/>
              </w:rPr>
              <w:t>明</w:t>
            </w:r>
            <w:r>
              <w:rPr>
                <w:rFonts w:hint="eastAsia"/>
                <w:color w:val="auto"/>
                <w:highlight w:val="none"/>
                <w:u w:val="single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日进行的火灾应急演练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消防验收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冶</w:t>
            </w:r>
            <w:r>
              <w:rPr>
                <w:rFonts w:hint="eastAsia"/>
                <w:color w:val="000000"/>
                <w:szCs w:val="18"/>
              </w:rPr>
              <w:t xml:space="preserve">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  <w:highlight w:val="none"/>
              </w:rPr>
              <w:t xml:space="preserve">业区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郊区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B6F0F55"/>
    <w:rsid w:val="1C6A0878"/>
    <w:rsid w:val="298A65ED"/>
    <w:rsid w:val="2EFC6828"/>
    <w:rsid w:val="2F1E5667"/>
    <w:rsid w:val="3D511125"/>
    <w:rsid w:val="3E5017DE"/>
    <w:rsid w:val="5589629F"/>
    <w:rsid w:val="5D6E3283"/>
    <w:rsid w:val="67EA4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2021-09-29T02:43:14Z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