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</w:rPr>
        <w:t>受理</w:t>
      </w:r>
      <w:r>
        <w:rPr>
          <w:rFonts w:ascii="Times New Roman" w:hAnsi="Times New Roman" w:cs="Times New Roman"/>
          <w:color w:val="auto"/>
        </w:rPr>
        <w:t>编号</w:t>
      </w:r>
      <w:r>
        <w:rPr>
          <w:rFonts w:hint="eastAsia" w:ascii="Times New Roman" w:hAnsi="Times New Roman" w:cs="Times New Roman"/>
          <w:color w:val="auto"/>
        </w:rPr>
        <w:t>：</w:t>
      </w:r>
      <w:r>
        <w:rPr>
          <w:rFonts w:ascii="Times New Roman" w:hAnsi="Times New Roman" w:cs="Times New Roman"/>
          <w:color w:val="auto"/>
          <w:u w:val="single"/>
        </w:rPr>
        <w:t>0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074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u w:val="single"/>
        </w:rPr>
        <w:t>-201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9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换挡拨叉6DS60T爪部厚度检测</w:t>
            </w:r>
            <w:r>
              <w:rPr>
                <w:rFonts w:hint="default" w:ascii="Times New Roman" w:hAnsi="Times New Roman" w:cs="Times New Roman"/>
                <w:color w:val="auto"/>
              </w:rPr>
              <w:t>测量过程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7.62 士0.1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S68008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—20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《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采购零部件包装通用技术条件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930" w:type="dxa"/>
            <w:gridSpan w:val="9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测量参数公差范围：Ｔ=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0.2mm</w:t>
            </w: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测量设备的最大允许误差</w:t>
            </w:r>
            <w:r>
              <w:rPr>
                <w:rFonts w:hint="default" w:ascii="Times New Roman" w:hAnsi="Times New Roman" w:cs="Times New Roman"/>
                <w:color w:val="auto"/>
              </w:rPr>
              <w:t>△</w:t>
            </w:r>
            <w:r>
              <w:rPr>
                <w:rFonts w:hint="default" w:ascii="Times New Roman" w:hAnsi="Times New Roman" w:cs="Times New Roman"/>
                <w:color w:val="auto"/>
                <w:vertAlign w:val="subscript"/>
              </w:rPr>
              <w:t>允</w:t>
            </w:r>
            <w:r>
              <w:rPr>
                <w:rFonts w:hint="default" w:ascii="Times New Roman" w:hAnsi="Times New Roman" w:cs="Times New Roman"/>
                <w:color w:val="auto"/>
              </w:rPr>
              <w:t>≤1/3Ｔ=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0.2</w:t>
            </w:r>
            <w:r>
              <w:rPr>
                <w:rFonts w:hint="default" w:ascii="Times New Roman" w:hAnsi="Times New Roman" w:cs="Times New Roman"/>
                <w:color w:val="auto"/>
              </w:rPr>
              <w:t>×1/3=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0.07mm=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en-US" w:eastAsia="zh-CN"/>
              </w:rPr>
              <w:t>±0.035mm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</w:rPr>
              <w:t>测量设备校准不确定度推导：</w:t>
            </w:r>
            <w:bookmarkStart w:id="0" w:name="_GoBack"/>
            <w:bookmarkEnd w:id="0"/>
          </w:p>
          <w:p>
            <w:pPr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                 =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0.07</w:t>
            </w:r>
            <w:r>
              <w:rPr>
                <w:rFonts w:hint="default" w:ascii="Times New Roman" w:hAnsi="Times New Roman" w:cs="Times New Roman"/>
                <w:color w:val="auto"/>
              </w:rPr>
              <w:t>×1/3=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0.02mm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3. 被测参数测量范围：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7.62*3/2=11.43mm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设备特性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校准证书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检定</w:t>
            </w:r>
            <w:r>
              <w:rPr>
                <w:rFonts w:hint="default" w:ascii="Times New Roman" w:hAnsi="Times New Roman" w:cs="Times New Roman"/>
                <w:color w:val="auto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千分尺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（0-25）mm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en-US" w:eastAsia="zh-CN"/>
              </w:rPr>
              <w:t>±0.004mm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501L1-84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2019-5-12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92" w:type="dxa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92" w:type="dxa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计量验证记录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宋体" w:cs="Times New Roman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u w:val="none"/>
              </w:rPr>
              <w:t>测量设备的测量范围是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u w:val="none"/>
                <w:lang w:val="en-US" w:eastAsia="zh-CN"/>
              </w:rPr>
              <w:t>（0-25）mm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</w:rPr>
              <w:t>，满足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导出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eastAsia="zh-CN"/>
              </w:rPr>
              <w:t>测量范围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计量要求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11.43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</w:rPr>
              <w:t>：</w:t>
            </w:r>
          </w:p>
          <w:p>
            <w:pPr>
              <w:numPr>
                <w:ilvl w:val="0"/>
                <w:numId w:val="2"/>
              </w:numPr>
              <w:ind w:left="360" w:leftChars="0" w:hanging="360" w:firstLineChars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u w:val="none"/>
                <w:shd w:val="clear" w:color="auto" w:fill="auto"/>
              </w:rPr>
              <w:t>测量设备的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shd w:val="clear" w:color="auto" w:fill="auto"/>
                <w:lang w:val="en-US" w:eastAsia="zh-CN"/>
              </w:rPr>
              <w:t>示值误差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shd w:val="clear" w:color="auto" w:fill="auto"/>
                <w:lang w:eastAsia="zh-CN"/>
              </w:rPr>
              <w:t>为：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shd w:val="clear" w:color="auto" w:fill="auto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u w:val="none"/>
                <w:shd w:val="clear" w:color="auto" w:fill="auto"/>
                <w:lang w:val="en-US" w:eastAsia="zh-CN"/>
              </w:rPr>
              <w:t>0.004mm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shd w:val="clear" w:color="auto" w:fill="auto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shd w:val="clear" w:color="auto" w:fill="auto"/>
              </w:rPr>
              <w:t>满足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导出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最大允许误差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en-US" w:eastAsia="zh-CN"/>
              </w:rPr>
              <w:t>±0.035mm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验证结论：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符合   □有缺陷    □不符合         （注：在选项上打√，只选一项）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验证人员签字：                                      验证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认证审核记录：</w:t>
            </w:r>
          </w:p>
          <w:p>
            <w:pPr>
              <w:pStyle w:val="13"/>
              <w:ind w:left="0" w:leftChars="0"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审核员意见：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代表签字：                                 审核日期：    年   月   日</w:t>
            </w:r>
          </w:p>
        </w:tc>
      </w:tr>
    </w:tbl>
    <w:p>
      <w:pPr>
        <w:rPr>
          <w:rFonts w:ascii="Times New Roman" w:hAnsi="Times New Roman" w:eastAsia="宋体" w:cs="Times New Roman"/>
          <w:color w:val="auto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571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469C"/>
    <w:multiLevelType w:val="singleLevel"/>
    <w:tmpl w:val="0B8E469C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54EE7CF6"/>
    <w:multiLevelType w:val="multilevel"/>
    <w:tmpl w:val="54EE7CF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E4C67"/>
    <w:rsid w:val="002E637F"/>
    <w:rsid w:val="0034250A"/>
    <w:rsid w:val="003C0BC5"/>
    <w:rsid w:val="003C1908"/>
    <w:rsid w:val="004B5271"/>
    <w:rsid w:val="00554315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C53CC8"/>
    <w:rsid w:val="06B6206D"/>
    <w:rsid w:val="07C13081"/>
    <w:rsid w:val="0882220B"/>
    <w:rsid w:val="09EA5F1D"/>
    <w:rsid w:val="0A49588B"/>
    <w:rsid w:val="0D7D3331"/>
    <w:rsid w:val="10476319"/>
    <w:rsid w:val="13B83CAB"/>
    <w:rsid w:val="13F03DB7"/>
    <w:rsid w:val="1F861788"/>
    <w:rsid w:val="1FB95EDD"/>
    <w:rsid w:val="200265F0"/>
    <w:rsid w:val="22001945"/>
    <w:rsid w:val="22335E64"/>
    <w:rsid w:val="223503F0"/>
    <w:rsid w:val="26CF4154"/>
    <w:rsid w:val="2F286A34"/>
    <w:rsid w:val="33B534CD"/>
    <w:rsid w:val="34B279C1"/>
    <w:rsid w:val="35150A55"/>
    <w:rsid w:val="3914724B"/>
    <w:rsid w:val="39AD14E8"/>
    <w:rsid w:val="3B544C25"/>
    <w:rsid w:val="3C9B18E8"/>
    <w:rsid w:val="43697C5C"/>
    <w:rsid w:val="473060C8"/>
    <w:rsid w:val="49286765"/>
    <w:rsid w:val="4BA11EF0"/>
    <w:rsid w:val="503070E5"/>
    <w:rsid w:val="50C46E7D"/>
    <w:rsid w:val="5154311E"/>
    <w:rsid w:val="542B20CE"/>
    <w:rsid w:val="58FC0BC8"/>
    <w:rsid w:val="59CC707E"/>
    <w:rsid w:val="613D6C31"/>
    <w:rsid w:val="61EA5EFB"/>
    <w:rsid w:val="635A295F"/>
    <w:rsid w:val="69312B8D"/>
    <w:rsid w:val="69F36188"/>
    <w:rsid w:val="6F8F3BB6"/>
    <w:rsid w:val="73020911"/>
    <w:rsid w:val="73F37C8E"/>
    <w:rsid w:val="758C161F"/>
    <w:rsid w:val="763007FC"/>
    <w:rsid w:val="76A3373C"/>
    <w:rsid w:val="76AE52EB"/>
    <w:rsid w:val="76EA6E13"/>
    <w:rsid w:val="7AC74B07"/>
    <w:rsid w:val="7EC8554A"/>
    <w:rsid w:val="7FF61F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梅花</cp:lastModifiedBy>
  <cp:lastPrinted>2017-02-16T05:50:00Z</cp:lastPrinted>
  <dcterms:modified xsi:type="dcterms:W3CDTF">2019-12-01T01:58:35Z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