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20" w:lineRule="exact"/>
              <w:textAlignment w:val="auto"/>
              <w:rPr>
                <w:sz w:val="20"/>
              </w:rPr>
            </w:pPr>
            <w:bookmarkStart w:id="0" w:name="组织名称"/>
            <w:r>
              <w:rPr>
                <w:sz w:val="20"/>
              </w:rPr>
              <w:t>石家庄玉吉日化有限公司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24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16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ind w:left="70" w:leftChars="29"/>
              <w:textAlignment w:val="auto"/>
              <w:rPr>
                <w:sz w:val="22"/>
                <w:szCs w:val="22"/>
              </w:rPr>
            </w:pPr>
            <w:bookmarkStart w:id="1" w:name="Q勾选"/>
            <w:r>
              <w:rPr>
                <w:rFonts w:hint="eastAsia"/>
                <w:sz w:val="22"/>
                <w:szCs w:val="22"/>
              </w:rPr>
              <w:t>■</w:t>
            </w:r>
            <w:bookmarkEnd w:id="1"/>
            <w:r>
              <w:rPr>
                <w:rFonts w:hint="eastAsia"/>
                <w:sz w:val="22"/>
                <w:szCs w:val="22"/>
              </w:rPr>
              <w:t>GB/T19001-2016</w:t>
            </w:r>
          </w:p>
        </w:tc>
        <w:tc>
          <w:tcPr>
            <w:tcW w:w="1134"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bookmarkStart w:id="2" w:name="合同编号"/>
            <w:r>
              <w:rPr>
                <w:sz w:val="22"/>
                <w:szCs w:val="22"/>
              </w:rPr>
              <w:t>0998-2021-Q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280" w:lineRule="exact"/>
              <w:textAlignment w:val="auto"/>
              <w:rPr>
                <w:sz w:val="18"/>
                <w:szCs w:val="18"/>
              </w:rPr>
            </w:pPr>
            <w:r>
              <w:rPr>
                <w:sz w:val="22"/>
                <w:szCs w:val="22"/>
              </w:rPr>
              <w:t></w:t>
            </w:r>
            <w:bookmarkStart w:id="3" w:name="初审"/>
            <w:r>
              <w:rPr>
                <w:rFonts w:hint="eastAsia"/>
                <w:sz w:val="22"/>
                <w:szCs w:val="22"/>
              </w:rPr>
              <w:t>■</w:t>
            </w:r>
            <w:bookmarkEnd w:id="3"/>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4" w:name="再认证勾选"/>
            <w:r>
              <w:rPr>
                <w:rFonts w:hint="eastAsia"/>
                <w:sz w:val="22"/>
                <w:szCs w:val="22"/>
              </w:rPr>
              <w:t>□</w:t>
            </w:r>
            <w:bookmarkEnd w:id="4"/>
            <w:r>
              <w:rPr>
                <w:rFonts w:hint="eastAsia"/>
                <w:sz w:val="22"/>
                <w:szCs w:val="22"/>
              </w:rPr>
              <w:t>再认证□证书转换</w:t>
            </w:r>
            <w:bookmarkStart w:id="5" w:name="特殊审核勾选"/>
            <w:r>
              <w:rPr>
                <w:rFonts w:hint="eastAsia"/>
                <w:sz w:val="22"/>
                <w:szCs w:val="22"/>
              </w:rPr>
              <w:t>□</w:t>
            </w:r>
            <w:bookmarkEnd w:id="5"/>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sz w:val="22"/>
                <w:szCs w:val="22"/>
                <w:highlight w:val="none"/>
              </w:rPr>
            </w:pPr>
            <w:r>
              <w:rPr>
                <w:sz w:val="22"/>
                <w:szCs w:val="22"/>
                <w:highlight w:val="none"/>
              </w:rPr>
              <w:t>吉洁</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ind w:left="572"/>
              <w:textAlignment w:val="auto"/>
              <w:rPr>
                <w:sz w:val="22"/>
                <w:szCs w:val="22"/>
                <w:highlight w:val="none"/>
              </w:rPr>
            </w:pPr>
            <w:r>
              <w:rPr>
                <w:sz w:val="22"/>
                <w:szCs w:val="22"/>
                <w:highlight w:val="none"/>
              </w:rPr>
              <w:t>组长</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276" w:lineRule="auto"/>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276" w:lineRule="auto"/>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276" w:lineRule="auto"/>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6" w:name="_GoBack"/>
            <w:bookmarkEnd w:id="6"/>
            <w:r>
              <w:rPr>
                <w:rFonts w:hint="eastAsia"/>
                <w:sz w:val="22"/>
                <w:szCs w:val="22"/>
              </w:rPr>
              <w:t>）</w:t>
            </w:r>
          </w:p>
          <w:p>
            <w:pPr>
              <w:keepNext w:val="0"/>
              <w:keepLines w:val="0"/>
              <w:pageBreakBefore w:val="0"/>
              <w:kinsoku/>
              <w:wordWrap/>
              <w:overflowPunct/>
              <w:topLinePunct w:val="0"/>
              <w:autoSpaceDE/>
              <w:autoSpaceDN/>
              <w:bidi w:val="0"/>
              <w:adjustRightInd/>
              <w:spacing w:after="0"/>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textAlignment w:val="auto"/>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E663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5</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2021-10-01T13:05:51Z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2052-11.1.0.10938</vt:lpwstr>
  </property>
</Properties>
</file>