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石家庄玉吉日化有限公司</w:t>
            </w:r>
            <w:bookmarkEnd w:id="11"/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邢栓强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生技部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1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6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现场审核发现，未提供对天平、滴定装置进行了检定合格使用的证据。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相关要求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textAlignment w:val="auto"/>
              <w:rPr>
                <w:b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ind w:firstLine="4638" w:firstLineChars="2200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eastAsia="方正仿宋简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bookmarkStart w:id="13" w:name="_GoBack"/>
            <w:bookmarkEnd w:id="13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</w:t>
            </w:r>
            <w:r>
              <w:rPr>
                <w:rFonts w:eastAsia="方正仿宋简体"/>
                <w:b/>
              </w:rPr>
              <w:t xml:space="preserve">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eastAsia="方正仿宋简体"/>
          <w:b/>
        </w:rPr>
        <w:t xml:space="preserve">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8C4F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107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2021-10-04T01:14:45Z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