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山西盛泰源特种材料科技有限公司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10993-2025-EEnMS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山西省临汾市尧都区大阳镇王雅村东方恒略精密铸造厂内西侧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13191119968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179969944@qq.com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2025年08月13日 08:30至2025年08月15日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E:合金材料铸锻加工所涉及场所的相关环境管理活动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EnMS:合金材料铸锻加工所涉及的能源管理活动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E:17.05.02,17.05.04,EnMS:2.7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2024-N1EMS-4027778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17.05.02,17.05.04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时俊琴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2024-N1EnMS-1027778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15803577102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2024-N1EnMS-1258213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652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629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