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0100-2019-2021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 w:ascii="宋体" w:hAnsi="宋体" w:eastAsia="宋体"/>
          <w:szCs w:val="21"/>
          <w:lang w:eastAsia="zh-CN"/>
        </w:rPr>
        <w:drawing>
          <wp:inline distT="0" distB="0" distL="114300" distR="114300">
            <wp:extent cx="668655" cy="254000"/>
            <wp:effectExtent l="0" t="0" r="4445" b="0"/>
            <wp:docPr id="1" name="图片 1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948D85"/>
                        </a:clrFrom>
                        <a:clrTo>
                          <a:srgbClr val="948D85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2021.09.25.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4E16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2021-09-24T13:28:32Z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F7A5E3C5377E4CCCAA3A0BF1718B79EA</vt:lpwstr>
  </property>
</Properties>
</file>