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10"/>
        <w:gridCol w:w="218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68" w:type="dxa"/>
          </w:tcPr>
          <w:p>
            <w:pPr>
              <w:spacing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after="0" w:line="360" w:lineRule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初审■第(二)阶段审核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368" w:type="dxa"/>
          </w:tcPr>
          <w:p>
            <w:pPr>
              <w:spacing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410" w:type="dxa"/>
          </w:tcPr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重庆味典餐饮管理有限公司</w:t>
            </w:r>
            <w:bookmarkEnd w:id="11"/>
          </w:p>
        </w:tc>
        <w:tc>
          <w:tcPr>
            <w:tcW w:w="2186" w:type="dxa"/>
          </w:tcPr>
          <w:p>
            <w:pPr>
              <w:spacing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郑璐奇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410" w:type="dxa"/>
          </w:tcPr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食品安全小组</w:t>
            </w:r>
          </w:p>
        </w:tc>
        <w:tc>
          <w:tcPr>
            <w:tcW w:w="2186" w:type="dxa"/>
          </w:tcPr>
          <w:p>
            <w:pPr>
              <w:spacing w:after="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after="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2021.10.28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>提供了筷子、白米饭、胡萝卜炒肉、餐盘等外检报告，但没有根据所确定的危害水平进行评价是否符合要求。</w:t>
            </w:r>
          </w:p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after="0"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8.6 条款 </w:t>
            </w:r>
          </w:p>
          <w:p>
            <w:pPr>
              <w:snapToGrid w:val="0"/>
              <w:spacing w:after="0"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after="0"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after="0"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after="0" w:line="360" w:lineRule="auto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after="0" w:line="360" w:lineRule="auto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 50001:2018标准   条款</w:t>
            </w:r>
          </w:p>
          <w:p>
            <w:pPr>
              <w:spacing w:after="0"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after="0"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after="0" w:line="360" w:lineRule="auto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after="0" w:line="360" w:lineRule="auto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肖新龙，邝柏臣</w:t>
            </w:r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审核组长：</w:t>
            </w:r>
            <w:bookmarkStart w:id="18" w:name="总组长"/>
            <w:r>
              <w:rPr>
                <w:rFonts w:hint="eastAsia" w:ascii="方正仿宋简体" w:eastAsia="方正仿宋简体"/>
                <w:b/>
                <w:sz w:val="24"/>
              </w:rPr>
              <w:t>杨珍全，肖新龙</w:t>
            </w:r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郑璐奇</w:t>
            </w:r>
          </w:p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2021.09.29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2021.09.29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2021.09.29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035" w:type="dxa"/>
            <w:gridSpan w:val="4"/>
          </w:tcPr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after="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</w:t>
            </w:r>
            <w:r>
              <w:rPr>
                <w:rFonts w:hint="eastAsia" w:ascii="方正仿宋简体" w:eastAsia="方正仿宋简体"/>
                <w:b/>
              </w:rPr>
              <w:t>根据所确定的危害水平进行评价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了评价，同时组织相关人员进行培训，并提供了相应的证据，此不符合项整改基本有效，可以关闭。整改证据见 D 01文件夹</w:t>
            </w:r>
          </w:p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746760" cy="464820"/>
                  <wp:effectExtent l="0" t="0" r="2540" b="5080"/>
                  <wp:docPr id="3" name="图片 3" descr="269842907243479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698429072434794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4" name="图片 4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2021-10-15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jc w:val="center"/>
        <w:rPr>
          <w:rFonts w:eastAsia="方正仿宋简体"/>
          <w:b/>
        </w:rPr>
      </w:pPr>
      <w:bookmarkStart w:id="19" w:name="_GoBack"/>
      <w:bookmarkEnd w:id="19"/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5d2gn1wAAAAkBAAAPAAAAAAAAAAEAIAAAACIAAABkcnMvZG93bnJldi54bWxQSwECFAAU&#10;AAAACACHTuJAQPzM6CsCAAA+BAAADgAAAAAAAAABACAAAAAm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8B"/>
    <w:rsid w:val="0016268B"/>
    <w:rsid w:val="001A7E69"/>
    <w:rsid w:val="003078C6"/>
    <w:rsid w:val="00312553"/>
    <w:rsid w:val="003C55DA"/>
    <w:rsid w:val="004B5F16"/>
    <w:rsid w:val="00523101"/>
    <w:rsid w:val="00536021"/>
    <w:rsid w:val="006C583C"/>
    <w:rsid w:val="00790B77"/>
    <w:rsid w:val="00A35543"/>
    <w:rsid w:val="00AC6C75"/>
    <w:rsid w:val="00AF0C48"/>
    <w:rsid w:val="00B0303F"/>
    <w:rsid w:val="00B30A78"/>
    <w:rsid w:val="00B3521B"/>
    <w:rsid w:val="00C661EC"/>
    <w:rsid w:val="00D42C6D"/>
    <w:rsid w:val="00DA1F95"/>
    <w:rsid w:val="00DC5394"/>
    <w:rsid w:val="00E81132"/>
    <w:rsid w:val="00FF163D"/>
    <w:rsid w:val="0F555D8C"/>
    <w:rsid w:val="36FA61AD"/>
    <w:rsid w:val="761F7F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204</Words>
  <Characters>1164</Characters>
  <Lines>9</Lines>
  <Paragraphs>2</Paragraphs>
  <TotalTime>0</TotalTime>
  <ScaleCrop>false</ScaleCrop>
  <LinksUpToDate>false</LinksUpToDate>
  <CharactersWithSpaces>1366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2021-09-28T13:45:00Z</dcterms:created>
  <dc:creator>微软用户</dc:creator>
  <cp:lastModifiedBy>肖新龙</cp:lastModifiedBy>
  <cp:lastPrinted>2019-05-13T03:02:00Z</cp:lastPrinted>
  <dcterms:modified xsi:type="dcterms:W3CDTF">2021-10-15T15:01:15Z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B71092476AB24D3F8B320F83ADF3EA36</vt:lpwstr>
  </property>
  <property fmtid="{D5CDD505-2E9C-101B-9397-08002B2CF9AE}" pid="3" name="KSOProductBuildVer">
    <vt:lpwstr>2052-11.1.0.10938</vt:lpwstr>
  </property>
</Properties>
</file>