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西诺控股集团有限公司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2021年09月26日 上午至2021年09月26日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ge">
                    <wp:posOffset>151765</wp:posOffset>
                  </wp:positionV>
                  <wp:extent cx="570230" cy="435610"/>
                  <wp:effectExtent l="0" t="0" r="1270" b="8890"/>
                  <wp:wrapSquare wrapText="bothSides"/>
                  <wp:docPr id="1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2021.9.26</w:t>
            </w:r>
          </w:p>
        </w:tc>
      </w:tr>
    </w:tbl>
    <w:p>
      <w:bookmarkStart w:id="12" w:name="_GoBack"/>
      <w:bookmarkEnd w:id="12"/>
    </w:p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0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2021-09-26T05:46:23Z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