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0417-2020-QEO-2021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北京燕美华服饰有限公司</w:t>
      </w:r>
      <w:bookmarkEnd w:id="1"/>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北京燕美华服饰有限公司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vAlign w:val="top"/>
          </w:tcPr>
          <w:p>
            <w:r>
              <w:t>北京市大兴区旧忠路10号院10号楼9层1007</w:t>
            </w:r>
          </w:p>
        </w:tc>
        <w:tc>
          <w:tcPr>
            <w:tcW w:w="1242" w:type="dxa"/>
            <w:vMerge w:val="restart"/>
            <w:vAlign w:val="center"/>
          </w:tcPr>
          <w:p>
            <w:r>
              <w:rPr>
                <w:rFonts w:hint="eastAsia"/>
              </w:rPr>
              <w:t>邮编</w:t>
            </w:r>
          </w:p>
        </w:tc>
        <w:tc>
          <w:tcPr>
            <w:tcW w:w="1771" w:type="dxa"/>
            <w:vAlign w:val="top"/>
          </w:tcPr>
          <w:p>
            <w:r>
              <w:t>100076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北京市大兴区旧忠路10号院10号楼9层1007</w:t>
            </w:r>
          </w:p>
        </w:tc>
        <w:tc>
          <w:tcPr>
            <w:tcW w:w="1242" w:type="dxa"/>
            <w:vMerge w:val="continue"/>
            <w:vAlign w:val="center"/>
          </w:tcPr>
          <w:p/>
        </w:tc>
        <w:tc>
          <w:tcPr>
            <w:tcW w:w="1771" w:type="dxa"/>
            <w:vAlign w:val="top"/>
          </w:tcPr>
          <w:p>
            <w:r>
              <w:t>100076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vAlign w:val="top"/>
          </w:tcPr>
          <w:p>
            <w:r>
              <w:t>胡伟</w:t>
            </w:r>
          </w:p>
        </w:tc>
        <w:tc>
          <w:tcPr>
            <w:tcW w:w="1313" w:type="dxa"/>
            <w:vAlign w:val="center"/>
          </w:tcPr>
          <w:p>
            <w:r>
              <w:rPr>
                <w:rFonts w:hint="eastAsia"/>
              </w:rPr>
              <w:t>电话.</w:t>
            </w:r>
          </w:p>
        </w:tc>
        <w:tc>
          <w:tcPr>
            <w:tcW w:w="2180" w:type="dxa"/>
            <w:vAlign w:val="center"/>
          </w:tcPr>
          <w:p>
            <w:r>
              <w:t>010-67073493</w:t>
            </w:r>
          </w:p>
        </w:tc>
        <w:tc>
          <w:tcPr>
            <w:tcW w:w="1242" w:type="dxa"/>
            <w:vAlign w:val="center"/>
          </w:tcPr>
          <w:p>
            <w:r>
              <w:rPr>
                <w:rFonts w:hint="eastAsia"/>
              </w:rPr>
              <w:t>传真</w:t>
            </w:r>
          </w:p>
        </w:tc>
        <w:tc>
          <w:tcPr>
            <w:tcW w:w="1771" w:type="dxa"/>
            <w:vAlign w:val="top"/>
          </w:tcPr>
          <w:p>
            <w:bookmarkStart w:id="5" w:name="联系人传真"/>
            <w:bookmarkEnd w:id="5"/>
            <w:r>
              <w:t>010- 67073493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vAlign w:val="top"/>
          </w:tcPr>
          <w:p>
            <w:r>
              <w:t>胡长燕</w:t>
            </w:r>
          </w:p>
        </w:tc>
        <w:tc>
          <w:tcPr>
            <w:tcW w:w="1313" w:type="dxa"/>
            <w:vAlign w:val="center"/>
          </w:tcPr>
          <w:p>
            <w:r>
              <w:rPr>
                <w:rFonts w:hint="eastAsia"/>
              </w:rPr>
              <w:t>管理者代表</w:t>
            </w:r>
          </w:p>
        </w:tc>
        <w:tc>
          <w:tcPr>
            <w:tcW w:w="2180" w:type="dxa"/>
            <w:vAlign w:val="top"/>
          </w:tcPr>
          <w:p>
            <w:r>
              <w:t>胡伟</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pPr>
              <w:rPr>
                <w:rFonts w:hint="eastAsia"/>
              </w:rPr>
            </w:pPr>
            <w:r>
              <w:rPr>
                <w:rFonts w:hint="eastAsia"/>
              </w:rPr>
              <w:t xml:space="preserve"> 销售：客户接触----合同评审----签订合同-----客户付款------入帐------采购-----客户提货-----验收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2021年09月22日 上午至2021年09月23日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一</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Q：服装销售</w:t>
            </w:r>
          </w:p>
          <w:p>
            <w:r>
              <w:t>E：服装销售及相关环境管理活动</w:t>
            </w:r>
          </w:p>
          <w:p>
            <w:pPr>
              <w:rPr>
                <w:rFonts w:hint="eastAsia"/>
                <w:color w:val="FF0000"/>
              </w:rPr>
            </w:pPr>
            <w:r>
              <w:t>O：服装销售及相关职业健康安全管理活动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Q：29.08.02</w:t>
            </w:r>
          </w:p>
          <w:p>
            <w:r>
              <w:t>E：29.08.02</w:t>
            </w:r>
          </w:p>
          <w:p>
            <w:pPr>
              <w:rPr>
                <w:color w:val="FF0000"/>
              </w:rPr>
            </w:pPr>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b/>
                <w:color w:val="000000" w:themeColor="text1"/>
                <w:sz w:val="20"/>
                <w:szCs w:val="20"/>
                <w:u w:val="none"/>
              </w:rPr>
              <w:t>8.3  不适用理由：因该公司的销售服务，按照顾客的要求进行，该条款的不适用,不影响组织确保其产品和服务合格的能力和责任，也不会对增强顾客满意产生影响。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 xml:space="preserve">月 </w:t>
            </w:r>
            <w:r>
              <w:rPr>
                <w:rFonts w:hint="eastAsia"/>
                <w:lang w:val="en-US" w:eastAsia="zh-CN"/>
              </w:rPr>
              <w:t>20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ascii="Helvetica" w:hAnsi="Helvetica" w:eastAsia="Helvetica" w:cs="Helvetica"/>
                <w:i w:val="0"/>
                <w:iCs w:val="0"/>
                <w:caps w:val="0"/>
                <w:color w:val="333333"/>
                <w:spacing w:val="0"/>
                <w:sz w:val="14"/>
                <w:szCs w:val="14"/>
                <w:shd w:val="clear" w:fill="EBF6FB"/>
              </w:rPr>
              <w:t>2021-04-21 -- 2021-04-21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2023.8-1</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bookmarkStart w:id="18" w:name="注册地址"/>
            <w:r>
              <w:rPr>
                <w:rFonts w:hint="eastAsia" w:ascii="宋体" w:hAnsi="宋体" w:cs="宋体"/>
                <w:color w:val="000000"/>
                <w:kern w:val="0"/>
                <w:szCs w:val="21"/>
              </w:rPr>
              <w:t>北京燕美华服饰有限公司</w:t>
            </w:r>
          </w:p>
          <w:bookmarkEnd w:id="18"/>
          <w:p>
            <w:pPr>
              <w:rPr>
                <w:lang w:val="de-DE" w:eastAsia="ja-JP"/>
              </w:rPr>
            </w:pPr>
            <w:r>
              <w:rPr>
                <w:rFonts w:hint="eastAsia" w:ascii="宋体" w:hAnsi="宋体" w:cs="宋体"/>
                <w:color w:val="000000"/>
                <w:kern w:val="0"/>
                <w:szCs w:val="21"/>
              </w:rPr>
              <w:t>北京市大兴区旧忠路10号院10号楼9层1007</w:t>
            </w:r>
          </w:p>
        </w:tc>
        <w:tc>
          <w:tcPr>
            <w:tcW w:w="1534" w:type="dxa"/>
          </w:tcPr>
          <w:p>
            <w:pPr>
              <w:rPr>
                <w:rFonts w:hint="eastAsia" w:eastAsia="宋体"/>
                <w:lang w:val="en-US" w:eastAsia="zh-CN"/>
              </w:rPr>
            </w:pPr>
            <w:r>
              <w:rPr>
                <w:rFonts w:hint="eastAsia" w:ascii="宋体" w:hAnsi="宋体" w:cs="宋体"/>
                <w:color w:val="000000"/>
                <w:kern w:val="0"/>
                <w:szCs w:val="21"/>
              </w:rPr>
              <w:t>北京市大兴区旧忠路10号院10号楼9层1007</w:t>
            </w:r>
          </w:p>
        </w:tc>
        <w:tc>
          <w:tcPr>
            <w:tcW w:w="958" w:type="dxa"/>
            <w:vAlign w:val="center"/>
          </w:tcPr>
          <w:p>
            <w:pPr>
              <w:rPr>
                <w:rFonts w:hint="default" w:eastAsia="宋体"/>
                <w:lang w:val="en-US" w:eastAsia="zh-CN"/>
              </w:rPr>
            </w:pPr>
            <w:r>
              <w:rPr>
                <w:rFonts w:hint="eastAsia"/>
                <w:lang w:val="en-US" w:eastAsia="zh-CN"/>
              </w:rPr>
              <w:t>5</w:t>
            </w:r>
          </w:p>
        </w:tc>
        <w:tc>
          <w:tcPr>
            <w:tcW w:w="1917" w:type="dxa"/>
            <w:vAlign w:val="center"/>
          </w:tcPr>
          <w:p>
            <w:pPr>
              <w:rPr>
                <w:rFonts w:hint="eastAsia" w:eastAsia="宋体"/>
                <w:lang w:val="en-US" w:eastAsia="zh-CN"/>
              </w:rPr>
            </w:pPr>
            <w:r>
              <w:rPr>
                <w:rFonts w:ascii="宋体" w:hAnsi="宋体" w:cs="宋体"/>
                <w:color w:val="000000"/>
                <w:kern w:val="0"/>
                <w:szCs w:val="21"/>
              </w:rPr>
              <w:t>服装销售</w:t>
            </w:r>
          </w:p>
        </w:tc>
        <w:tc>
          <w:tcPr>
            <w:tcW w:w="1901" w:type="dxa"/>
            <w:vAlign w:val="center"/>
          </w:tcPr>
          <w:p>
            <w:pPr>
              <w:rPr>
                <w:lang w:eastAsia="ja-JP"/>
              </w:rPr>
            </w:pPr>
            <w:bookmarkStart w:id="19" w:name="审核依据"/>
            <w:r>
              <w:rPr>
                <w:rFonts w:hint="eastAsia" w:ascii="宋体" w:hAnsi="宋体"/>
                <w:snapToGrid w:val="0"/>
                <w:color w:val="000000"/>
                <w:kern w:val="0"/>
                <w:sz w:val="18"/>
                <w:szCs w:val="21"/>
              </w:rPr>
              <w:t>Q：GB/T19001-2016/ISO9001:2015,E：GB/T 24001-2016/ISO14001:2015,O：GB/T45001-2020 / ISO45001：2018</w:t>
            </w:r>
            <w:bookmarkEnd w:id="19"/>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Q:29.08.02</w:t>
            </w:r>
          </w:p>
          <w:p>
            <w:r>
              <w:t>E:29.08.02</w:t>
            </w:r>
          </w:p>
          <w:p>
            <w:pPr>
              <w:rPr>
                <w:rFonts w:ascii="Times New Roman" w:hAnsi="Times New Roman" w:eastAsia="宋体" w:cs="Times New Roman"/>
                <w:kern w:val="2"/>
                <w:sz w:val="21"/>
                <w:szCs w:val="24"/>
                <w:lang w:val="en-US" w:eastAsia="zh-CN" w:bidi="ar-SA"/>
              </w:rPr>
            </w:pPr>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r>
              <w:t>Q:29.08.02</w:t>
            </w:r>
          </w:p>
          <w:p>
            <w:r>
              <w:t>E:29.08.02</w:t>
            </w:r>
          </w:p>
          <w:p>
            <w:pPr>
              <w:rPr>
                <w:rFonts w:ascii="Times New Roman" w:hAnsi="Times New Roman" w:eastAsia="宋体" w:cs="Times New Roman"/>
                <w:kern w:val="2"/>
                <w:sz w:val="21"/>
                <w:szCs w:val="24"/>
                <w:lang w:val="en-US" w:eastAsia="zh-CN" w:bidi="ar-SA"/>
              </w:rPr>
            </w:pPr>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2021.9.23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eastAsia="宋体"/>
                <w:u w:val="single"/>
                <w:lang w:eastAsia="zh-CN"/>
              </w:rPr>
            </w:pPr>
            <w:r>
              <w:rPr>
                <w:rFonts w:hint="eastAsia"/>
              </w:rPr>
              <w:t>守法诚信追求质量，预防污染保护环境</w:t>
            </w:r>
            <w:r>
              <w:rPr>
                <w:rFonts w:hint="eastAsia"/>
                <w:lang w:eastAsia="zh-CN"/>
              </w:rPr>
              <w:t>、</w:t>
            </w: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95</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bookmarkStart w:id="23" w:name="_GoBack"/>
                  <w:bookmarkEnd w:id="23"/>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40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eastAsia="宋体"/>
                      <w:lang w:val="en-US" w:eastAsia="zh-CN"/>
                    </w:rPr>
                  </w:pPr>
                  <w:r>
                    <w:rPr>
                      <w:rFonts w:ascii="宋体" w:hAnsi="宋体" w:cs="宋体"/>
                      <w:color w:val="000000"/>
                      <w:kern w:val="0"/>
                      <w:szCs w:val="21"/>
                    </w:rPr>
                    <w:t>服装销售</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卫生安全，质量求生存；</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主动服务，创新求进步；</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绿色环保，守法求持续；</w:t>
            </w:r>
          </w:p>
          <w:p>
            <w:pPr>
              <w:shd w:val="clear" w:color="auto" w:fill="EBF1DE" w:themeFill="accent3" w:themeFillTint="32"/>
              <w:rPr>
                <w:rFonts w:hint="eastAsia" w:asciiTheme="minorEastAsia" w:hAnsiTheme="minorEastAsia" w:eastAsiaTheme="minorEastAsia"/>
                <w:szCs w:val="21"/>
                <w:u w:val="single"/>
              </w:rPr>
            </w:pPr>
            <w:r>
              <w:rPr>
                <w:rFonts w:hint="eastAsia" w:asciiTheme="minorEastAsia" w:hAnsiTheme="minorEastAsia" w:eastAsiaTheme="minorEastAsia"/>
                <w:szCs w:val="21"/>
              </w:rPr>
              <w:t>以人为本，健康求发展。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lang w:val="en-US" w:eastAsia="zh-CN"/>
              </w:rPr>
              <w:t>18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widowControl/>
              <w:jc w:val="left"/>
              <w:rPr>
                <w:rFonts w:ascii="宋体" w:hAnsi="宋体" w:cs="宋体"/>
                <w:color w:val="000000"/>
                <w:kern w:val="0"/>
                <w:szCs w:val="21"/>
              </w:rPr>
            </w:pPr>
            <w:r>
              <w:rPr>
                <w:rFonts w:hint="eastAsia"/>
              </w:rPr>
              <w:t xml:space="preserve"> </w:t>
            </w:r>
            <w:r>
              <w:rPr>
                <w:rFonts w:ascii="宋体" w:hAnsi="宋体" w:cs="宋体"/>
                <w:color w:val="000000"/>
                <w:kern w:val="0"/>
                <w:szCs w:val="21"/>
              </w:rPr>
              <w:t>O：五金交电、机械设备、电器设备的进出口及销售，航空专业技术咨询及相关职业健康安全管理活动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卫生安全，质量求生存；</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主动服务，创新求进步；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绿色环保，守法求持续；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以人为本，健康求发展。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bCs w:val="0"/>
                <w:spacing w:val="0"/>
                <w:sz w:val="24"/>
                <w:szCs w:val="24"/>
              </w:rPr>
              <w:t>邢蕾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12</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15127974"/>
    <w:rsid w:val="20212AAB"/>
    <w:rsid w:val="2BE13F4C"/>
    <w:rsid w:val="2D794D9C"/>
    <w:rsid w:val="361A7120"/>
    <w:rsid w:val="375841FD"/>
    <w:rsid w:val="39302B9F"/>
    <w:rsid w:val="3B0B4456"/>
    <w:rsid w:val="3F8E5DE5"/>
    <w:rsid w:val="464863E3"/>
    <w:rsid w:val="4A726890"/>
    <w:rsid w:val="51925152"/>
    <w:rsid w:val="701F2AB7"/>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19121</Words>
  <Characters>20179</Characters>
  <Lines>179</Lines>
  <Paragraphs>50</Paragraphs>
  <TotalTime>2</TotalTime>
  <ScaleCrop>false</ScaleCrop>
  <LinksUpToDate>false</LinksUpToDate>
  <CharactersWithSpaces>23099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2021-09-24T03:22:01Z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