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8B4" w:rsidRDefault="004D68B4">
      <w:pPr>
        <w:pStyle w:val="a8"/>
      </w:pPr>
    </w:p>
    <w:p w:rsidR="004D68B4" w:rsidRDefault="006175A6">
      <w:pPr>
        <w:spacing w:line="480" w:lineRule="exact"/>
        <w:jc w:val="center"/>
        <w:rPr>
          <w:rFonts w:ascii="隶书" w:eastAsia="隶书" w:hAnsi="宋体" w:cs="隶书"/>
          <w:sz w:val="36"/>
          <w:szCs w:val="36"/>
        </w:rPr>
      </w:pPr>
      <w:r>
        <w:rPr>
          <w:rFonts w:ascii="隶书" w:eastAsia="隶书" w:hAnsi="宋体" w:cs="隶书" w:hint="eastAsia"/>
          <w:sz w:val="36"/>
          <w:szCs w:val="36"/>
        </w:rPr>
        <w:t>管理体系审核记录表</w:t>
      </w:r>
    </w:p>
    <w:tbl>
      <w:tblPr>
        <w:tblpPr w:leftFromText="180" w:rightFromText="180" w:vertAnchor="text" w:horzAnchor="page" w:tblpX="1207" w:tblpY="194"/>
        <w:tblOverlap w:val="never"/>
        <w:tblW w:w="14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429"/>
        <w:gridCol w:w="10935"/>
        <w:gridCol w:w="950"/>
      </w:tblGrid>
      <w:tr w:rsidR="004D68B4">
        <w:trPr>
          <w:trHeight w:val="486"/>
        </w:trPr>
        <w:tc>
          <w:tcPr>
            <w:tcW w:w="1082" w:type="dxa"/>
            <w:vMerge w:val="restart"/>
            <w:vAlign w:val="center"/>
          </w:tcPr>
          <w:p w:rsidR="004D68B4" w:rsidRDefault="006175A6">
            <w:pPr>
              <w:spacing w:before="120"/>
            </w:pPr>
            <w:r>
              <w:rPr>
                <w:rFonts w:cs="宋体" w:hint="eastAsia"/>
              </w:rPr>
              <w:t>过程与活动、抽样计划</w:t>
            </w:r>
          </w:p>
        </w:tc>
        <w:tc>
          <w:tcPr>
            <w:tcW w:w="1429" w:type="dxa"/>
            <w:vMerge w:val="restart"/>
            <w:vAlign w:val="center"/>
          </w:tcPr>
          <w:p w:rsidR="004D68B4" w:rsidRDefault="006175A6">
            <w:r>
              <w:rPr>
                <w:rFonts w:cs="宋体" w:hint="eastAsia"/>
              </w:rPr>
              <w:t>涉及</w:t>
            </w:r>
          </w:p>
          <w:p w:rsidR="004D68B4" w:rsidRDefault="006175A6">
            <w:r>
              <w:rPr>
                <w:rFonts w:cs="宋体" w:hint="eastAsia"/>
              </w:rPr>
              <w:t>条款</w:t>
            </w:r>
          </w:p>
        </w:tc>
        <w:tc>
          <w:tcPr>
            <w:tcW w:w="10935" w:type="dxa"/>
            <w:vAlign w:val="center"/>
          </w:tcPr>
          <w:p w:rsidR="004D68B4" w:rsidRDefault="006175A6">
            <w:r>
              <w:rPr>
                <w:rFonts w:cs="宋体" w:hint="eastAsia"/>
              </w:rPr>
              <w:t>受审核部门：</w:t>
            </w:r>
            <w:r>
              <w:rPr>
                <w:rFonts w:cs="宋体" w:hint="eastAsia"/>
              </w:rPr>
              <w:t>行政部（含财务）</w:t>
            </w:r>
            <w:r>
              <w:rPr>
                <w:rFonts w:cs="宋体" w:hint="eastAsia"/>
              </w:rPr>
              <w:t xml:space="preserve">   </w:t>
            </w:r>
            <w:r>
              <w:rPr>
                <w:rFonts w:cs="宋体" w:hint="eastAsia"/>
              </w:rPr>
              <w:t>主管领导</w:t>
            </w:r>
            <w:r>
              <w:rPr>
                <w:rFonts w:cs="宋体" w:hint="eastAsia"/>
              </w:rPr>
              <w:t>：仁学</w:t>
            </w:r>
            <w:r>
              <w:rPr>
                <w:rFonts w:cs="宋体" w:hint="eastAsia"/>
              </w:rPr>
              <w:t>凤</w:t>
            </w:r>
            <w:r>
              <w:rPr>
                <w:rFonts w:cs="宋体" w:hint="eastAsia"/>
              </w:rPr>
              <w:t xml:space="preserve">   </w:t>
            </w:r>
            <w:r>
              <w:rPr>
                <w:rFonts w:hint="eastAsia"/>
              </w:rPr>
              <w:t xml:space="preserve"> </w:t>
            </w:r>
            <w:r>
              <w:rPr>
                <w:rFonts w:hint="eastAsia"/>
              </w:rPr>
              <w:t xml:space="preserve"> </w:t>
            </w:r>
            <w:r>
              <w:rPr>
                <w:rFonts w:hint="eastAsia"/>
              </w:rPr>
              <w:t>陪同人员：</w:t>
            </w:r>
            <w:r>
              <w:rPr>
                <w:rFonts w:cs="宋体" w:hint="eastAsia"/>
              </w:rPr>
              <w:t>胡伟</w:t>
            </w:r>
            <w:r>
              <w:rPr>
                <w:rFonts w:hint="eastAsia"/>
              </w:rPr>
              <w:t xml:space="preserve"> </w:t>
            </w:r>
          </w:p>
        </w:tc>
        <w:tc>
          <w:tcPr>
            <w:tcW w:w="950" w:type="dxa"/>
            <w:vMerge w:val="restart"/>
            <w:vAlign w:val="center"/>
          </w:tcPr>
          <w:p w:rsidR="004D68B4" w:rsidRDefault="006175A6">
            <w:pPr>
              <w:rPr>
                <w:sz w:val="24"/>
                <w:szCs w:val="24"/>
              </w:rPr>
            </w:pPr>
            <w:r>
              <w:rPr>
                <w:rFonts w:cs="宋体" w:hint="eastAsia"/>
                <w:sz w:val="24"/>
                <w:szCs w:val="24"/>
              </w:rPr>
              <w:t>判定</w:t>
            </w:r>
          </w:p>
        </w:tc>
      </w:tr>
      <w:tr w:rsidR="004D68B4">
        <w:trPr>
          <w:trHeight w:val="90"/>
        </w:trPr>
        <w:tc>
          <w:tcPr>
            <w:tcW w:w="1082" w:type="dxa"/>
            <w:vMerge/>
            <w:vAlign w:val="center"/>
          </w:tcPr>
          <w:p w:rsidR="004D68B4" w:rsidRDefault="004D68B4"/>
        </w:tc>
        <w:tc>
          <w:tcPr>
            <w:tcW w:w="1429" w:type="dxa"/>
            <w:vMerge/>
            <w:vAlign w:val="center"/>
          </w:tcPr>
          <w:p w:rsidR="004D68B4" w:rsidRDefault="004D68B4"/>
        </w:tc>
        <w:tc>
          <w:tcPr>
            <w:tcW w:w="10935" w:type="dxa"/>
            <w:vAlign w:val="center"/>
          </w:tcPr>
          <w:p w:rsidR="004D68B4" w:rsidRDefault="0065515D">
            <w:pPr>
              <w:spacing w:before="120"/>
            </w:pPr>
            <w:r>
              <w:rPr>
                <w:rFonts w:cs="宋体" w:hint="eastAsia"/>
              </w:rPr>
              <w:t>审核员</w:t>
            </w:r>
            <w:r>
              <w:rPr>
                <w:rFonts w:cs="宋体" w:hint="eastAsia"/>
              </w:rPr>
              <w:t>:</w:t>
            </w:r>
            <w:r w:rsidR="0082413A">
              <w:rPr>
                <w:rFonts w:cs="宋体" w:hint="eastAsia"/>
              </w:rPr>
              <w:t>李雅静</w:t>
            </w:r>
            <w:r w:rsidR="006175A6">
              <w:rPr>
                <w:rFonts w:cs="宋体" w:hint="eastAsia"/>
              </w:rPr>
              <w:t xml:space="preserve">   </w:t>
            </w:r>
            <w:r w:rsidR="006175A6">
              <w:t xml:space="preserve"> </w:t>
            </w:r>
            <w:r w:rsidR="006175A6">
              <w:rPr>
                <w:rFonts w:hint="eastAsia"/>
              </w:rPr>
              <w:t xml:space="preserve"> </w:t>
            </w:r>
            <w:r w:rsidR="006175A6">
              <w:rPr>
                <w:rFonts w:cs="宋体" w:hint="eastAsia"/>
              </w:rPr>
              <w:t>审核时间：</w:t>
            </w:r>
            <w:r w:rsidR="00FC17B9" w:rsidRPr="00FC17B9">
              <w:rPr>
                <w:rFonts w:hint="eastAsia"/>
              </w:rPr>
              <w:t>2021</w:t>
            </w:r>
            <w:r w:rsidR="00FC17B9" w:rsidRPr="00FC17B9">
              <w:rPr>
                <w:rFonts w:hint="eastAsia"/>
              </w:rPr>
              <w:t>年</w:t>
            </w:r>
            <w:r w:rsidR="00FC17B9" w:rsidRPr="00FC17B9">
              <w:rPr>
                <w:rFonts w:hint="eastAsia"/>
              </w:rPr>
              <w:t>09</w:t>
            </w:r>
            <w:r w:rsidR="00FC17B9" w:rsidRPr="00FC17B9">
              <w:rPr>
                <w:rFonts w:hint="eastAsia"/>
              </w:rPr>
              <w:t>月</w:t>
            </w:r>
            <w:r w:rsidR="00FC17B9" w:rsidRPr="00FC17B9">
              <w:rPr>
                <w:rFonts w:hint="eastAsia"/>
              </w:rPr>
              <w:t>22</w:t>
            </w:r>
            <w:r w:rsidR="00FC17B9" w:rsidRPr="00FC17B9">
              <w:rPr>
                <w:rFonts w:hint="eastAsia"/>
              </w:rPr>
              <w:t>日</w:t>
            </w:r>
            <w:r w:rsidR="00FC17B9" w:rsidRPr="00FC17B9">
              <w:rPr>
                <w:rFonts w:hint="eastAsia"/>
              </w:rPr>
              <w:t xml:space="preserve"> </w:t>
            </w:r>
            <w:r w:rsidR="00FC17B9" w:rsidRPr="00FC17B9">
              <w:rPr>
                <w:rFonts w:hint="eastAsia"/>
              </w:rPr>
              <w:t>上午至</w:t>
            </w:r>
            <w:r w:rsidR="00FC17B9" w:rsidRPr="00FC17B9">
              <w:rPr>
                <w:rFonts w:hint="eastAsia"/>
              </w:rPr>
              <w:t>2021</w:t>
            </w:r>
            <w:r w:rsidR="00FC17B9" w:rsidRPr="00FC17B9">
              <w:rPr>
                <w:rFonts w:hint="eastAsia"/>
              </w:rPr>
              <w:t>年</w:t>
            </w:r>
            <w:r w:rsidR="00FC17B9" w:rsidRPr="00FC17B9">
              <w:rPr>
                <w:rFonts w:hint="eastAsia"/>
              </w:rPr>
              <w:t>09</w:t>
            </w:r>
            <w:r w:rsidR="00FC17B9" w:rsidRPr="00FC17B9">
              <w:rPr>
                <w:rFonts w:hint="eastAsia"/>
              </w:rPr>
              <w:t>月</w:t>
            </w:r>
            <w:r w:rsidR="00FC17B9" w:rsidRPr="00FC17B9">
              <w:rPr>
                <w:rFonts w:hint="eastAsia"/>
              </w:rPr>
              <w:t>23</w:t>
            </w:r>
            <w:r w:rsidR="00FC17B9" w:rsidRPr="00FC17B9">
              <w:rPr>
                <w:rFonts w:hint="eastAsia"/>
              </w:rPr>
              <w:t>日</w:t>
            </w:r>
            <w:r w:rsidR="00FC17B9" w:rsidRPr="00FC17B9">
              <w:rPr>
                <w:rFonts w:hint="eastAsia"/>
              </w:rPr>
              <w:t xml:space="preserve"> </w:t>
            </w:r>
            <w:r w:rsidR="00FC17B9" w:rsidRPr="00FC17B9">
              <w:rPr>
                <w:rFonts w:hint="eastAsia"/>
              </w:rPr>
              <w:t>上午</w:t>
            </w:r>
          </w:p>
        </w:tc>
        <w:tc>
          <w:tcPr>
            <w:tcW w:w="950" w:type="dxa"/>
            <w:vMerge/>
          </w:tcPr>
          <w:p w:rsidR="004D68B4" w:rsidRDefault="004D68B4"/>
        </w:tc>
      </w:tr>
      <w:tr w:rsidR="004D68B4">
        <w:trPr>
          <w:trHeight w:val="516"/>
        </w:trPr>
        <w:tc>
          <w:tcPr>
            <w:tcW w:w="1082" w:type="dxa"/>
            <w:vMerge/>
            <w:vAlign w:val="center"/>
          </w:tcPr>
          <w:p w:rsidR="004D68B4" w:rsidRDefault="004D68B4"/>
        </w:tc>
        <w:tc>
          <w:tcPr>
            <w:tcW w:w="1429" w:type="dxa"/>
            <w:vMerge/>
            <w:vAlign w:val="center"/>
          </w:tcPr>
          <w:p w:rsidR="004D68B4" w:rsidRDefault="004D68B4"/>
        </w:tc>
        <w:tc>
          <w:tcPr>
            <w:tcW w:w="10935" w:type="dxa"/>
            <w:vAlign w:val="center"/>
          </w:tcPr>
          <w:p w:rsidR="00FC17B9" w:rsidRPr="00FC17B9" w:rsidRDefault="006175A6" w:rsidP="00FC17B9">
            <w:pPr>
              <w:spacing w:line="300" w:lineRule="exact"/>
              <w:rPr>
                <w:rFonts w:cs="宋体"/>
              </w:rPr>
            </w:pPr>
            <w:r>
              <w:rPr>
                <w:rFonts w:cs="宋体" w:hint="eastAsia"/>
              </w:rPr>
              <w:t>审核条款：</w:t>
            </w:r>
          </w:p>
          <w:p w:rsidR="00FC17B9" w:rsidRDefault="00FC17B9">
            <w:pPr>
              <w:rPr>
                <w:rFonts w:ascii="宋体" w:hAnsi="宋体" w:cs="宋体" w:hint="eastAsia"/>
              </w:rPr>
            </w:pPr>
            <w:r w:rsidRPr="00FC17B9">
              <w:rPr>
                <w:rFonts w:ascii="宋体" w:hAnsi="宋体" w:cs="宋体"/>
              </w:rPr>
              <w:t>QES:5.3/6.1.2/6.1.1/6.1.3/6.2/7.2/7.3/7.4/7.5/8.1/8.2/9.2/10.1/10.2/6.1.3/9.1.1/9.1.2</w:t>
            </w:r>
          </w:p>
          <w:p w:rsidR="004D68B4" w:rsidRDefault="004D68B4"/>
        </w:tc>
        <w:tc>
          <w:tcPr>
            <w:tcW w:w="950" w:type="dxa"/>
            <w:vMerge/>
          </w:tcPr>
          <w:p w:rsidR="004D68B4" w:rsidRDefault="004D68B4"/>
        </w:tc>
      </w:tr>
      <w:tr w:rsidR="004D68B4">
        <w:trPr>
          <w:trHeight w:val="1608"/>
        </w:trPr>
        <w:tc>
          <w:tcPr>
            <w:tcW w:w="1082" w:type="dxa"/>
            <w:vAlign w:val="center"/>
          </w:tcPr>
          <w:p w:rsidR="004D68B4" w:rsidRDefault="006175A6">
            <w:r>
              <w:rPr>
                <w:rFonts w:cs="宋体" w:hint="eastAsia"/>
              </w:rPr>
              <w:t>组织的岗位、职责权限</w:t>
            </w:r>
          </w:p>
        </w:tc>
        <w:tc>
          <w:tcPr>
            <w:tcW w:w="1429" w:type="dxa"/>
            <w:vAlign w:val="center"/>
          </w:tcPr>
          <w:p w:rsidR="004D68B4" w:rsidRDefault="006175A6">
            <w:r>
              <w:t>QE</w:t>
            </w:r>
            <w:r w:rsidR="004B1CC6">
              <w:rPr>
                <w:rFonts w:hint="eastAsia"/>
              </w:rPr>
              <w:t>S</w:t>
            </w:r>
          </w:p>
          <w:p w:rsidR="004D68B4" w:rsidRDefault="006175A6">
            <w:r>
              <w:rPr>
                <w:rFonts w:hint="eastAsia"/>
              </w:rPr>
              <w:t>5.3</w:t>
            </w:r>
          </w:p>
        </w:tc>
        <w:tc>
          <w:tcPr>
            <w:tcW w:w="10935" w:type="dxa"/>
            <w:vAlign w:val="center"/>
          </w:tcPr>
          <w:p w:rsidR="004D68B4" w:rsidRDefault="006175A6">
            <w:pPr>
              <w:spacing w:beforeLines="50" w:before="156"/>
            </w:pPr>
            <w:r>
              <w:rPr>
                <w:rFonts w:cs="宋体" w:hint="eastAsia"/>
              </w:rPr>
              <w:t>部门负责人</w:t>
            </w:r>
            <w:r>
              <w:rPr>
                <w:rFonts w:cs="宋体" w:hint="eastAsia"/>
              </w:rPr>
              <w:t>:</w:t>
            </w:r>
            <w:r>
              <w:rPr>
                <w:rFonts w:cs="宋体" w:hint="eastAsia"/>
              </w:rPr>
              <w:t>仁学凤</w:t>
            </w:r>
          </w:p>
          <w:p w:rsidR="00D628DD" w:rsidRDefault="006175A6" w:rsidP="00FC17B9">
            <w:pPr>
              <w:spacing w:line="360" w:lineRule="auto"/>
              <w:rPr>
                <w:rFonts w:ascii="宋体" w:hAnsi="宋体" w:hint="eastAsia"/>
              </w:rPr>
            </w:pPr>
            <w:r>
              <w:rPr>
                <w:rFonts w:cs="宋体" w:hint="eastAsia"/>
              </w:rPr>
              <w:t>询问其职责权限</w:t>
            </w:r>
            <w:r>
              <w:rPr>
                <w:rFonts w:ascii="宋体" w:hAnsi="宋体" w:hint="eastAsia"/>
              </w:rPr>
              <w:t>：</w:t>
            </w:r>
          </w:p>
          <w:p w:rsidR="00FC17B9" w:rsidRPr="00FC17B9" w:rsidRDefault="00FC17B9" w:rsidP="00FC17B9">
            <w:pPr>
              <w:spacing w:line="360" w:lineRule="auto"/>
              <w:rPr>
                <w:rFonts w:ascii="宋体" w:hAnsi="宋体" w:hint="eastAsia"/>
              </w:rPr>
            </w:pPr>
            <w:bookmarkStart w:id="0" w:name="_GoBack"/>
            <w:bookmarkEnd w:id="0"/>
            <w:r w:rsidRPr="00FC17B9">
              <w:rPr>
                <w:rFonts w:ascii="宋体" w:hAnsi="宋体" w:hint="eastAsia"/>
              </w:rPr>
              <w:t>（1）负责公司文件档案管理及《文件控制程序》的贯彻实施。负责公司管理体系文件的发放、修订、换版工作；</w:t>
            </w:r>
          </w:p>
          <w:p w:rsidR="00FC17B9" w:rsidRPr="00FC17B9" w:rsidRDefault="00FC17B9" w:rsidP="00FC17B9">
            <w:pPr>
              <w:spacing w:line="360" w:lineRule="auto"/>
              <w:rPr>
                <w:rFonts w:ascii="宋体" w:hAnsi="宋体" w:hint="eastAsia"/>
              </w:rPr>
            </w:pPr>
            <w:r w:rsidRPr="00FC17B9">
              <w:rPr>
                <w:rFonts w:ascii="宋体" w:hAnsi="宋体" w:hint="eastAsia"/>
              </w:rPr>
              <w:t>（2）负责记录的收集、标识、贮存、检索和处理等记录管理工作；</w:t>
            </w:r>
          </w:p>
          <w:p w:rsidR="00FC17B9" w:rsidRPr="00FC17B9" w:rsidRDefault="00FC17B9" w:rsidP="00FC17B9">
            <w:pPr>
              <w:spacing w:line="360" w:lineRule="auto"/>
              <w:rPr>
                <w:rFonts w:ascii="宋体" w:hAnsi="宋体" w:hint="eastAsia"/>
              </w:rPr>
            </w:pPr>
            <w:r w:rsidRPr="00FC17B9">
              <w:rPr>
                <w:rFonts w:ascii="宋体" w:hAnsi="宋体" w:hint="eastAsia"/>
              </w:rPr>
              <w:t>（3）协助管理者代表组织内部审核，协助总经理组织并参加管理评审工作；</w:t>
            </w:r>
          </w:p>
          <w:p w:rsidR="00FC17B9" w:rsidRPr="00FC17B9" w:rsidRDefault="00FC17B9" w:rsidP="00FC17B9">
            <w:pPr>
              <w:spacing w:line="360" w:lineRule="auto"/>
              <w:rPr>
                <w:rFonts w:ascii="宋体" w:hAnsi="宋体" w:hint="eastAsia"/>
              </w:rPr>
            </w:pPr>
            <w:r w:rsidRPr="00FC17B9">
              <w:rPr>
                <w:rFonts w:ascii="宋体" w:hAnsi="宋体" w:hint="eastAsia"/>
              </w:rPr>
              <w:t>（4）协助管理者代表建立健全公司管理体系。监督检查推动管理体系的实施和运行；</w:t>
            </w:r>
          </w:p>
          <w:p w:rsidR="00FC17B9" w:rsidRPr="00FC17B9" w:rsidRDefault="00FC17B9" w:rsidP="00FC17B9">
            <w:pPr>
              <w:spacing w:line="360" w:lineRule="auto"/>
              <w:rPr>
                <w:rFonts w:ascii="宋体" w:hAnsi="宋体" w:hint="eastAsia"/>
              </w:rPr>
            </w:pPr>
            <w:r w:rsidRPr="00FC17B9">
              <w:rPr>
                <w:rFonts w:ascii="宋体" w:hAnsi="宋体" w:hint="eastAsia"/>
              </w:rPr>
              <w:t>（5）负责组织法律、法规与其他要求的获取、评价；</w:t>
            </w:r>
          </w:p>
          <w:p w:rsidR="00FC17B9" w:rsidRPr="00FC17B9" w:rsidRDefault="00FC17B9" w:rsidP="00FC17B9">
            <w:pPr>
              <w:spacing w:line="360" w:lineRule="auto"/>
              <w:rPr>
                <w:rFonts w:ascii="宋体" w:hAnsi="宋体" w:hint="eastAsia"/>
              </w:rPr>
            </w:pPr>
            <w:r w:rsidRPr="00FC17B9">
              <w:rPr>
                <w:rFonts w:ascii="宋体" w:hAnsi="宋体" w:hint="eastAsia"/>
              </w:rPr>
              <w:t>（6）负责组织质量、环境、职业健康安全目标、指标实现情况的考评；</w:t>
            </w:r>
          </w:p>
          <w:p w:rsidR="00FC17B9" w:rsidRPr="00FC17B9" w:rsidRDefault="00FC17B9" w:rsidP="00FC17B9">
            <w:pPr>
              <w:spacing w:line="360" w:lineRule="auto"/>
              <w:rPr>
                <w:rFonts w:ascii="宋体" w:hAnsi="宋体" w:hint="eastAsia"/>
              </w:rPr>
            </w:pPr>
            <w:r w:rsidRPr="00FC17B9">
              <w:rPr>
                <w:rFonts w:ascii="宋体" w:hAnsi="宋体" w:hint="eastAsia"/>
              </w:rPr>
              <w:t>（7）负责组织不合格的评审、处置以及纠正和预防措施的发起、实施效果的跟踪验证；</w:t>
            </w:r>
          </w:p>
          <w:p w:rsidR="00FC17B9" w:rsidRPr="00FC17B9" w:rsidRDefault="00FC17B9" w:rsidP="00FC17B9">
            <w:pPr>
              <w:spacing w:line="360" w:lineRule="auto"/>
              <w:rPr>
                <w:rFonts w:ascii="宋体" w:hAnsi="宋体" w:hint="eastAsia"/>
              </w:rPr>
            </w:pPr>
            <w:r w:rsidRPr="00FC17B9">
              <w:rPr>
                <w:rFonts w:ascii="宋体" w:hAnsi="宋体" w:hint="eastAsia"/>
              </w:rPr>
              <w:t>（8）负责公司网络管理后勤管理工作；</w:t>
            </w:r>
          </w:p>
          <w:p w:rsidR="00FC17B9" w:rsidRPr="00FC17B9" w:rsidRDefault="00FC17B9" w:rsidP="00FC17B9">
            <w:pPr>
              <w:spacing w:line="360" w:lineRule="auto"/>
              <w:rPr>
                <w:rFonts w:ascii="宋体" w:hAnsi="宋体" w:hint="eastAsia"/>
              </w:rPr>
            </w:pPr>
            <w:r w:rsidRPr="00FC17B9">
              <w:rPr>
                <w:rFonts w:ascii="宋体" w:hAnsi="宋体" w:hint="eastAsia"/>
              </w:rPr>
              <w:t>（9）负责公司劳保用品的日常管理工作；</w:t>
            </w:r>
          </w:p>
          <w:p w:rsidR="00FC17B9" w:rsidRPr="00FC17B9" w:rsidRDefault="00FC17B9" w:rsidP="00FC17B9">
            <w:pPr>
              <w:spacing w:line="360" w:lineRule="auto"/>
              <w:rPr>
                <w:rFonts w:ascii="宋体" w:hAnsi="宋体" w:hint="eastAsia"/>
              </w:rPr>
            </w:pPr>
            <w:r w:rsidRPr="00FC17B9">
              <w:rPr>
                <w:rFonts w:ascii="宋体" w:hAnsi="宋体" w:hint="eastAsia"/>
              </w:rPr>
              <w:t>（10）负责人力资源管理工作，制订年度培训计划并组织实施考核。</w:t>
            </w:r>
          </w:p>
          <w:p w:rsidR="00FC17B9" w:rsidRPr="00FC17B9" w:rsidRDefault="00FC17B9" w:rsidP="00FC17B9">
            <w:pPr>
              <w:spacing w:line="360" w:lineRule="auto"/>
              <w:rPr>
                <w:rFonts w:ascii="宋体" w:hAnsi="宋体" w:hint="eastAsia"/>
              </w:rPr>
            </w:pPr>
            <w:r w:rsidRPr="00FC17B9">
              <w:rPr>
                <w:rFonts w:ascii="宋体" w:hAnsi="宋体" w:hint="eastAsia"/>
              </w:rPr>
              <w:lastRenderedPageBreak/>
              <w:t>（11）负责公司财务管理制度的制定及报表的提报；</w:t>
            </w:r>
          </w:p>
          <w:p w:rsidR="00FC17B9" w:rsidRPr="00FC17B9" w:rsidRDefault="00FC17B9" w:rsidP="00FC17B9">
            <w:pPr>
              <w:spacing w:line="360" w:lineRule="auto"/>
              <w:rPr>
                <w:rFonts w:ascii="宋体" w:hAnsi="宋体" w:hint="eastAsia"/>
              </w:rPr>
            </w:pPr>
            <w:r w:rsidRPr="00FC17B9">
              <w:rPr>
                <w:rFonts w:ascii="宋体" w:hAnsi="宋体" w:hint="eastAsia"/>
              </w:rPr>
              <w:t>（12）负责统计公司用电、员工保险、安全和环境投入的费用统计。</w:t>
            </w:r>
          </w:p>
          <w:p w:rsidR="004D68B4" w:rsidRDefault="00FC17B9" w:rsidP="00FC17B9">
            <w:pPr>
              <w:spacing w:line="360" w:lineRule="auto"/>
              <w:rPr>
                <w:rFonts w:cs="宋体"/>
              </w:rPr>
            </w:pPr>
            <w:r w:rsidRPr="00FC17B9">
              <w:rPr>
                <w:rFonts w:ascii="宋体" w:hAnsi="宋体" w:hint="eastAsia"/>
              </w:rPr>
              <w:t>（13）组织公司质量、环境、安全方面资金的保障</w:t>
            </w:r>
          </w:p>
        </w:tc>
        <w:tc>
          <w:tcPr>
            <w:tcW w:w="950" w:type="dxa"/>
          </w:tcPr>
          <w:p w:rsidR="004D68B4" w:rsidRDefault="004D68B4"/>
        </w:tc>
      </w:tr>
      <w:tr w:rsidR="004D68B4">
        <w:trPr>
          <w:trHeight w:val="247"/>
        </w:trPr>
        <w:tc>
          <w:tcPr>
            <w:tcW w:w="1082" w:type="dxa"/>
          </w:tcPr>
          <w:p w:rsidR="004D68B4" w:rsidRDefault="006175A6">
            <w:pPr>
              <w:spacing w:line="280" w:lineRule="exact"/>
              <w:rPr>
                <w:rFonts w:ascii="宋体" w:hAnsi="宋体" w:cs="宋体"/>
                <w:szCs w:val="21"/>
              </w:rPr>
            </w:pPr>
            <w:r>
              <w:rPr>
                <w:rFonts w:ascii="宋体" w:hAnsi="宋体" w:cs="宋体" w:hint="eastAsia"/>
                <w:szCs w:val="21"/>
              </w:rPr>
              <w:lastRenderedPageBreak/>
              <w:t>应对风险和机遇的措施</w:t>
            </w:r>
          </w:p>
          <w:p w:rsidR="004D68B4" w:rsidRDefault="004D68B4">
            <w:pPr>
              <w:spacing w:line="280" w:lineRule="exact"/>
            </w:pPr>
          </w:p>
        </w:tc>
        <w:tc>
          <w:tcPr>
            <w:tcW w:w="1429" w:type="dxa"/>
          </w:tcPr>
          <w:p w:rsidR="004D68B4" w:rsidRDefault="006175A6">
            <w:pPr>
              <w:spacing w:line="280" w:lineRule="exact"/>
              <w:rPr>
                <w:rFonts w:ascii="宋体" w:hAnsi="宋体" w:cs="宋体"/>
                <w:szCs w:val="21"/>
              </w:rPr>
            </w:pPr>
            <w:r>
              <w:rPr>
                <w:rFonts w:ascii="宋体" w:hAnsi="宋体" w:cs="宋体" w:hint="eastAsia"/>
                <w:szCs w:val="21"/>
              </w:rPr>
              <w:t>Q6.1</w:t>
            </w:r>
          </w:p>
          <w:p w:rsidR="004D68B4" w:rsidRDefault="006175A6">
            <w:pPr>
              <w:spacing w:line="280" w:lineRule="exact"/>
              <w:rPr>
                <w:rFonts w:ascii="宋体"/>
                <w:szCs w:val="21"/>
              </w:rPr>
            </w:pPr>
            <w:r>
              <w:rPr>
                <w:rFonts w:ascii="宋体" w:cs="宋体" w:hint="eastAsia"/>
                <w:szCs w:val="21"/>
              </w:rPr>
              <w:t>E</w:t>
            </w:r>
            <w:r w:rsidR="004B1CC6">
              <w:rPr>
                <w:rFonts w:ascii="宋体" w:cs="宋体" w:hint="eastAsia"/>
                <w:szCs w:val="21"/>
              </w:rPr>
              <w:t>S</w:t>
            </w:r>
            <w:r>
              <w:rPr>
                <w:rFonts w:ascii="宋体" w:cs="宋体"/>
                <w:szCs w:val="21"/>
              </w:rPr>
              <w:t>6.1.1</w:t>
            </w:r>
          </w:p>
          <w:p w:rsidR="004D68B4" w:rsidRDefault="004D68B4">
            <w:pPr>
              <w:spacing w:line="280" w:lineRule="exact"/>
              <w:rPr>
                <w:rFonts w:ascii="宋体" w:hAnsi="宋体" w:cs="宋体"/>
                <w:szCs w:val="21"/>
              </w:rPr>
            </w:pPr>
          </w:p>
          <w:p w:rsidR="004D68B4" w:rsidRDefault="004D68B4">
            <w:pPr>
              <w:spacing w:line="280" w:lineRule="exact"/>
            </w:pPr>
          </w:p>
        </w:tc>
        <w:tc>
          <w:tcPr>
            <w:tcW w:w="10935" w:type="dxa"/>
            <w:vAlign w:val="center"/>
          </w:tcPr>
          <w:p w:rsidR="004D68B4" w:rsidRDefault="006175A6">
            <w:r>
              <w:rPr>
                <w:rFonts w:hint="eastAsia"/>
              </w:rPr>
              <w:t>企业识别了如下分析：</w:t>
            </w:r>
          </w:p>
          <w:p w:rsidR="004D68B4" w:rsidRDefault="006175A6">
            <w:r>
              <w:rPr>
                <w:rFonts w:hint="eastAsia"/>
              </w:rPr>
              <w:t>1</w:t>
            </w:r>
            <w:r>
              <w:rPr>
                <w:rFonts w:hint="eastAsia"/>
              </w:rPr>
              <w:t>、政策风险：公司属于销售行业，主要客户为各企事业单位，及个体经营者、厂区，有产业和政策调整的风险较小。</w:t>
            </w:r>
          </w:p>
          <w:p w:rsidR="004D68B4" w:rsidRDefault="006175A6">
            <w:r>
              <w:rPr>
                <w:rFonts w:hint="eastAsia"/>
              </w:rPr>
              <w:t>2</w:t>
            </w:r>
            <w:r>
              <w:rPr>
                <w:rFonts w:hint="eastAsia"/>
              </w:rPr>
              <w:t>、资金风险：产品及人工成本不断提高，是对资金风险的考验，但不会是关键风险。</w:t>
            </w:r>
          </w:p>
          <w:p w:rsidR="004D68B4" w:rsidRDefault="006175A6">
            <w:r>
              <w:rPr>
                <w:rFonts w:hint="eastAsia"/>
              </w:rPr>
              <w:t>3</w:t>
            </w:r>
            <w:r>
              <w:rPr>
                <w:rFonts w:hint="eastAsia"/>
              </w:rPr>
              <w:t>、技术风险：公司拟招聘经验丰富的技术服务人员，并不断组织人员到同行优秀企业学习，加大产品服务及后期作业工作能力的提升，不断提高我企业的行业竞争能力，规避相关技术风险。</w:t>
            </w:r>
          </w:p>
          <w:p w:rsidR="004D68B4" w:rsidRDefault="006175A6">
            <w:r>
              <w:rPr>
                <w:rFonts w:hint="eastAsia"/>
              </w:rPr>
              <w:t>4</w:t>
            </w:r>
            <w:r>
              <w:rPr>
                <w:rFonts w:hint="eastAsia"/>
              </w:rPr>
              <w:t>、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sidR="004D68B4" w:rsidRDefault="006175A6">
            <w:r>
              <w:rPr>
                <w:rFonts w:hint="eastAsia"/>
              </w:rPr>
              <w:t>5</w:t>
            </w:r>
            <w:r>
              <w:rPr>
                <w:rFonts w:hint="eastAsia"/>
              </w:rPr>
              <w:t>、来自市场的风险，加强公司内部人员的基础素质，提高专业技能、对于公司内部的机密信息不能外泄，保护好公司的内部人员，防止公司内部人员的流失。</w:t>
            </w:r>
          </w:p>
          <w:p w:rsidR="004D68B4" w:rsidRDefault="006175A6">
            <w:r>
              <w:rPr>
                <w:rFonts w:hint="eastAsia"/>
              </w:rPr>
              <w:t>风险评估结论：对于以上涉及到的主要风险，一旦发生，均可能</w:t>
            </w:r>
            <w:r>
              <w:rPr>
                <w:rFonts w:hint="eastAsia"/>
              </w:rPr>
              <w:t>对公司的发展造成巨大损失，所以我们应时刻监视并评价相关环境因素，尽可能的规避风险或降低发生概率。</w:t>
            </w:r>
          </w:p>
          <w:p w:rsidR="004D68B4" w:rsidRDefault="004D68B4">
            <w:pPr>
              <w:rPr>
                <w:color w:val="FF0000"/>
              </w:rPr>
            </w:pPr>
          </w:p>
        </w:tc>
        <w:tc>
          <w:tcPr>
            <w:tcW w:w="950" w:type="dxa"/>
          </w:tcPr>
          <w:p w:rsidR="004D68B4" w:rsidRDefault="004D68B4"/>
        </w:tc>
      </w:tr>
      <w:tr w:rsidR="004D68B4">
        <w:trPr>
          <w:trHeight w:val="1285"/>
        </w:trPr>
        <w:tc>
          <w:tcPr>
            <w:tcW w:w="1082" w:type="dxa"/>
            <w:vAlign w:val="center"/>
          </w:tcPr>
          <w:p w:rsidR="004D68B4" w:rsidRDefault="006175A6">
            <w:pPr>
              <w:rPr>
                <w:szCs w:val="21"/>
              </w:rPr>
            </w:pPr>
            <w:r>
              <w:rPr>
                <w:rFonts w:hint="eastAsia"/>
                <w:szCs w:val="21"/>
              </w:rPr>
              <w:t>环境因素</w:t>
            </w:r>
          </w:p>
          <w:p w:rsidR="004D68B4" w:rsidRDefault="006175A6">
            <w:pPr>
              <w:rPr>
                <w:bCs/>
                <w:spacing w:val="10"/>
                <w:szCs w:val="21"/>
              </w:rPr>
            </w:pPr>
            <w:r>
              <w:rPr>
                <w:rFonts w:hint="eastAsia"/>
                <w:szCs w:val="21"/>
              </w:rPr>
              <w:t>危险源识别</w:t>
            </w:r>
          </w:p>
        </w:tc>
        <w:tc>
          <w:tcPr>
            <w:tcW w:w="1429" w:type="dxa"/>
            <w:vAlign w:val="center"/>
          </w:tcPr>
          <w:p w:rsidR="004D68B4" w:rsidRDefault="006175A6">
            <w:pPr>
              <w:rPr>
                <w:szCs w:val="21"/>
              </w:rPr>
            </w:pPr>
            <w:r>
              <w:rPr>
                <w:rFonts w:hint="eastAsia"/>
                <w:szCs w:val="21"/>
              </w:rPr>
              <w:t>E</w:t>
            </w:r>
            <w:r w:rsidR="004B1CC6">
              <w:rPr>
                <w:rFonts w:hint="eastAsia"/>
                <w:szCs w:val="21"/>
              </w:rPr>
              <w:t>S</w:t>
            </w:r>
            <w:r>
              <w:rPr>
                <w:rFonts w:hint="eastAsia"/>
                <w:szCs w:val="21"/>
              </w:rPr>
              <w:t>6.1.2</w:t>
            </w:r>
          </w:p>
          <w:p w:rsidR="004D68B4" w:rsidRDefault="004D68B4">
            <w:pPr>
              <w:rPr>
                <w:b/>
                <w:bCs/>
                <w:szCs w:val="21"/>
              </w:rPr>
            </w:pPr>
          </w:p>
        </w:tc>
        <w:tc>
          <w:tcPr>
            <w:tcW w:w="10935" w:type="dxa"/>
            <w:vAlign w:val="center"/>
          </w:tcPr>
          <w:p w:rsidR="004D68B4" w:rsidRDefault="006175A6">
            <w:pPr>
              <w:ind w:firstLineChars="200" w:firstLine="420"/>
              <w:rPr>
                <w:rFonts w:ascii="宋体" w:hAnsi="宋体" w:cs="宋体"/>
                <w:szCs w:val="21"/>
              </w:rPr>
            </w:pPr>
            <w:r>
              <w:rPr>
                <w:rFonts w:ascii="宋体" w:hAnsi="宋体" w:cs="宋体" w:hint="eastAsia"/>
                <w:szCs w:val="21"/>
              </w:rPr>
              <w:t>提供环境因素评价表，包括固废废弃、宣传册的废弃、意外火灾、原材料损耗、资源的消耗等。</w:t>
            </w:r>
          </w:p>
          <w:p w:rsidR="004D68B4" w:rsidRDefault="006175A6">
            <w:pPr>
              <w:spacing w:line="394" w:lineRule="exact"/>
              <w:ind w:firstLineChars="200" w:firstLine="420"/>
              <w:rPr>
                <w:szCs w:val="21"/>
              </w:rPr>
            </w:pPr>
            <w:r>
              <w:rPr>
                <w:rFonts w:ascii="宋体" w:hAnsi="宋体" w:cs="宋体" w:hint="eastAsia"/>
                <w:szCs w:val="21"/>
              </w:rPr>
              <w:t>提供重要环境因素清单，其中涉及</w:t>
            </w:r>
            <w:r>
              <w:rPr>
                <w:rFonts w:ascii="宋体" w:hAnsi="宋体" w:cs="宋体" w:hint="eastAsia"/>
                <w:szCs w:val="21"/>
              </w:rPr>
              <w:t>业务部</w:t>
            </w:r>
            <w:r>
              <w:rPr>
                <w:rFonts w:ascii="宋体" w:hAnsi="宋体" w:cs="宋体" w:hint="eastAsia"/>
                <w:szCs w:val="21"/>
              </w:rPr>
              <w:t>的重要环境因素：</w:t>
            </w:r>
            <w:r>
              <w:rPr>
                <w:rFonts w:ascii="宋体" w:hAnsi="宋体" w:cs="宋体" w:hint="eastAsia"/>
                <w:szCs w:val="21"/>
              </w:rPr>
              <w:t>固废</w:t>
            </w:r>
            <w:r>
              <w:rPr>
                <w:rFonts w:ascii="宋体" w:hAnsi="宋体" w:cs="宋体" w:hint="eastAsia"/>
                <w:szCs w:val="21"/>
              </w:rPr>
              <w:t>、火灾的发生。评价基本合理</w:t>
            </w:r>
          </w:p>
          <w:p w:rsidR="004D68B4" w:rsidRDefault="006175A6">
            <w:pPr>
              <w:spacing w:line="394" w:lineRule="exact"/>
              <w:ind w:firstLineChars="200" w:firstLine="420"/>
              <w:rPr>
                <w:szCs w:val="21"/>
              </w:rPr>
            </w:pPr>
            <w:r>
              <w:rPr>
                <w:rFonts w:hint="eastAsia"/>
                <w:szCs w:val="21"/>
              </w:rPr>
              <w:t>见</w:t>
            </w:r>
            <w:r>
              <w:rPr>
                <w:rFonts w:hint="eastAsia"/>
                <w:szCs w:val="21"/>
              </w:rPr>
              <w:t xml:space="preserve">YMH-CX-03-2020 </w:t>
            </w:r>
            <w:r>
              <w:rPr>
                <w:rFonts w:hint="eastAsia"/>
                <w:szCs w:val="21"/>
              </w:rPr>
              <w:t>环境因素的识别和评价管理程序</w:t>
            </w:r>
            <w:r>
              <w:rPr>
                <w:rFonts w:hint="eastAsia"/>
                <w:szCs w:val="21"/>
              </w:rPr>
              <w:tab/>
            </w:r>
            <w:r>
              <w:rPr>
                <w:rFonts w:hint="eastAsia"/>
                <w:szCs w:val="21"/>
              </w:rPr>
              <w:t>和</w:t>
            </w:r>
            <w:r>
              <w:rPr>
                <w:rFonts w:hint="eastAsia"/>
                <w:szCs w:val="21"/>
              </w:rPr>
              <w:t xml:space="preserve">YMH-CX-04-2020 </w:t>
            </w:r>
            <w:r>
              <w:rPr>
                <w:rFonts w:hint="eastAsia"/>
                <w:szCs w:val="21"/>
              </w:rPr>
              <w:t>危险源辨识、风险评价管理程序</w:t>
            </w:r>
            <w:r>
              <w:rPr>
                <w:rFonts w:hint="eastAsia"/>
                <w:szCs w:val="21"/>
              </w:rPr>
              <w:t>，</w:t>
            </w:r>
            <w:r>
              <w:rPr>
                <w:rFonts w:hint="eastAsia"/>
                <w:szCs w:val="21"/>
              </w:rPr>
              <w:t>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4D68B4" w:rsidRDefault="006175A6">
            <w:pPr>
              <w:spacing w:line="394" w:lineRule="exact"/>
              <w:ind w:firstLineChars="200" w:firstLine="420"/>
              <w:rPr>
                <w:bCs/>
                <w:spacing w:val="10"/>
                <w:szCs w:val="21"/>
              </w:rPr>
            </w:pPr>
            <w:r>
              <w:rPr>
                <w:rFonts w:hint="eastAsia"/>
                <w:szCs w:val="21"/>
              </w:rPr>
              <w:t>企业提供的：“危险源识别与风险评价表”、“不可接受风险源清单”，评价考虑了将来、状态、可能导致的事件，并进行了评价，用打分法考虑了法规符合性、发生频次、影响范围等</w:t>
            </w:r>
            <w:r>
              <w:rPr>
                <w:rFonts w:hint="eastAsia"/>
                <w:szCs w:val="21"/>
              </w:rPr>
              <w:t xml:space="preserve">, </w:t>
            </w:r>
            <w:r>
              <w:rPr>
                <w:rFonts w:hint="eastAsia"/>
                <w:szCs w:val="21"/>
              </w:rPr>
              <w:t>通过是非法，识别出不可接受风险，涉及：</w:t>
            </w:r>
            <w:r>
              <w:rPr>
                <w:rFonts w:ascii="宋体" w:hAnsi="宋体" w:cs="宋体" w:hint="eastAsia"/>
                <w:szCs w:val="21"/>
              </w:rPr>
              <w:t>新冠疫情、</w:t>
            </w:r>
            <w:r>
              <w:rPr>
                <w:rFonts w:ascii="宋体" w:hAnsi="宋体" w:cs="宋体" w:hint="eastAsia"/>
                <w:szCs w:val="21"/>
              </w:rPr>
              <w:t>意外伤害、</w:t>
            </w:r>
            <w:r>
              <w:rPr>
                <w:rFonts w:ascii="宋体" w:hAnsi="宋体" w:cs="宋体" w:hint="eastAsia"/>
                <w:szCs w:val="21"/>
              </w:rPr>
              <w:t>火灾、触电</w:t>
            </w:r>
            <w:r>
              <w:rPr>
                <w:rFonts w:hint="eastAsia"/>
                <w:szCs w:val="21"/>
              </w:rPr>
              <w:t>，评价符合程序要求及公司的实际情况。对危险源的控制措施包括制定</w:t>
            </w:r>
            <w:r>
              <w:rPr>
                <w:rFonts w:hint="eastAsia"/>
              </w:rPr>
              <w:t>目标指标和管理方案</w:t>
            </w:r>
            <w:r>
              <w:rPr>
                <w:rFonts w:hint="eastAsia"/>
                <w:szCs w:val="21"/>
              </w:rPr>
              <w:t>、控制检查、应急预案、教育培训等。</w:t>
            </w:r>
          </w:p>
        </w:tc>
        <w:tc>
          <w:tcPr>
            <w:tcW w:w="950" w:type="dxa"/>
          </w:tcPr>
          <w:p w:rsidR="004D68B4" w:rsidRDefault="004D68B4">
            <w:pPr>
              <w:rPr>
                <w:szCs w:val="21"/>
              </w:rPr>
            </w:pPr>
          </w:p>
        </w:tc>
      </w:tr>
      <w:tr w:rsidR="001C7C4E">
        <w:trPr>
          <w:trHeight w:val="1285"/>
        </w:trPr>
        <w:tc>
          <w:tcPr>
            <w:tcW w:w="1082" w:type="dxa"/>
            <w:vAlign w:val="center"/>
          </w:tcPr>
          <w:p w:rsidR="001C7C4E" w:rsidRDefault="001C7C4E" w:rsidP="0076577F">
            <w:r>
              <w:rPr>
                <w:rFonts w:hint="eastAsia"/>
                <w:szCs w:val="21"/>
              </w:rPr>
              <w:t>合规义务、法律法规及其他要求</w:t>
            </w:r>
          </w:p>
        </w:tc>
        <w:tc>
          <w:tcPr>
            <w:tcW w:w="1429" w:type="dxa"/>
            <w:vAlign w:val="center"/>
          </w:tcPr>
          <w:p w:rsidR="001C7C4E" w:rsidRDefault="001C7C4E" w:rsidP="0076577F">
            <w:pPr>
              <w:rPr>
                <w:szCs w:val="21"/>
              </w:rPr>
            </w:pPr>
            <w:r>
              <w:rPr>
                <w:rFonts w:hint="eastAsia"/>
                <w:szCs w:val="21"/>
              </w:rPr>
              <w:t>ES6.1.3</w:t>
            </w:r>
          </w:p>
          <w:p w:rsidR="001C7C4E" w:rsidRDefault="001C7C4E" w:rsidP="0076577F"/>
        </w:tc>
        <w:tc>
          <w:tcPr>
            <w:tcW w:w="10935" w:type="dxa"/>
            <w:vAlign w:val="center"/>
          </w:tcPr>
          <w:p w:rsidR="001C7C4E" w:rsidRDefault="001C7C4E" w:rsidP="0082413A">
            <w:pPr>
              <w:rPr>
                <w:rFonts w:ascii="等线" w:eastAsia="等线" w:hAnsi="等线"/>
                <w:szCs w:val="21"/>
              </w:rPr>
            </w:pPr>
            <w:r>
              <w:rPr>
                <w:rFonts w:ascii="等线" w:eastAsia="等线" w:hAnsi="等线" w:hint="eastAsia"/>
                <w:szCs w:val="21"/>
              </w:rPr>
              <w:t>根据《法律、法规与其他要求收集评价管理程序》要求，随时对法律法规的更新进行跟踪，并进行补充。于</w:t>
            </w:r>
            <w:r w:rsidRPr="001C7C4E">
              <w:rPr>
                <w:rFonts w:ascii="等线" w:eastAsia="等线" w:hAnsi="等线"/>
                <w:szCs w:val="21"/>
              </w:rPr>
              <w:t>2021.7.16</w:t>
            </w:r>
            <w:r>
              <w:rPr>
                <w:rFonts w:ascii="等线" w:eastAsia="等线" w:hAnsi="等线" w:hint="eastAsia"/>
                <w:szCs w:val="21"/>
              </w:rPr>
              <w:t>识别并更新了法律法规清单。获取渠道，网络和期刊等。</w:t>
            </w:r>
          </w:p>
          <w:p w:rsidR="001C7C4E" w:rsidRDefault="001C7C4E" w:rsidP="0082413A">
            <w:pPr>
              <w:rPr>
                <w:rFonts w:ascii="等线" w:eastAsia="等线" w:hAnsi="等线"/>
                <w:szCs w:val="21"/>
              </w:rPr>
            </w:pPr>
            <w:r>
              <w:rPr>
                <w:rFonts w:ascii="等线" w:eastAsia="等线" w:hAnsi="等线" w:hint="eastAsia"/>
                <w:szCs w:val="21"/>
              </w:rPr>
              <w:t>提供《法律法规和其他要求清单》收集的环境和安全法律法规</w:t>
            </w:r>
            <w:r w:rsidRPr="001C7C4E">
              <w:rPr>
                <w:rFonts w:ascii="等线" w:eastAsia="等线" w:hAnsi="等线" w:hint="eastAsia"/>
                <w:szCs w:val="21"/>
              </w:rPr>
              <w:t>《中华人民共和国产品质量法》</w:t>
            </w:r>
            <w:r>
              <w:rPr>
                <w:rFonts w:ascii="等线" w:eastAsia="等线" w:hAnsi="等线" w:hint="eastAsia"/>
                <w:szCs w:val="21"/>
              </w:rPr>
              <w:t>、</w:t>
            </w:r>
            <w:r w:rsidRPr="001C7C4E">
              <w:rPr>
                <w:rFonts w:ascii="等线" w:eastAsia="等线" w:hAnsi="等线" w:hint="eastAsia"/>
                <w:szCs w:val="21"/>
              </w:rPr>
              <w:t>《中华人民共和国安全生产法》《中华人民共和国环境影响评价法》</w:t>
            </w:r>
            <w:r>
              <w:rPr>
                <w:rFonts w:ascii="等线" w:eastAsia="等线" w:hAnsi="等线" w:hint="eastAsia"/>
                <w:szCs w:val="21"/>
              </w:rPr>
              <w:t>等,对公司法律法规及要求遵守程度进行评价。</w:t>
            </w:r>
          </w:p>
          <w:p w:rsidR="00726B4A" w:rsidRDefault="001C7C4E" w:rsidP="0082413A">
            <w:pPr>
              <w:rPr>
                <w:rFonts w:ascii="等线" w:eastAsia="等线" w:hAnsi="等线" w:hint="eastAsia"/>
                <w:szCs w:val="21"/>
              </w:rPr>
            </w:pPr>
            <w:r>
              <w:rPr>
                <w:rFonts w:ascii="等线" w:eastAsia="等线" w:hAnsi="等线" w:hint="eastAsia"/>
                <w:szCs w:val="21"/>
              </w:rPr>
              <w:t>提供了《</w:t>
            </w:r>
            <w:r w:rsidRPr="001C7C4E">
              <w:rPr>
                <w:rFonts w:ascii="等线" w:eastAsia="等线" w:hAnsi="等线" w:hint="eastAsia"/>
                <w:szCs w:val="21"/>
              </w:rPr>
              <w:t>2021年度合规性评价报告</w:t>
            </w:r>
            <w:r>
              <w:rPr>
                <w:rFonts w:ascii="等线" w:eastAsia="等线" w:hAnsi="等线" w:hint="eastAsia"/>
                <w:szCs w:val="21"/>
              </w:rPr>
              <w:t>》、</w:t>
            </w:r>
            <w:r w:rsidR="00726B4A" w:rsidRPr="00726B4A">
              <w:rPr>
                <w:rFonts w:ascii="等线" w:eastAsia="等线" w:hAnsi="等线" w:hint="eastAsia"/>
                <w:szCs w:val="21"/>
              </w:rPr>
              <w:t>中华人民共和国水污染防治法（修正）、中华人民共和国大气污染防治法等</w:t>
            </w:r>
          </w:p>
          <w:p w:rsidR="001C7C4E" w:rsidRDefault="001C7C4E" w:rsidP="0082413A">
            <w:pPr>
              <w:rPr>
                <w:rFonts w:ascii="等线" w:eastAsia="等线" w:hAnsi="等线"/>
                <w:szCs w:val="21"/>
              </w:rPr>
            </w:pPr>
            <w:r>
              <w:rPr>
                <w:rFonts w:ascii="等线" w:eastAsia="等线" w:hAnsi="等线" w:hint="eastAsia"/>
                <w:szCs w:val="21"/>
              </w:rPr>
              <w:t>危险废物贮存污染控制标准</w:t>
            </w:r>
            <w:r>
              <w:rPr>
                <w:rFonts w:ascii="等线" w:eastAsia="等线" w:hAnsi="等线" w:hint="eastAsia"/>
                <w:szCs w:val="21"/>
              </w:rPr>
              <w:tab/>
              <w:t>GB18597-2001/XG1-2013</w:t>
            </w:r>
            <w:r>
              <w:rPr>
                <w:rFonts w:ascii="等线" w:eastAsia="等线" w:hAnsi="等线" w:hint="eastAsia"/>
                <w:szCs w:val="21"/>
              </w:rPr>
              <w:tab/>
              <w:t>2013-06-08</w:t>
            </w:r>
          </w:p>
          <w:p w:rsidR="001C7C4E" w:rsidRDefault="001C7C4E" w:rsidP="0082413A">
            <w:pPr>
              <w:rPr>
                <w:rFonts w:ascii="等线" w:eastAsia="等线" w:hAnsi="等线"/>
                <w:szCs w:val="21"/>
              </w:rPr>
            </w:pPr>
            <w:r>
              <w:rPr>
                <w:rFonts w:ascii="等线" w:eastAsia="等线" w:hAnsi="等线" w:hint="eastAsia"/>
                <w:szCs w:val="21"/>
              </w:rPr>
              <w:t>污水综合排放标准</w:t>
            </w:r>
            <w:r>
              <w:rPr>
                <w:rFonts w:ascii="等线" w:eastAsia="等线" w:hAnsi="等线" w:hint="eastAsia"/>
                <w:szCs w:val="21"/>
              </w:rPr>
              <w:tab/>
              <w:t>GB8978-1996</w:t>
            </w:r>
            <w:r>
              <w:rPr>
                <w:rFonts w:ascii="等线" w:eastAsia="等线" w:hAnsi="等线" w:hint="eastAsia"/>
                <w:szCs w:val="21"/>
              </w:rPr>
              <w:tab/>
              <w:t>1998-01-01</w:t>
            </w:r>
          </w:p>
          <w:p w:rsidR="001C7C4E" w:rsidRDefault="001C7C4E" w:rsidP="0082413A">
            <w:pPr>
              <w:rPr>
                <w:rFonts w:ascii="等线" w:eastAsia="等线" w:hAnsi="等线"/>
                <w:szCs w:val="21"/>
              </w:rPr>
            </w:pPr>
            <w:r>
              <w:rPr>
                <w:rFonts w:ascii="等线" w:eastAsia="等线" w:hAnsi="等线" w:hint="eastAsia"/>
                <w:szCs w:val="21"/>
              </w:rPr>
              <w:t>地表水环境质量标准</w:t>
            </w:r>
            <w:r>
              <w:rPr>
                <w:rFonts w:ascii="等线" w:eastAsia="等线" w:hAnsi="等线" w:hint="eastAsia"/>
                <w:szCs w:val="21"/>
              </w:rPr>
              <w:tab/>
              <w:t xml:space="preserve">GB 3838-2002 </w:t>
            </w:r>
            <w:r>
              <w:rPr>
                <w:rFonts w:ascii="等线" w:eastAsia="等线" w:hAnsi="等线" w:hint="eastAsia"/>
                <w:szCs w:val="21"/>
              </w:rPr>
              <w:tab/>
              <w:t>2002-06-01</w:t>
            </w:r>
          </w:p>
          <w:p w:rsidR="001C7C4E" w:rsidRDefault="001C7C4E" w:rsidP="0082413A">
            <w:pPr>
              <w:rPr>
                <w:rFonts w:ascii="等线" w:eastAsia="等线" w:hAnsi="等线"/>
                <w:szCs w:val="21"/>
              </w:rPr>
            </w:pPr>
            <w:r>
              <w:rPr>
                <w:rFonts w:ascii="等线" w:eastAsia="等线" w:hAnsi="等线" w:hint="eastAsia"/>
                <w:szCs w:val="21"/>
              </w:rPr>
              <w:t>环境空气质量标准</w:t>
            </w:r>
            <w:r>
              <w:rPr>
                <w:rFonts w:ascii="等线" w:eastAsia="等线" w:hAnsi="等线" w:hint="eastAsia"/>
                <w:szCs w:val="21"/>
              </w:rPr>
              <w:tab/>
              <w:t>GB 3095-2012</w:t>
            </w:r>
            <w:r>
              <w:rPr>
                <w:rFonts w:ascii="等线" w:eastAsia="等线" w:hAnsi="等线" w:hint="eastAsia"/>
                <w:szCs w:val="21"/>
              </w:rPr>
              <w:tab/>
              <w:t>2016-01-01</w:t>
            </w:r>
          </w:p>
          <w:p w:rsidR="001C7C4E" w:rsidRDefault="001C7C4E" w:rsidP="0082413A">
            <w:pPr>
              <w:rPr>
                <w:rFonts w:ascii="等线" w:eastAsia="等线" w:hAnsi="等线"/>
                <w:szCs w:val="21"/>
              </w:rPr>
            </w:pPr>
            <w:r>
              <w:rPr>
                <w:rFonts w:ascii="等线" w:eastAsia="等线" w:hAnsi="等线" w:hint="eastAsia"/>
                <w:szCs w:val="21"/>
              </w:rPr>
              <w:t>声环境质量标准</w:t>
            </w:r>
            <w:r>
              <w:rPr>
                <w:rFonts w:ascii="等线" w:eastAsia="等线" w:hAnsi="等线" w:hint="eastAsia"/>
                <w:szCs w:val="21"/>
              </w:rPr>
              <w:tab/>
              <w:t>GB 3096-2008</w:t>
            </w:r>
            <w:r>
              <w:rPr>
                <w:rFonts w:ascii="等线" w:eastAsia="等线" w:hAnsi="等线" w:hint="eastAsia"/>
                <w:szCs w:val="21"/>
              </w:rPr>
              <w:tab/>
              <w:t>2008-10-01</w:t>
            </w:r>
          </w:p>
          <w:p w:rsidR="001C7C4E" w:rsidRDefault="001C7C4E" w:rsidP="0082413A">
            <w:pPr>
              <w:rPr>
                <w:rFonts w:ascii="等线" w:eastAsia="等线" w:hAnsi="等线"/>
                <w:szCs w:val="21"/>
              </w:rPr>
            </w:pPr>
            <w:r>
              <w:rPr>
                <w:rFonts w:ascii="等线" w:eastAsia="等线" w:hAnsi="等线" w:hint="eastAsia"/>
                <w:szCs w:val="21"/>
              </w:rPr>
              <w:t>大气污染物综合排放标准</w:t>
            </w:r>
            <w:r>
              <w:rPr>
                <w:rFonts w:ascii="等线" w:eastAsia="等线" w:hAnsi="等线" w:hint="eastAsia"/>
                <w:szCs w:val="21"/>
              </w:rPr>
              <w:tab/>
              <w:t>GB 16297-1996</w:t>
            </w:r>
            <w:r>
              <w:rPr>
                <w:rFonts w:ascii="等线" w:eastAsia="等线" w:hAnsi="等线" w:hint="eastAsia"/>
                <w:szCs w:val="21"/>
              </w:rPr>
              <w:tab/>
              <w:t>1997-01-01</w:t>
            </w:r>
          </w:p>
          <w:p w:rsidR="001C7C4E" w:rsidRDefault="001C7C4E" w:rsidP="0082413A">
            <w:pPr>
              <w:rPr>
                <w:rFonts w:ascii="等线" w:eastAsia="等线" w:hAnsi="等线"/>
                <w:szCs w:val="21"/>
              </w:rPr>
            </w:pPr>
            <w:r>
              <w:rPr>
                <w:rFonts w:ascii="等线" w:eastAsia="等线" w:hAnsi="等线" w:hint="eastAsia"/>
                <w:szCs w:val="21"/>
              </w:rPr>
              <w:t>室内空气质量标准</w:t>
            </w:r>
            <w:r>
              <w:rPr>
                <w:rFonts w:ascii="等线" w:eastAsia="等线" w:hAnsi="等线" w:hint="eastAsia"/>
                <w:szCs w:val="21"/>
              </w:rPr>
              <w:tab/>
              <w:t>GB/T 18883-2002</w:t>
            </w:r>
            <w:r>
              <w:rPr>
                <w:rFonts w:ascii="等线" w:eastAsia="等线" w:hAnsi="等线" w:hint="eastAsia"/>
                <w:szCs w:val="21"/>
              </w:rPr>
              <w:tab/>
              <w:t>2003-03-01</w:t>
            </w:r>
          </w:p>
          <w:p w:rsidR="001C7C4E" w:rsidRPr="0082413A" w:rsidRDefault="001C7C4E" w:rsidP="0082413A">
            <w:pPr>
              <w:rPr>
                <w:rFonts w:ascii="等线" w:eastAsia="等线" w:hAnsi="等线"/>
                <w:szCs w:val="21"/>
              </w:rPr>
            </w:pPr>
            <w:r>
              <w:rPr>
                <w:rFonts w:ascii="等线" w:eastAsia="等线" w:hAnsi="等线" w:hint="eastAsia"/>
                <w:szCs w:val="21"/>
              </w:rPr>
              <w:t>组织进行合规性的评价。</w:t>
            </w:r>
          </w:p>
          <w:p w:rsidR="001C7C4E" w:rsidRPr="0082413A" w:rsidRDefault="001C7C4E" w:rsidP="0082413A">
            <w:pPr>
              <w:rPr>
                <w:rFonts w:ascii="等线" w:eastAsia="等线" w:hAnsi="等线"/>
                <w:szCs w:val="21"/>
              </w:rPr>
            </w:pPr>
            <w:r>
              <w:rPr>
                <w:rFonts w:ascii="等线" w:eastAsia="等线" w:hAnsi="等线" w:hint="eastAsia"/>
                <w:szCs w:val="21"/>
              </w:rPr>
              <w:t>评价结论：合规。评价人</w:t>
            </w:r>
            <w:r w:rsidR="00726B4A" w:rsidRPr="00726B4A">
              <w:rPr>
                <w:rFonts w:ascii="等线" w:eastAsia="等线" w:hAnsi="等线" w:hint="eastAsia"/>
                <w:szCs w:val="21"/>
              </w:rPr>
              <w:t xml:space="preserve"> 胡伟  任学凤 胡长清  张宝玉 </w:t>
            </w:r>
            <w:r>
              <w:rPr>
                <w:rFonts w:ascii="等线" w:eastAsia="等线" w:hAnsi="等线" w:hint="eastAsia"/>
                <w:szCs w:val="21"/>
              </w:rPr>
              <w:t>，批准：</w:t>
            </w:r>
            <w:r w:rsidR="00726B4A" w:rsidRPr="00726B4A">
              <w:rPr>
                <w:rFonts w:ascii="等线" w:eastAsia="等线" w:hAnsi="等线" w:hint="eastAsia"/>
                <w:szCs w:val="21"/>
              </w:rPr>
              <w:t>胡长燕</w:t>
            </w:r>
            <w:r>
              <w:rPr>
                <w:rFonts w:ascii="等线" w:eastAsia="等线" w:hAnsi="等线" w:hint="eastAsia"/>
                <w:szCs w:val="21"/>
              </w:rPr>
              <w:t>。明确了法律法规及其他要求对公司环境因素、危险源的应用，明确了相应的适用条款。</w:t>
            </w:r>
          </w:p>
        </w:tc>
        <w:tc>
          <w:tcPr>
            <w:tcW w:w="950" w:type="dxa"/>
          </w:tcPr>
          <w:p w:rsidR="001C7C4E" w:rsidRDefault="001C7C4E">
            <w:pPr>
              <w:rPr>
                <w:szCs w:val="21"/>
              </w:rPr>
            </w:pPr>
          </w:p>
        </w:tc>
      </w:tr>
      <w:tr w:rsidR="00641F66">
        <w:trPr>
          <w:trHeight w:val="1285"/>
        </w:trPr>
        <w:tc>
          <w:tcPr>
            <w:tcW w:w="1082" w:type="dxa"/>
            <w:vAlign w:val="center"/>
          </w:tcPr>
          <w:p w:rsidR="00641F66" w:rsidRDefault="00641F66" w:rsidP="0076577F">
            <w:pPr>
              <w:pStyle w:val="ab"/>
              <w:rPr>
                <w:szCs w:val="21"/>
              </w:rPr>
            </w:pPr>
          </w:p>
          <w:p w:rsidR="00641F66" w:rsidRDefault="00641F66" w:rsidP="0076577F">
            <w:pPr>
              <w:rPr>
                <w:szCs w:val="21"/>
              </w:rPr>
            </w:pPr>
            <w:r>
              <w:rPr>
                <w:rFonts w:hint="eastAsia"/>
                <w:szCs w:val="21"/>
              </w:rPr>
              <w:t>目标、指标管理方案</w:t>
            </w:r>
          </w:p>
          <w:p w:rsidR="00641F66" w:rsidRDefault="00641F66" w:rsidP="0076577F">
            <w:pPr>
              <w:rPr>
                <w:szCs w:val="21"/>
              </w:rPr>
            </w:pPr>
          </w:p>
          <w:p w:rsidR="00641F66" w:rsidRDefault="00641F66" w:rsidP="0076577F">
            <w:pPr>
              <w:rPr>
                <w:szCs w:val="21"/>
              </w:rPr>
            </w:pPr>
          </w:p>
          <w:p w:rsidR="00641F66" w:rsidRDefault="00641F66" w:rsidP="0076577F">
            <w:pPr>
              <w:rPr>
                <w:szCs w:val="21"/>
              </w:rPr>
            </w:pPr>
          </w:p>
          <w:p w:rsidR="00641F66" w:rsidRDefault="00641F66" w:rsidP="0076577F">
            <w:pPr>
              <w:rPr>
                <w:szCs w:val="21"/>
              </w:rPr>
            </w:pPr>
          </w:p>
          <w:p w:rsidR="00641F66" w:rsidRDefault="00641F66" w:rsidP="0076577F"/>
        </w:tc>
        <w:tc>
          <w:tcPr>
            <w:tcW w:w="1429" w:type="dxa"/>
            <w:vAlign w:val="center"/>
          </w:tcPr>
          <w:p w:rsidR="00641F66" w:rsidRDefault="00641F66" w:rsidP="0076577F">
            <w:pPr>
              <w:rPr>
                <w:szCs w:val="21"/>
              </w:rPr>
            </w:pPr>
            <w:r>
              <w:rPr>
                <w:rFonts w:hint="eastAsia"/>
                <w:szCs w:val="21"/>
              </w:rPr>
              <w:t>QES6.2</w:t>
            </w:r>
            <w:r>
              <w:rPr>
                <w:szCs w:val="21"/>
              </w:rPr>
              <w:t xml:space="preserve">  </w:t>
            </w:r>
          </w:p>
          <w:p w:rsidR="00641F66" w:rsidRDefault="00641F66" w:rsidP="0076577F">
            <w:pPr>
              <w:rPr>
                <w:szCs w:val="21"/>
              </w:rPr>
            </w:pPr>
          </w:p>
          <w:p w:rsidR="00641F66" w:rsidRDefault="00641F66" w:rsidP="0076577F"/>
        </w:tc>
        <w:tc>
          <w:tcPr>
            <w:tcW w:w="10935" w:type="dxa"/>
            <w:vAlign w:val="center"/>
          </w:tcPr>
          <w:p w:rsidR="00641F66" w:rsidRPr="0082413A" w:rsidRDefault="00641F66" w:rsidP="0082413A">
            <w:pPr>
              <w:rPr>
                <w:rFonts w:ascii="等线" w:eastAsia="等线" w:hAnsi="等线" w:hint="eastAsia"/>
                <w:szCs w:val="21"/>
              </w:rPr>
            </w:pPr>
            <w:r w:rsidRPr="0082413A">
              <w:rPr>
                <w:rFonts w:ascii="等线" w:eastAsia="等线" w:hAnsi="等线" w:hint="eastAsia"/>
                <w:szCs w:val="21"/>
              </w:rPr>
              <w:t xml:space="preserve"> </w:t>
            </w:r>
            <w:r w:rsidRPr="0082413A">
              <w:rPr>
                <w:rFonts w:ascii="等线" w:eastAsia="等线" w:hAnsi="等线" w:hint="eastAsia"/>
                <w:szCs w:val="21"/>
              </w:rPr>
              <w:t>质量目标：</w:t>
            </w:r>
          </w:p>
          <w:p w:rsidR="00641F66" w:rsidRPr="0082413A" w:rsidRDefault="00641F66" w:rsidP="0082413A">
            <w:pPr>
              <w:spacing w:line="20" w:lineRule="atLeast"/>
              <w:rPr>
                <w:rFonts w:ascii="等线" w:eastAsia="等线" w:hAnsi="等线" w:hint="eastAsia"/>
                <w:szCs w:val="21"/>
              </w:rPr>
            </w:pPr>
            <w:r w:rsidRPr="0082413A">
              <w:rPr>
                <w:rFonts w:ascii="等线" w:eastAsia="等线" w:hAnsi="等线" w:hint="eastAsia"/>
                <w:szCs w:val="21"/>
              </w:rPr>
              <w:t>顾客满意度95%以上；</w:t>
            </w:r>
          </w:p>
          <w:p w:rsidR="00641F66" w:rsidRPr="0082413A" w:rsidRDefault="00641F66" w:rsidP="0082413A">
            <w:pPr>
              <w:spacing w:line="20" w:lineRule="atLeast"/>
              <w:rPr>
                <w:rFonts w:ascii="等线" w:eastAsia="等线" w:hAnsi="等线" w:hint="eastAsia"/>
                <w:szCs w:val="21"/>
              </w:rPr>
            </w:pPr>
            <w:r w:rsidRPr="0082413A">
              <w:rPr>
                <w:rFonts w:ascii="等线" w:eastAsia="等线" w:hAnsi="等线" w:hint="eastAsia"/>
                <w:szCs w:val="21"/>
              </w:rPr>
              <w:t xml:space="preserve">产品合格率≥95% </w:t>
            </w:r>
          </w:p>
          <w:p w:rsidR="00641F66" w:rsidRPr="0082413A" w:rsidRDefault="00641F66" w:rsidP="0082413A">
            <w:pPr>
              <w:spacing w:line="20" w:lineRule="atLeast"/>
              <w:rPr>
                <w:rFonts w:ascii="等线" w:eastAsia="等线" w:hAnsi="等线" w:hint="eastAsia"/>
                <w:szCs w:val="21"/>
              </w:rPr>
            </w:pPr>
            <w:r w:rsidRPr="0082413A">
              <w:rPr>
                <w:rFonts w:ascii="等线" w:eastAsia="等线" w:hAnsi="等线" w:hint="eastAsia"/>
                <w:szCs w:val="21"/>
              </w:rPr>
              <w:t>环境管理目标</w:t>
            </w:r>
          </w:p>
          <w:p w:rsidR="00641F66" w:rsidRPr="0082413A" w:rsidRDefault="00641F66" w:rsidP="0082413A">
            <w:pPr>
              <w:spacing w:line="20" w:lineRule="atLeast"/>
              <w:rPr>
                <w:rFonts w:ascii="等线" w:eastAsia="等线" w:hAnsi="等线" w:hint="eastAsia"/>
                <w:szCs w:val="21"/>
              </w:rPr>
            </w:pPr>
            <w:r w:rsidRPr="0082413A">
              <w:rPr>
                <w:rFonts w:ascii="等线" w:eastAsia="等线" w:hAnsi="等线" w:hint="eastAsia"/>
                <w:szCs w:val="21"/>
              </w:rPr>
              <w:t>火灾事故为0/年</w:t>
            </w:r>
          </w:p>
          <w:p w:rsidR="00641F66" w:rsidRPr="0082413A" w:rsidRDefault="00641F66" w:rsidP="0082413A">
            <w:pPr>
              <w:spacing w:line="20" w:lineRule="atLeast"/>
              <w:rPr>
                <w:rFonts w:ascii="等线" w:eastAsia="等线" w:hAnsi="等线"/>
                <w:szCs w:val="21"/>
              </w:rPr>
            </w:pPr>
          </w:p>
          <w:p w:rsidR="00641F66" w:rsidRPr="0082413A" w:rsidRDefault="00641F66" w:rsidP="0082413A">
            <w:pPr>
              <w:spacing w:line="20" w:lineRule="atLeast"/>
              <w:rPr>
                <w:rFonts w:ascii="等线" w:eastAsia="等线" w:hAnsi="等线" w:hint="eastAsia"/>
                <w:szCs w:val="21"/>
              </w:rPr>
            </w:pPr>
            <w:r w:rsidRPr="0082413A">
              <w:rPr>
                <w:rFonts w:ascii="等线" w:eastAsia="等线" w:hAnsi="等线" w:hint="eastAsia"/>
                <w:szCs w:val="21"/>
              </w:rPr>
              <w:t>职业健康安全管理目标：</w:t>
            </w:r>
          </w:p>
          <w:p w:rsidR="0082413A" w:rsidRPr="0082413A" w:rsidRDefault="00641F66" w:rsidP="0082413A">
            <w:pPr>
              <w:rPr>
                <w:rFonts w:ascii="等线" w:eastAsia="等线" w:hAnsi="等线" w:hint="eastAsia"/>
                <w:szCs w:val="21"/>
              </w:rPr>
            </w:pPr>
            <w:r w:rsidRPr="0082413A">
              <w:rPr>
                <w:rFonts w:ascii="等线" w:eastAsia="等线" w:hAnsi="等线" w:hint="eastAsia"/>
                <w:szCs w:val="21"/>
              </w:rPr>
              <w:t>杜绝各类重伤以上事故，轻伤事故少于3件/年。</w:t>
            </w:r>
          </w:p>
          <w:p w:rsidR="0082413A" w:rsidRDefault="0082413A" w:rsidP="0082413A">
            <w:pPr>
              <w:rPr>
                <w:rFonts w:ascii="等线" w:eastAsia="等线" w:hAnsi="等线" w:hint="eastAsia"/>
                <w:szCs w:val="21"/>
              </w:rPr>
            </w:pPr>
          </w:p>
          <w:p w:rsidR="00641F66" w:rsidRPr="0082413A" w:rsidRDefault="00641F66" w:rsidP="0082413A">
            <w:pPr>
              <w:rPr>
                <w:rFonts w:ascii="等线" w:eastAsia="等线" w:hAnsi="等线"/>
                <w:szCs w:val="21"/>
              </w:rPr>
            </w:pPr>
            <w:r w:rsidRPr="0082413A">
              <w:rPr>
                <w:rFonts w:ascii="等线" w:eastAsia="等线" w:hAnsi="等线" w:hint="eastAsia"/>
                <w:szCs w:val="21"/>
              </w:rPr>
              <w:t>提供目标考核完成情况统计表，统计时间202</w:t>
            </w:r>
            <w:r w:rsidRPr="0082413A">
              <w:rPr>
                <w:rFonts w:ascii="等线" w:eastAsia="等线" w:hAnsi="等线"/>
                <w:szCs w:val="21"/>
              </w:rPr>
              <w:t>1</w:t>
            </w:r>
            <w:r w:rsidRPr="0082413A">
              <w:rPr>
                <w:rFonts w:ascii="等线" w:eastAsia="等线" w:hAnsi="等线" w:hint="eastAsia"/>
                <w:szCs w:val="21"/>
              </w:rPr>
              <w:t>年1-</w:t>
            </w:r>
            <w:r w:rsidR="0082413A">
              <w:rPr>
                <w:rFonts w:ascii="等线" w:eastAsia="等线" w:hAnsi="等线" w:hint="eastAsia"/>
                <w:szCs w:val="21"/>
              </w:rPr>
              <w:t>3</w:t>
            </w:r>
            <w:r w:rsidRPr="0082413A">
              <w:rPr>
                <w:rFonts w:ascii="等线" w:eastAsia="等线" w:hAnsi="等线" w:hint="eastAsia"/>
                <w:szCs w:val="21"/>
              </w:rPr>
              <w:t>月，统计结果均完成</w:t>
            </w:r>
          </w:p>
          <w:p w:rsidR="00641F66" w:rsidRPr="0082413A" w:rsidRDefault="00641F66" w:rsidP="0082413A">
            <w:pPr>
              <w:rPr>
                <w:rFonts w:ascii="等线" w:eastAsia="等线" w:hAnsi="等线"/>
                <w:szCs w:val="21"/>
              </w:rPr>
            </w:pPr>
            <w:r w:rsidRPr="0082413A">
              <w:rPr>
                <w:rFonts w:ascii="等线" w:eastAsia="等线" w:hAnsi="等线" w:hint="eastAsia"/>
                <w:szCs w:val="21"/>
              </w:rPr>
              <w:t>职业健康安全体系建立了管理方案，查管理方案表：</w:t>
            </w:r>
          </w:p>
          <w:p w:rsidR="00641F66" w:rsidRPr="0082413A" w:rsidRDefault="00641F66" w:rsidP="0082413A">
            <w:pPr>
              <w:rPr>
                <w:rFonts w:ascii="等线" w:eastAsia="等线" w:hAnsi="等线"/>
                <w:szCs w:val="21"/>
              </w:rPr>
            </w:pPr>
            <w:r w:rsidRPr="0082413A">
              <w:rPr>
                <w:rFonts w:ascii="等线" w:eastAsia="等线" w:hAnsi="等线" w:hint="eastAsia"/>
                <w:szCs w:val="21"/>
              </w:rPr>
              <w:t xml:space="preserve"> 1、办公用硒鼓、墨盒等固废等原材料废弃物等分类收集保管，交由相应部门处置；</w:t>
            </w:r>
          </w:p>
          <w:p w:rsidR="00641F66" w:rsidRPr="0082413A" w:rsidRDefault="00641F66" w:rsidP="0082413A">
            <w:pPr>
              <w:rPr>
                <w:rFonts w:ascii="等线" w:eastAsia="等线" w:hAnsi="等线"/>
                <w:szCs w:val="21"/>
              </w:rPr>
            </w:pPr>
            <w:r w:rsidRPr="0082413A">
              <w:rPr>
                <w:rFonts w:ascii="等线" w:eastAsia="等线" w:hAnsi="等线" w:hint="eastAsia"/>
                <w:szCs w:val="21"/>
              </w:rPr>
              <w:t>2、杜绝火灾发生，制定了管理方案并严格执行，配备必要的防火设施（包括灭火器a、消防栓等）并保证其完好</w:t>
            </w:r>
          </w:p>
          <w:p w:rsidR="00641F66" w:rsidRPr="0082413A" w:rsidRDefault="00641F66" w:rsidP="0082413A">
            <w:pPr>
              <w:rPr>
                <w:rFonts w:ascii="等线" w:eastAsia="等线" w:hAnsi="等线"/>
                <w:szCs w:val="21"/>
              </w:rPr>
            </w:pPr>
            <w:r w:rsidRPr="0082413A">
              <w:rPr>
                <w:rFonts w:ascii="等线" w:eastAsia="等线" w:hAnsi="等线" w:hint="eastAsia"/>
                <w:szCs w:val="21"/>
              </w:rPr>
              <w:t>b. 成立应急响应工作小组（见《应急预案》）</w:t>
            </w:r>
          </w:p>
          <w:p w:rsidR="00641F66" w:rsidRPr="0082413A" w:rsidRDefault="00641F66" w:rsidP="0082413A">
            <w:pPr>
              <w:rPr>
                <w:rFonts w:ascii="等线" w:eastAsia="等线" w:hAnsi="等线"/>
                <w:szCs w:val="21"/>
              </w:rPr>
            </w:pPr>
            <w:r w:rsidRPr="0082413A">
              <w:rPr>
                <w:rFonts w:ascii="等线" w:eastAsia="等线" w:hAnsi="等线" w:hint="eastAsia"/>
                <w:szCs w:val="21"/>
              </w:rPr>
              <w:t>c. 淘汰过期、报废设备,对灭火器更新；每年进行一次消防演习。执行部门：各部门，检查人：</w:t>
            </w:r>
            <w:r w:rsidR="0082413A" w:rsidRPr="0082413A">
              <w:rPr>
                <w:rFonts w:ascii="等线" w:eastAsia="等线" w:hAnsi="等线" w:hint="eastAsia"/>
                <w:szCs w:val="21"/>
              </w:rPr>
              <w:t>胡长燕</w:t>
            </w:r>
            <w:r w:rsidRPr="0082413A">
              <w:rPr>
                <w:rFonts w:ascii="等线" w:eastAsia="等线" w:hAnsi="等线" w:hint="eastAsia"/>
                <w:szCs w:val="21"/>
              </w:rPr>
              <w:t xml:space="preserve"> ，责任部门：综合部，执行日期：2</w:t>
            </w:r>
            <w:r w:rsidR="0082413A" w:rsidRPr="0082413A">
              <w:rPr>
                <w:rFonts w:ascii="等线" w:eastAsia="等线" w:hAnsi="等线"/>
                <w:szCs w:val="21"/>
              </w:rPr>
              <w:t>2021.6.16</w:t>
            </w:r>
          </w:p>
          <w:p w:rsidR="00641F66" w:rsidRPr="0082413A" w:rsidRDefault="00641F66" w:rsidP="0082413A">
            <w:pPr>
              <w:rPr>
                <w:rFonts w:ascii="等线" w:eastAsia="等线" w:hAnsi="等线"/>
                <w:szCs w:val="21"/>
              </w:rPr>
            </w:pPr>
            <w:r w:rsidRPr="0082413A">
              <w:rPr>
                <w:rFonts w:ascii="等线" w:eastAsia="等线" w:hAnsi="等线" w:hint="eastAsia"/>
                <w:szCs w:val="21"/>
              </w:rPr>
              <w:t>3、电线老化引发火灾、临时接电触电,管理方案：a、电线检修  b、对职工进行安全教育培训。执行部门：各部门，责任人：</w:t>
            </w:r>
            <w:r w:rsidR="0082413A" w:rsidRPr="0082413A">
              <w:rPr>
                <w:rFonts w:ascii="等线" w:eastAsia="等线" w:hAnsi="等线" w:hint="eastAsia"/>
                <w:szCs w:val="21"/>
              </w:rPr>
              <w:t>胡长燕</w:t>
            </w:r>
            <w:r w:rsidRPr="0082413A">
              <w:rPr>
                <w:rFonts w:ascii="等线" w:eastAsia="等线" w:hAnsi="等线" w:hint="eastAsia"/>
                <w:szCs w:val="21"/>
              </w:rPr>
              <w:t xml:space="preserve"> 、执行日期：</w:t>
            </w:r>
            <w:r w:rsidR="0082413A" w:rsidRPr="0082413A">
              <w:rPr>
                <w:rFonts w:ascii="等线" w:eastAsia="等线" w:hAnsi="等线"/>
                <w:szCs w:val="21"/>
              </w:rPr>
              <w:t>2021.6.16</w:t>
            </w:r>
          </w:p>
          <w:p w:rsidR="00641F66" w:rsidRPr="0082413A" w:rsidRDefault="00641F66" w:rsidP="0082413A">
            <w:pPr>
              <w:rPr>
                <w:rFonts w:ascii="等线" w:eastAsia="等线" w:hAnsi="等线"/>
                <w:szCs w:val="21"/>
              </w:rPr>
            </w:pPr>
            <w:r w:rsidRPr="0082413A">
              <w:rPr>
                <w:rFonts w:ascii="等线" w:eastAsia="等线" w:hAnsi="等线" w:hint="eastAsia"/>
                <w:szCs w:val="21"/>
              </w:rPr>
              <w:t>上述目标、指标202</w:t>
            </w:r>
            <w:r w:rsidRPr="0082413A">
              <w:rPr>
                <w:rFonts w:ascii="等线" w:eastAsia="等线" w:hAnsi="等线"/>
                <w:szCs w:val="21"/>
              </w:rPr>
              <w:t>1</w:t>
            </w:r>
            <w:r w:rsidR="0082413A">
              <w:rPr>
                <w:rFonts w:ascii="等线" w:eastAsia="等线" w:hAnsi="等线" w:hint="eastAsia"/>
                <w:szCs w:val="21"/>
              </w:rPr>
              <w:t>年第一</w:t>
            </w:r>
            <w:r w:rsidRPr="0082413A">
              <w:rPr>
                <w:rFonts w:ascii="等线" w:eastAsia="等线" w:hAnsi="等线" w:hint="eastAsia"/>
                <w:szCs w:val="21"/>
              </w:rPr>
              <w:t>进行考核，考核结果：全部达标，检查人：</w:t>
            </w:r>
            <w:r w:rsidR="0082413A" w:rsidRPr="0082413A">
              <w:rPr>
                <w:rFonts w:ascii="等线" w:eastAsia="等线" w:hAnsi="等线" w:hint="eastAsia"/>
                <w:szCs w:val="21"/>
              </w:rPr>
              <w:t>仁学凤</w:t>
            </w:r>
            <w:r w:rsidRPr="0082413A">
              <w:rPr>
                <w:rFonts w:ascii="等线" w:eastAsia="等线" w:hAnsi="等线" w:hint="eastAsia"/>
                <w:szCs w:val="21"/>
              </w:rPr>
              <w:t xml:space="preserve"> 。制定的指标和管理方案基本可行。</w:t>
            </w:r>
          </w:p>
        </w:tc>
        <w:tc>
          <w:tcPr>
            <w:tcW w:w="950" w:type="dxa"/>
          </w:tcPr>
          <w:p w:rsidR="00641F66" w:rsidRDefault="00641F66">
            <w:pPr>
              <w:rPr>
                <w:szCs w:val="21"/>
              </w:rPr>
            </w:pPr>
          </w:p>
        </w:tc>
      </w:tr>
      <w:tr w:rsidR="00641F66">
        <w:trPr>
          <w:trHeight w:val="248"/>
        </w:trPr>
        <w:tc>
          <w:tcPr>
            <w:tcW w:w="1082" w:type="dxa"/>
            <w:vAlign w:val="center"/>
          </w:tcPr>
          <w:p w:rsidR="00641F66" w:rsidRDefault="00641F66">
            <w:pPr>
              <w:rPr>
                <w:rFonts w:cs="宋体"/>
                <w:szCs w:val="21"/>
              </w:rPr>
            </w:pPr>
            <w:r>
              <w:rPr>
                <w:rFonts w:cs="宋体" w:hint="eastAsia"/>
              </w:rPr>
              <w:t>组织的知识</w:t>
            </w:r>
          </w:p>
        </w:tc>
        <w:tc>
          <w:tcPr>
            <w:tcW w:w="1429" w:type="dxa"/>
            <w:vAlign w:val="center"/>
          </w:tcPr>
          <w:p w:rsidR="00641F66" w:rsidRDefault="00641F66">
            <w:r>
              <w:rPr>
                <w:rFonts w:hint="eastAsia"/>
              </w:rPr>
              <w:t>Q</w:t>
            </w:r>
          </w:p>
          <w:p w:rsidR="00641F66" w:rsidRDefault="00641F66">
            <w:pPr>
              <w:rPr>
                <w:szCs w:val="21"/>
              </w:rPr>
            </w:pPr>
            <w:r>
              <w:rPr>
                <w:rFonts w:hint="eastAsia"/>
              </w:rPr>
              <w:t>7.1.6</w:t>
            </w:r>
          </w:p>
        </w:tc>
        <w:tc>
          <w:tcPr>
            <w:tcW w:w="10935" w:type="dxa"/>
            <w:vAlign w:val="center"/>
          </w:tcPr>
          <w:p w:rsidR="00641F66" w:rsidRDefault="00641F66" w:rsidP="00641F66">
            <w:pPr>
              <w:spacing w:beforeLines="50" w:before="156"/>
              <w:jc w:val="left"/>
              <w:rPr>
                <w:rFonts w:cs="宋体"/>
              </w:rPr>
            </w:pPr>
            <w:r>
              <w:rPr>
                <w:rFonts w:cs="宋体" w:hint="eastAsia"/>
              </w:rPr>
              <w:t>公司确定运行过程所需的知识，以获得合格服务。</w:t>
            </w:r>
            <w:r>
              <w:rPr>
                <w:rFonts w:cs="宋体" w:hint="eastAsia"/>
              </w:rPr>
              <w:t xml:space="preserve"> </w:t>
            </w:r>
            <w:r>
              <w:rPr>
                <w:rFonts w:cs="宋体" w:hint="eastAsia"/>
              </w:rPr>
              <w:t>这些知识应予以保持，并在需要范围内可得到。为应对不断变化的需求和发展趋势，行政部考虑现有的知识，确定如何获取更多必要的知识，并进行更新。</w:t>
            </w:r>
          </w:p>
          <w:p w:rsidR="00641F66" w:rsidRDefault="00641F66">
            <w:pPr>
              <w:spacing w:beforeLines="50" w:before="156"/>
              <w:jc w:val="left"/>
              <w:rPr>
                <w:rFonts w:cs="宋体"/>
              </w:rPr>
            </w:pPr>
            <w:r>
              <w:rPr>
                <w:rFonts w:cs="宋体" w:hint="eastAsia"/>
              </w:rPr>
              <w:t>公司的知识是从其经验中获得的特定知识，是实现公司目标所使用的共享信息。</w:t>
            </w:r>
          </w:p>
          <w:p w:rsidR="00641F66" w:rsidRDefault="00641F66">
            <w:pPr>
              <w:spacing w:beforeLines="50" w:before="156"/>
              <w:jc w:val="left"/>
              <w:rPr>
                <w:rFonts w:cs="宋体"/>
              </w:rPr>
            </w:pPr>
            <w:r>
              <w:rPr>
                <w:rFonts w:cs="宋体" w:hint="eastAsia"/>
              </w:rPr>
              <w:t xml:space="preserve">a) </w:t>
            </w:r>
            <w:r>
              <w:rPr>
                <w:rFonts w:cs="宋体" w:hint="eastAsia"/>
              </w:rPr>
              <w:t>内部资源（如：从失败、临近失败的情况和成功中吸取经验教训、获取和分享未形成文件的知识和经验、过程、服务的改进结果）。</w:t>
            </w:r>
          </w:p>
          <w:p w:rsidR="00641F66" w:rsidRDefault="00641F66">
            <w:pPr>
              <w:spacing w:beforeLines="50" w:before="156"/>
              <w:jc w:val="left"/>
              <w:rPr>
                <w:rFonts w:cs="宋体"/>
                <w:szCs w:val="21"/>
              </w:rPr>
            </w:pPr>
            <w:r>
              <w:rPr>
                <w:rFonts w:cs="宋体" w:hint="eastAsia"/>
              </w:rPr>
              <w:t xml:space="preserve">b) </w:t>
            </w:r>
            <w:r>
              <w:rPr>
                <w:rFonts w:cs="宋体" w:hint="eastAsia"/>
              </w:rPr>
              <w:t>外部资源（如：标准、从顾客、供应商和合作伙伴方面收集知识）</w:t>
            </w:r>
          </w:p>
        </w:tc>
        <w:tc>
          <w:tcPr>
            <w:tcW w:w="950" w:type="dxa"/>
          </w:tcPr>
          <w:p w:rsidR="00641F66" w:rsidRDefault="00641F66"/>
          <w:p w:rsidR="00641F66" w:rsidRDefault="00641F66"/>
          <w:p w:rsidR="00641F66" w:rsidRDefault="00641F66"/>
        </w:tc>
      </w:tr>
      <w:tr w:rsidR="00641F66">
        <w:trPr>
          <w:trHeight w:val="2110"/>
        </w:trPr>
        <w:tc>
          <w:tcPr>
            <w:tcW w:w="1082" w:type="dxa"/>
            <w:vAlign w:val="center"/>
          </w:tcPr>
          <w:p w:rsidR="00641F66" w:rsidRDefault="00641F66">
            <w:pPr>
              <w:rPr>
                <w:szCs w:val="21"/>
              </w:rPr>
            </w:pPr>
            <w:r>
              <w:rPr>
                <w:rFonts w:cs="宋体" w:hint="eastAsia"/>
              </w:rPr>
              <w:t>人员、能力、培训</w:t>
            </w:r>
          </w:p>
        </w:tc>
        <w:tc>
          <w:tcPr>
            <w:tcW w:w="1429" w:type="dxa"/>
            <w:vAlign w:val="center"/>
          </w:tcPr>
          <w:p w:rsidR="00641F66" w:rsidRDefault="00641F66">
            <w:r>
              <w:rPr>
                <w:rFonts w:hint="eastAsia"/>
              </w:rPr>
              <w:t>Q</w:t>
            </w:r>
          </w:p>
          <w:p w:rsidR="00641F66" w:rsidRDefault="00641F66">
            <w:r>
              <w:rPr>
                <w:rFonts w:hint="eastAsia"/>
              </w:rPr>
              <w:t>7.1.2</w:t>
            </w:r>
          </w:p>
          <w:p w:rsidR="00641F66" w:rsidRDefault="00641F66">
            <w:pPr>
              <w:pStyle w:val="ab"/>
            </w:pPr>
          </w:p>
          <w:p w:rsidR="00641F66" w:rsidRDefault="004B1CC6">
            <w:pPr>
              <w:rPr>
                <w:szCs w:val="21"/>
              </w:rPr>
            </w:pPr>
            <w:r>
              <w:rPr>
                <w:rFonts w:hint="eastAsia"/>
              </w:rPr>
              <w:t>QES</w:t>
            </w:r>
            <w:r w:rsidR="00641F66">
              <w:rPr>
                <w:rFonts w:hint="eastAsia"/>
              </w:rPr>
              <w:t>7.2</w:t>
            </w:r>
            <w:r w:rsidR="00641F66">
              <w:rPr>
                <w:rFonts w:hint="eastAsia"/>
              </w:rPr>
              <w:t>、</w:t>
            </w:r>
            <w:r w:rsidR="00641F66">
              <w:rPr>
                <w:rFonts w:hint="eastAsia"/>
              </w:rPr>
              <w:t>7.3</w:t>
            </w:r>
          </w:p>
        </w:tc>
        <w:tc>
          <w:tcPr>
            <w:tcW w:w="10935" w:type="dxa"/>
            <w:vAlign w:val="center"/>
          </w:tcPr>
          <w:p w:rsidR="00641F66" w:rsidRDefault="00641F66">
            <w:pPr>
              <w:jc w:val="left"/>
              <w:rPr>
                <w:rFonts w:cs="宋体"/>
              </w:rPr>
            </w:pPr>
            <w:r>
              <w:rPr>
                <w:rFonts w:cs="宋体" w:hint="eastAsia"/>
              </w:rPr>
              <w:t>公司制定并执行人力资源控制程序、和手册中的明确的岗位、职责和权限，对从事影响产品要求符合性工作的人员、从事与环境管理有关的岗位，都必须按不同岗位及所承担工作任务的需要委派合适的人员，并通过教育和培训确保公司员工都具备相应的专业技能、质量</w:t>
            </w:r>
            <w:r>
              <w:rPr>
                <w:rFonts w:cs="宋体" w:hint="eastAsia"/>
              </w:rPr>
              <w:t>/</w:t>
            </w:r>
            <w:r>
              <w:rPr>
                <w:rFonts w:cs="宋体" w:hint="eastAsia"/>
              </w:rPr>
              <w:t>环境</w:t>
            </w:r>
            <w:r>
              <w:rPr>
                <w:rFonts w:cs="宋体" w:hint="eastAsia"/>
              </w:rPr>
              <w:t>/</w:t>
            </w:r>
            <w:r>
              <w:rPr>
                <w:rFonts w:cs="宋体" w:hint="eastAsia"/>
              </w:rPr>
              <w:t>职业健康安全意识或专业能力要求。公司各工作岗位，均须明确岗位职责，并根据岗位工作需要确定任职人员的基本要求，包括文化程度、工作经历、培训和特殊资格要求。</w:t>
            </w:r>
          </w:p>
          <w:p w:rsidR="00641F66" w:rsidRDefault="00641F66">
            <w:pPr>
              <w:spacing w:beforeLines="50" w:before="156"/>
              <w:jc w:val="left"/>
              <w:rPr>
                <w:rFonts w:cs="宋体"/>
              </w:rPr>
            </w:pPr>
            <w:r>
              <w:rPr>
                <w:rFonts w:cs="宋体" w:hint="eastAsia"/>
              </w:rPr>
              <w:t>能力、培训和意识</w:t>
            </w:r>
          </w:p>
          <w:p w:rsidR="00641F66" w:rsidRDefault="00641F66" w:rsidP="00641F66">
            <w:pPr>
              <w:spacing w:beforeLines="50" w:before="156"/>
              <w:jc w:val="left"/>
              <w:rPr>
                <w:rFonts w:cs="宋体"/>
              </w:rPr>
            </w:pPr>
            <w:r>
              <w:rPr>
                <w:rFonts w:cs="宋体" w:hint="eastAsia"/>
              </w:rPr>
              <w:t>行政部是人力资源的主管部门，其他部门配合管理和控制。行政部根据公司发展要求和各部门培训需求计划，负责确定全公司各类人员的培训需求，编制年度培训工作计划，报总经理审批后按计划执行。</w:t>
            </w:r>
          </w:p>
          <w:p w:rsidR="00641F66" w:rsidRDefault="00641F66">
            <w:pPr>
              <w:ind w:right="-622"/>
              <w:rPr>
                <w:rFonts w:cs="宋体"/>
              </w:rPr>
            </w:pPr>
            <w:r>
              <w:rPr>
                <w:rFonts w:cs="宋体" w:hint="eastAsia"/>
              </w:rPr>
              <w:t>提供《</w:t>
            </w:r>
            <w:r>
              <w:rPr>
                <w:rFonts w:cs="宋体" w:hint="eastAsia"/>
              </w:rPr>
              <w:t>2021</w:t>
            </w:r>
            <w:r>
              <w:rPr>
                <w:rFonts w:cs="宋体" w:hint="eastAsia"/>
              </w:rPr>
              <w:t>培训计划》</w:t>
            </w:r>
            <w:r>
              <w:rPr>
                <w:rFonts w:cs="宋体" w:hint="eastAsia"/>
              </w:rPr>
              <w:t>20</w:t>
            </w:r>
            <w:r>
              <w:rPr>
                <w:rFonts w:cs="宋体"/>
              </w:rPr>
              <w:t>2</w:t>
            </w:r>
            <w:r>
              <w:rPr>
                <w:rFonts w:cs="宋体" w:hint="eastAsia"/>
              </w:rPr>
              <w:t>1.</w:t>
            </w:r>
            <w:r>
              <w:rPr>
                <w:rFonts w:cs="宋体"/>
              </w:rPr>
              <w:t>03</w:t>
            </w:r>
            <w:r>
              <w:rPr>
                <w:rFonts w:cs="宋体" w:hint="eastAsia"/>
              </w:rPr>
              <w:t>-2021.8</w:t>
            </w:r>
            <w:r>
              <w:rPr>
                <w:rFonts w:cs="宋体" w:hint="eastAsia"/>
              </w:rPr>
              <w:t>月的培训内容齐全，主要培训：</w:t>
            </w:r>
            <w:r w:rsidRPr="009326A6">
              <w:rPr>
                <w:rFonts w:cs="宋体" w:hint="eastAsia"/>
              </w:rPr>
              <w:t>消防知识、应急措施</w:t>
            </w:r>
            <w:r>
              <w:rPr>
                <w:rFonts w:cs="宋体" w:hint="eastAsia"/>
              </w:rPr>
              <w:t>、</w:t>
            </w:r>
            <w:r w:rsidRPr="009326A6">
              <w:rPr>
                <w:rFonts w:cs="宋体" w:hint="eastAsia"/>
              </w:rPr>
              <w:t>内审培训</w:t>
            </w:r>
            <w:r>
              <w:rPr>
                <w:rFonts w:cs="宋体" w:hint="eastAsia"/>
              </w:rPr>
              <w:t>、</w:t>
            </w:r>
            <w:r w:rsidRPr="009326A6">
              <w:rPr>
                <w:rFonts w:cs="宋体" w:hint="eastAsia"/>
              </w:rPr>
              <w:t>公共卫生事件宣传教育</w:t>
            </w:r>
            <w:r>
              <w:rPr>
                <w:rFonts w:cs="宋体" w:hint="eastAsia"/>
              </w:rPr>
              <w:t>、</w:t>
            </w:r>
            <w:r w:rsidRPr="009326A6">
              <w:rPr>
                <w:rFonts w:cs="宋体" w:hint="eastAsia"/>
              </w:rPr>
              <w:t>公司管理体系文件、管理方针、管理目标和质量意识培训</w:t>
            </w:r>
            <w:r>
              <w:rPr>
                <w:rFonts w:cs="宋体" w:hint="eastAsia"/>
              </w:rPr>
              <w:t>、</w:t>
            </w:r>
            <w:r w:rsidRPr="009326A6">
              <w:rPr>
                <w:rFonts w:cs="宋体" w:hint="eastAsia"/>
              </w:rPr>
              <w:t>叁标三体系认证基本知识培训</w:t>
            </w:r>
            <w:r>
              <w:rPr>
                <w:rFonts w:cs="宋体" w:hint="eastAsia"/>
              </w:rPr>
              <w:t>、</w:t>
            </w:r>
            <w:r w:rsidRPr="009326A6">
              <w:rPr>
                <w:rFonts w:cs="宋体" w:hint="eastAsia"/>
              </w:rPr>
              <w:t>企业环境因素、危险源辨识与监控基本知识培训。</w:t>
            </w:r>
            <w:r>
              <w:rPr>
                <w:rFonts w:cs="宋体" w:hint="eastAsia"/>
              </w:rPr>
              <w:t>。</w:t>
            </w:r>
          </w:p>
          <w:p w:rsidR="00641F66" w:rsidRDefault="00641F66">
            <w:pPr>
              <w:ind w:right="-622"/>
              <w:rPr>
                <w:rFonts w:cs="宋体"/>
                <w:szCs w:val="21"/>
              </w:rPr>
            </w:pPr>
            <w:r>
              <w:rPr>
                <w:rFonts w:cs="宋体" w:hint="eastAsia"/>
              </w:rPr>
              <w:t>提供“培训记录</w:t>
            </w:r>
            <w:r>
              <w:rPr>
                <w:rFonts w:cs="宋体" w:hint="eastAsia"/>
                <w:bCs/>
              </w:rPr>
              <w:t>”“员工档案”，对公司员工进行了评价，符合要求。</w:t>
            </w:r>
          </w:p>
        </w:tc>
        <w:tc>
          <w:tcPr>
            <w:tcW w:w="950" w:type="dxa"/>
          </w:tcPr>
          <w:p w:rsidR="00641F66" w:rsidRDefault="00641F66"/>
        </w:tc>
      </w:tr>
      <w:tr w:rsidR="00641F66">
        <w:trPr>
          <w:trHeight w:val="436"/>
        </w:trPr>
        <w:tc>
          <w:tcPr>
            <w:tcW w:w="1082" w:type="dxa"/>
            <w:vAlign w:val="center"/>
          </w:tcPr>
          <w:p w:rsidR="00641F66" w:rsidRDefault="00641F66">
            <w:pPr>
              <w:rPr>
                <w:rFonts w:cs="宋体"/>
              </w:rPr>
            </w:pPr>
            <w:r>
              <w:rPr>
                <w:rFonts w:cs="宋体" w:hint="eastAsia"/>
              </w:rPr>
              <w:t>工作人员的参与</w:t>
            </w:r>
          </w:p>
          <w:p w:rsidR="00641F66" w:rsidRDefault="00641F66">
            <w:pPr>
              <w:rPr>
                <w:rFonts w:cs="宋体"/>
              </w:rPr>
            </w:pPr>
            <w:r>
              <w:rPr>
                <w:rFonts w:cs="宋体" w:hint="eastAsia"/>
              </w:rPr>
              <w:t>沟通、参与和协商</w:t>
            </w:r>
            <w:r>
              <w:rPr>
                <w:rFonts w:cs="宋体" w:hint="eastAsia"/>
              </w:rPr>
              <w:t>/</w:t>
            </w:r>
          </w:p>
          <w:p w:rsidR="00641F66" w:rsidRDefault="00641F66">
            <w:pPr>
              <w:pStyle w:val="ab"/>
              <w:rPr>
                <w:szCs w:val="21"/>
              </w:rPr>
            </w:pPr>
            <w:r>
              <w:rPr>
                <w:rFonts w:hint="eastAsia"/>
              </w:rPr>
              <w:t>员工代表</w:t>
            </w:r>
          </w:p>
        </w:tc>
        <w:tc>
          <w:tcPr>
            <w:tcW w:w="1429" w:type="dxa"/>
            <w:vAlign w:val="center"/>
          </w:tcPr>
          <w:p w:rsidR="004B1CC6" w:rsidRDefault="004B1CC6">
            <w:pPr>
              <w:rPr>
                <w:rFonts w:hint="eastAsia"/>
              </w:rPr>
            </w:pPr>
            <w:r>
              <w:rPr>
                <w:rFonts w:hint="eastAsia"/>
              </w:rPr>
              <w:t>QES7.4</w:t>
            </w:r>
          </w:p>
          <w:p w:rsidR="00641F66" w:rsidRDefault="004B1CC6">
            <w:r>
              <w:rPr>
                <w:rFonts w:hint="eastAsia"/>
              </w:rPr>
              <w:t xml:space="preserve"> S</w:t>
            </w:r>
            <w:r w:rsidR="00641F66">
              <w:rPr>
                <w:rFonts w:hint="eastAsia"/>
              </w:rPr>
              <w:t>5.3/</w:t>
            </w:r>
          </w:p>
          <w:p w:rsidR="00641F66" w:rsidRDefault="00641F66">
            <w:r>
              <w:rPr>
                <w:rFonts w:hint="eastAsia"/>
              </w:rPr>
              <w:t>5.4/7.4</w:t>
            </w:r>
          </w:p>
          <w:p w:rsidR="00641F66" w:rsidRDefault="00641F66">
            <w:pPr>
              <w:rPr>
                <w:szCs w:val="21"/>
              </w:rPr>
            </w:pPr>
          </w:p>
        </w:tc>
        <w:tc>
          <w:tcPr>
            <w:tcW w:w="10935" w:type="dxa"/>
            <w:vAlign w:val="center"/>
          </w:tcPr>
          <w:p w:rsidR="00641F66" w:rsidRDefault="00641F66">
            <w:pPr>
              <w:rPr>
                <w:szCs w:val="22"/>
              </w:rPr>
            </w:pPr>
            <w:r>
              <w:rPr>
                <w:rFonts w:hint="eastAsia"/>
                <w:szCs w:val="22"/>
              </w:rPr>
              <w:t>总经理创造使员工参与管理体系事务的氛围。有关部门就质量、环境、职业健康安全信息在企业各层次及相关方进行沟通。员工要了解关于参与的安排事宜，员工要了解谁是职业健康安全的员工代表和指定的体系负责人。</w:t>
            </w:r>
          </w:p>
          <w:p w:rsidR="00641F66" w:rsidRDefault="00641F66">
            <w:pPr>
              <w:rPr>
                <w:szCs w:val="21"/>
              </w:rPr>
            </w:pPr>
            <w:r>
              <w:rPr>
                <w:rFonts w:hint="eastAsia"/>
                <w:szCs w:val="22"/>
              </w:rPr>
              <w:t>公司应鼓励员工参与的活动：包括：参与和协商的机制；危险源辨识和风险评价；控制危险源和风险的措施；识别能力、培训和培训评价的需求等，以及相关方的需求和期望；方针制定；岗位、职责、责任和权限；法律法规要求和其他要求；职业健康安全目标等。 </w:t>
            </w:r>
            <w:r>
              <w:rPr>
                <w:rFonts w:hint="eastAsia"/>
                <w:szCs w:val="22"/>
              </w:rPr>
              <w:t xml:space="preserve"> </w:t>
            </w:r>
          </w:p>
        </w:tc>
        <w:tc>
          <w:tcPr>
            <w:tcW w:w="950" w:type="dxa"/>
          </w:tcPr>
          <w:p w:rsidR="00641F66" w:rsidRDefault="00641F66"/>
        </w:tc>
      </w:tr>
      <w:tr w:rsidR="00641F66">
        <w:trPr>
          <w:trHeight w:val="869"/>
        </w:trPr>
        <w:tc>
          <w:tcPr>
            <w:tcW w:w="1082" w:type="dxa"/>
            <w:vAlign w:val="center"/>
          </w:tcPr>
          <w:p w:rsidR="00641F66" w:rsidRDefault="00641F66">
            <w:pPr>
              <w:rPr>
                <w:rFonts w:cs="宋体"/>
              </w:rPr>
            </w:pPr>
            <w:r>
              <w:rPr>
                <w:rFonts w:cs="宋体" w:hint="eastAsia"/>
              </w:rPr>
              <w:t>文件化信息</w:t>
            </w:r>
          </w:p>
          <w:p w:rsidR="00641F66" w:rsidRDefault="00641F66">
            <w:pPr>
              <w:pStyle w:val="ab"/>
              <w:rPr>
                <w:szCs w:val="21"/>
              </w:rPr>
            </w:pPr>
            <w:r>
              <w:t>文件总则</w:t>
            </w:r>
            <w:r>
              <w:t>/</w:t>
            </w:r>
            <w:r>
              <w:t>管理手册、文件和记录控制</w:t>
            </w:r>
          </w:p>
        </w:tc>
        <w:tc>
          <w:tcPr>
            <w:tcW w:w="1429" w:type="dxa"/>
            <w:vAlign w:val="center"/>
          </w:tcPr>
          <w:p w:rsidR="00641F66" w:rsidRDefault="004B1CC6">
            <w:r>
              <w:rPr>
                <w:rFonts w:hint="eastAsia"/>
              </w:rPr>
              <w:t>QES</w:t>
            </w:r>
            <w:r w:rsidR="00641F66">
              <w:rPr>
                <w:rFonts w:hint="eastAsia"/>
              </w:rPr>
              <w:t>7.5</w:t>
            </w:r>
          </w:p>
          <w:p w:rsidR="00641F66" w:rsidRDefault="00641F66">
            <w:r>
              <w:rPr>
                <w:rFonts w:hint="eastAsia"/>
              </w:rPr>
              <w:t>Q7.1.6</w:t>
            </w:r>
          </w:p>
        </w:tc>
        <w:tc>
          <w:tcPr>
            <w:tcW w:w="10935" w:type="dxa"/>
            <w:vAlign w:val="center"/>
          </w:tcPr>
          <w:p w:rsidR="00641F66" w:rsidRDefault="00641F66">
            <w:r>
              <w:rPr>
                <w:rFonts w:cs="宋体" w:hint="eastAsia"/>
              </w:rPr>
              <w:t>受审核方建立的管理体系文件包括：</w:t>
            </w:r>
          </w:p>
          <w:p w:rsidR="00641F66" w:rsidRDefault="00641F66">
            <w:pPr>
              <w:rPr>
                <w:szCs w:val="22"/>
              </w:rPr>
            </w:pPr>
            <w:r>
              <w:rPr>
                <w:rFonts w:hint="eastAsia"/>
                <w:szCs w:val="22"/>
              </w:rPr>
              <w:t>1.</w:t>
            </w:r>
            <w:r>
              <w:rPr>
                <w:rFonts w:hint="eastAsia"/>
                <w:szCs w:val="22"/>
              </w:rPr>
              <w:t>管理手册</w:t>
            </w:r>
            <w:r>
              <w:rPr>
                <w:rFonts w:ascii="宋体" w:hAnsi="宋体" w:hint="eastAsia"/>
                <w:sz w:val="28"/>
              </w:rPr>
              <w:t xml:space="preserve"> </w:t>
            </w:r>
            <w:r>
              <w:rPr>
                <w:rFonts w:hint="eastAsia"/>
                <w:szCs w:val="22"/>
              </w:rPr>
              <w:t>A/0</w:t>
            </w:r>
            <w:r>
              <w:rPr>
                <w:rFonts w:hint="eastAsia"/>
                <w:szCs w:val="22"/>
              </w:rPr>
              <w:t>版，</w:t>
            </w:r>
            <w:r>
              <w:rPr>
                <w:rFonts w:hint="eastAsia"/>
                <w:szCs w:val="22"/>
              </w:rPr>
              <w:t>20</w:t>
            </w:r>
            <w:r>
              <w:rPr>
                <w:szCs w:val="22"/>
              </w:rPr>
              <w:t>20</w:t>
            </w:r>
            <w:r>
              <w:rPr>
                <w:rFonts w:hint="eastAsia"/>
                <w:szCs w:val="22"/>
              </w:rPr>
              <w:t>年</w:t>
            </w:r>
            <w:r>
              <w:rPr>
                <w:szCs w:val="22"/>
              </w:rPr>
              <w:t>3</w:t>
            </w:r>
            <w:r>
              <w:rPr>
                <w:rFonts w:hint="eastAsia"/>
                <w:szCs w:val="22"/>
              </w:rPr>
              <w:t>月</w:t>
            </w:r>
            <w:r>
              <w:rPr>
                <w:rFonts w:hint="eastAsia"/>
                <w:szCs w:val="22"/>
              </w:rPr>
              <w:t>2</w:t>
            </w:r>
            <w:r>
              <w:rPr>
                <w:szCs w:val="22"/>
              </w:rPr>
              <w:t>0</w:t>
            </w:r>
            <w:r>
              <w:rPr>
                <w:rFonts w:hint="eastAsia"/>
                <w:szCs w:val="22"/>
              </w:rPr>
              <w:t>日发布实施（含管理方针、目标）</w:t>
            </w:r>
          </w:p>
          <w:p w:rsidR="00641F66" w:rsidRDefault="00641F66">
            <w:pPr>
              <w:rPr>
                <w:szCs w:val="22"/>
              </w:rPr>
            </w:pPr>
            <w:r>
              <w:rPr>
                <w:rFonts w:hint="eastAsia"/>
                <w:szCs w:val="22"/>
              </w:rPr>
              <w:t>2.</w:t>
            </w:r>
            <w:r>
              <w:rPr>
                <w:rFonts w:hint="eastAsia"/>
                <w:szCs w:val="22"/>
              </w:rPr>
              <w:t>程序文件</w:t>
            </w:r>
            <w:r>
              <w:rPr>
                <w:rFonts w:hint="eastAsia"/>
                <w:szCs w:val="22"/>
              </w:rPr>
              <w:t xml:space="preserve"> A/0</w:t>
            </w:r>
            <w:r>
              <w:rPr>
                <w:rFonts w:hint="eastAsia"/>
                <w:szCs w:val="22"/>
              </w:rPr>
              <w:t>版，包括标准要求的程序</w:t>
            </w:r>
          </w:p>
          <w:p w:rsidR="00641F66" w:rsidRDefault="00641F66">
            <w:pPr>
              <w:rPr>
                <w:rFonts w:cs="宋体"/>
              </w:rPr>
            </w:pPr>
            <w:r>
              <w:rPr>
                <w:rFonts w:hint="eastAsia"/>
                <w:szCs w:val="22"/>
              </w:rPr>
              <w:t>3.</w:t>
            </w:r>
            <w:r>
              <w:rPr>
                <w:rFonts w:hint="eastAsia"/>
                <w:szCs w:val="22"/>
              </w:rPr>
              <w:t>管理、作业文件汇编等</w:t>
            </w:r>
          </w:p>
          <w:p w:rsidR="00641F66" w:rsidRDefault="00641F66">
            <w:pPr>
              <w:rPr>
                <w:rFonts w:cs="宋体"/>
              </w:rPr>
            </w:pPr>
            <w:r>
              <w:rPr>
                <w:rFonts w:cs="宋体" w:hint="eastAsia"/>
              </w:rPr>
              <w:t>编制了《文件管理程序》《记录控制程序》用于对管理体系文件，符合标准要求。</w:t>
            </w:r>
          </w:p>
          <w:p w:rsidR="00641F66" w:rsidRDefault="00641F66">
            <w:pPr>
              <w:rPr>
                <w:rFonts w:cs="宋体"/>
                <w:szCs w:val="21"/>
              </w:rPr>
            </w:pPr>
            <w:r>
              <w:rPr>
                <w:rFonts w:cs="宋体" w:hint="eastAsia"/>
              </w:rPr>
              <w:t>提供文件发放登记表、培训记录表、受控文件清单，填写及保管符合要求。</w:t>
            </w:r>
            <w:r>
              <w:br/>
            </w:r>
            <w:r>
              <w:rPr>
                <w:rFonts w:cs="宋体" w:hint="eastAsia"/>
              </w:rPr>
              <w:t>各部门保存各记录，按时间整理，放置在文件柜中，以便检索，行政部定期对其进行检查，目前保存完好。</w:t>
            </w:r>
          </w:p>
        </w:tc>
        <w:tc>
          <w:tcPr>
            <w:tcW w:w="950" w:type="dxa"/>
          </w:tcPr>
          <w:p w:rsidR="00641F66" w:rsidRDefault="00641F66">
            <w:pPr>
              <w:pStyle w:val="ab"/>
            </w:pPr>
          </w:p>
        </w:tc>
      </w:tr>
      <w:tr w:rsidR="00641F66" w:rsidTr="007F5AAE">
        <w:trPr>
          <w:trHeight w:val="706"/>
        </w:trPr>
        <w:tc>
          <w:tcPr>
            <w:tcW w:w="1082" w:type="dxa"/>
            <w:vAlign w:val="center"/>
          </w:tcPr>
          <w:p w:rsidR="00641F66" w:rsidRDefault="00641F66">
            <w:pPr>
              <w:rPr>
                <w:szCs w:val="21"/>
              </w:rPr>
            </w:pPr>
            <w:r>
              <w:rPr>
                <w:rFonts w:cs="宋体" w:hint="eastAsia"/>
              </w:rPr>
              <w:t>运行控制</w:t>
            </w:r>
          </w:p>
        </w:tc>
        <w:tc>
          <w:tcPr>
            <w:tcW w:w="1429" w:type="dxa"/>
            <w:vAlign w:val="center"/>
          </w:tcPr>
          <w:p w:rsidR="00641F66" w:rsidRDefault="004B1CC6">
            <w:r>
              <w:rPr>
                <w:rFonts w:hint="eastAsia"/>
              </w:rPr>
              <w:t>QES</w:t>
            </w:r>
          </w:p>
          <w:p w:rsidR="00641F66" w:rsidRDefault="00641F66">
            <w:pPr>
              <w:rPr>
                <w:szCs w:val="21"/>
              </w:rPr>
            </w:pPr>
            <w:r>
              <w:rPr>
                <w:rFonts w:hint="eastAsia"/>
              </w:rPr>
              <w:t>8.1</w:t>
            </w:r>
          </w:p>
        </w:tc>
        <w:tc>
          <w:tcPr>
            <w:tcW w:w="10935" w:type="dxa"/>
            <w:vAlign w:val="center"/>
          </w:tcPr>
          <w:p w:rsidR="00641F66" w:rsidRDefault="00641F66">
            <w:pPr>
              <w:spacing w:beforeLines="50" w:before="156"/>
              <w:jc w:val="left"/>
              <w:rPr>
                <w:lang w:val="en-GB"/>
              </w:rPr>
            </w:pPr>
            <w:r>
              <w:rPr>
                <w:rFonts w:hint="eastAsia"/>
              </w:rPr>
              <w:t>本部门执行的运行控制文件：《</w:t>
            </w:r>
            <w:r>
              <w:rPr>
                <w:rFonts w:hint="eastAsia"/>
              </w:rPr>
              <w:t xml:space="preserve">YMH-CX-18-2020 </w:t>
            </w:r>
            <w:r>
              <w:rPr>
                <w:rFonts w:hint="eastAsia"/>
              </w:rPr>
              <w:t>应急准备和响应管理程序》，卫生管理规定、职业健康管理规定、传染病管理规定、节水节电管理规定、火灾应急预案等。</w:t>
            </w:r>
          </w:p>
          <w:p w:rsidR="00641F66" w:rsidRDefault="00641F66">
            <w:pPr>
              <w:spacing w:beforeLines="50" w:before="156"/>
              <w:jc w:val="left"/>
              <w:rPr>
                <w:lang w:val="en-GB"/>
              </w:rPr>
            </w:pPr>
            <w:r>
              <w:rPr>
                <w:rFonts w:hint="eastAsia"/>
                <w:lang w:val="en-GB"/>
              </w:rPr>
              <w:t>运行控制情况：</w:t>
            </w:r>
          </w:p>
          <w:p w:rsidR="00641F66" w:rsidRDefault="00641F66">
            <w:pPr>
              <w:spacing w:beforeLines="50" w:before="156"/>
              <w:jc w:val="left"/>
              <w:rPr>
                <w:lang w:val="en-GB"/>
              </w:rPr>
            </w:pPr>
            <w:r>
              <w:rPr>
                <w:rFonts w:hint="eastAsia"/>
              </w:rPr>
              <w:t>办公过程使用的电器如：空调、电脑、灯具均符合安全设计要求，使用过程注意安全，预防触电，工作时间平均每天</w:t>
            </w:r>
            <w:r>
              <w:t>8</w:t>
            </w:r>
            <w:r>
              <w:rPr>
                <w:rFonts w:hint="eastAsia"/>
              </w:rPr>
              <w:t>小时；</w:t>
            </w:r>
          </w:p>
          <w:p w:rsidR="00641F66" w:rsidRDefault="00641F66">
            <w:pPr>
              <w:spacing w:beforeLines="50" w:before="156"/>
              <w:jc w:val="left"/>
            </w:pPr>
            <w:r>
              <w:rPr>
                <w:rFonts w:hint="eastAsia"/>
              </w:rPr>
              <w:t>行政部</w:t>
            </w:r>
            <w:r>
              <w:rPr>
                <w:rFonts w:hint="eastAsia"/>
                <w:lang w:val="en-GB"/>
              </w:rPr>
              <w:t>定期进行</w:t>
            </w:r>
            <w:r>
              <w:rPr>
                <w:rFonts w:hint="eastAsia"/>
              </w:rPr>
              <w:t>环境安全运行</w:t>
            </w:r>
            <w:r>
              <w:rPr>
                <w:rFonts w:hint="eastAsia"/>
                <w:lang w:val="en-GB"/>
              </w:rPr>
              <w:t>检查，查</w:t>
            </w:r>
            <w:r>
              <w:t>20</w:t>
            </w:r>
            <w:r>
              <w:rPr>
                <w:rFonts w:hint="eastAsia"/>
              </w:rPr>
              <w:t>21.03</w:t>
            </w:r>
            <w:r>
              <w:rPr>
                <w:rFonts w:hint="eastAsia"/>
              </w:rPr>
              <w:t>月</w:t>
            </w:r>
            <w:r>
              <w:rPr>
                <w:rFonts w:hint="eastAsia"/>
              </w:rPr>
              <w:t>-</w:t>
            </w:r>
            <w:r>
              <w:t>20</w:t>
            </w:r>
            <w:r>
              <w:rPr>
                <w:rFonts w:hint="eastAsia"/>
              </w:rPr>
              <w:t>21</w:t>
            </w:r>
            <w:r>
              <w:t>.</w:t>
            </w:r>
            <w:r>
              <w:rPr>
                <w:rFonts w:hint="eastAsia"/>
              </w:rPr>
              <w:t>07</w:t>
            </w:r>
            <w:r>
              <w:rPr>
                <w:rFonts w:hint="eastAsia"/>
              </w:rPr>
              <w:t>月检查记录，各部门运行情况良好。检查人：任学凤。</w:t>
            </w:r>
          </w:p>
          <w:p w:rsidR="00641F66" w:rsidRDefault="00641F66">
            <w:pPr>
              <w:spacing w:beforeLines="50" w:before="156"/>
              <w:jc w:val="left"/>
            </w:pPr>
            <w:r>
              <w:rPr>
                <w:rFonts w:hint="eastAsia"/>
              </w:rPr>
              <w:t>公司为员工缴纳了工伤保险，提供了缴纳保险的证据。</w:t>
            </w:r>
          </w:p>
          <w:p w:rsidR="00641F66" w:rsidRDefault="00641F66">
            <w:pPr>
              <w:spacing w:beforeLines="50" w:before="156"/>
              <w:jc w:val="left"/>
            </w:pPr>
            <w:r>
              <w:rPr>
                <w:rFonts w:hint="eastAsia"/>
              </w:rPr>
              <w:t>为员工配备了劳动保护安用品</w:t>
            </w:r>
            <w:r>
              <w:t>—</w:t>
            </w:r>
            <w:r>
              <w:rPr>
                <w:rFonts w:hint="eastAsia"/>
              </w:rPr>
              <w:t>提供《劳保用品发放记录》查阅：主要劳保用品为、手套、口罩、等，记录了发放时间、领用人等。</w:t>
            </w:r>
          </w:p>
          <w:p w:rsidR="00641F66" w:rsidRDefault="00641F66">
            <w:pPr>
              <w:spacing w:beforeLines="50" w:before="156"/>
              <w:jc w:val="left"/>
              <w:outlineLvl w:val="0"/>
            </w:pPr>
            <w:r>
              <w:rPr>
                <w:rFonts w:hint="eastAsia"/>
              </w:rPr>
              <w:t>提供“</w:t>
            </w:r>
            <w:r w:rsidRPr="009F085E">
              <w:rPr>
                <w:rFonts w:hint="eastAsia"/>
              </w:rPr>
              <w:t>管理体系运行监督检查记录表</w:t>
            </w:r>
            <w:r>
              <w:rPr>
                <w:rFonts w:hint="eastAsia"/>
              </w:rPr>
              <w:t>”检查结果“合格”。</w:t>
            </w:r>
          </w:p>
          <w:p w:rsidR="00641F66" w:rsidRDefault="00641F66">
            <w:pPr>
              <w:spacing w:beforeLines="50" w:before="156"/>
            </w:pPr>
            <w:r w:rsidRPr="00394467">
              <w:rPr>
                <w:rFonts w:hint="eastAsia"/>
              </w:rPr>
              <w:t>提供“废弃物处置统计表”有废</w:t>
            </w:r>
            <w:r>
              <w:rPr>
                <w:rFonts w:hint="eastAsia"/>
              </w:rPr>
              <w:t>弃物名称、重量、处理方式、记录人等内容符合要求</w:t>
            </w:r>
          </w:p>
          <w:p w:rsidR="00641F66" w:rsidRDefault="00641F66" w:rsidP="007F5AAE">
            <w:pPr>
              <w:spacing w:beforeLines="50" w:before="156"/>
            </w:pPr>
            <w:r>
              <w:rPr>
                <w:rFonts w:hint="eastAsia"/>
              </w:rPr>
              <w:t>见环保安全财务支出明细，垃圾回收处理费</w:t>
            </w:r>
            <w:r>
              <w:rPr>
                <w:rFonts w:hint="eastAsia"/>
              </w:rPr>
              <w:t>6000</w:t>
            </w:r>
            <w:r>
              <w:rPr>
                <w:rFonts w:hint="eastAsia"/>
              </w:rPr>
              <w:t>元，安全卫生防护器材</w:t>
            </w:r>
            <w:r>
              <w:rPr>
                <w:rFonts w:hint="eastAsia"/>
              </w:rPr>
              <w:t>3200</w:t>
            </w:r>
            <w:r>
              <w:rPr>
                <w:rFonts w:hint="eastAsia"/>
              </w:rPr>
              <w:t>元、消防器材购置费</w:t>
            </w:r>
            <w:r>
              <w:rPr>
                <w:rFonts w:hint="eastAsia"/>
              </w:rPr>
              <w:t>200</w:t>
            </w:r>
            <w:r>
              <w:rPr>
                <w:rFonts w:hint="eastAsia"/>
              </w:rPr>
              <w:t>元、水电消耗支出</w:t>
            </w:r>
            <w:r>
              <w:rPr>
                <w:rFonts w:hint="eastAsia"/>
              </w:rPr>
              <w:t>12000</w:t>
            </w:r>
            <w:r>
              <w:rPr>
                <w:rFonts w:hint="eastAsia"/>
              </w:rPr>
              <w:t>元，员工体检费</w:t>
            </w:r>
            <w:r w:rsidRPr="007F5AAE">
              <w:rPr>
                <w:rFonts w:hint="eastAsia"/>
              </w:rPr>
              <w:t>3000</w:t>
            </w:r>
            <w:r>
              <w:rPr>
                <w:rFonts w:hint="eastAsia"/>
              </w:rPr>
              <w:t>元，</w:t>
            </w:r>
            <w:r w:rsidRPr="007F5AAE">
              <w:rPr>
                <w:rFonts w:hint="eastAsia"/>
              </w:rPr>
              <w:t>意外保险等保险费用</w:t>
            </w:r>
            <w:r w:rsidRPr="007F5AAE">
              <w:rPr>
                <w:rFonts w:hint="eastAsia"/>
              </w:rPr>
              <w:tab/>
              <w:t>12000</w:t>
            </w:r>
            <w:r>
              <w:rPr>
                <w:rFonts w:hint="eastAsia"/>
              </w:rPr>
              <w:t>元等，共计</w:t>
            </w:r>
            <w:r w:rsidRPr="007F5AAE">
              <w:rPr>
                <w:rFonts w:hint="eastAsia"/>
              </w:rPr>
              <w:t>46900</w:t>
            </w:r>
            <w:r w:rsidRPr="007F5AAE">
              <w:rPr>
                <w:rFonts w:hint="eastAsia"/>
              </w:rPr>
              <w:t>元</w:t>
            </w:r>
            <w:r>
              <w:tab/>
            </w:r>
          </w:p>
        </w:tc>
        <w:tc>
          <w:tcPr>
            <w:tcW w:w="950" w:type="dxa"/>
          </w:tcPr>
          <w:p w:rsidR="00641F66" w:rsidRDefault="00641F66">
            <w:pPr>
              <w:pStyle w:val="ab"/>
            </w:pPr>
          </w:p>
          <w:p w:rsidR="00641F66" w:rsidRDefault="00641F66">
            <w:pPr>
              <w:pStyle w:val="ab"/>
            </w:pPr>
          </w:p>
          <w:p w:rsidR="00641F66" w:rsidRDefault="00641F66">
            <w:pPr>
              <w:pStyle w:val="ab"/>
            </w:pPr>
          </w:p>
          <w:p w:rsidR="00641F66" w:rsidRDefault="00641F66">
            <w:pPr>
              <w:pStyle w:val="ab"/>
            </w:pPr>
          </w:p>
          <w:p w:rsidR="00641F66" w:rsidRDefault="00641F66">
            <w:pPr>
              <w:pStyle w:val="ab"/>
            </w:pPr>
          </w:p>
          <w:p w:rsidR="00641F66" w:rsidRDefault="00641F66">
            <w:pPr>
              <w:pStyle w:val="ab"/>
            </w:pPr>
          </w:p>
          <w:p w:rsidR="00641F66" w:rsidRDefault="00641F66">
            <w:pPr>
              <w:pStyle w:val="ab"/>
            </w:pPr>
          </w:p>
          <w:p w:rsidR="00641F66" w:rsidRDefault="00641F66">
            <w:pPr>
              <w:pStyle w:val="ab"/>
            </w:pPr>
          </w:p>
          <w:p w:rsidR="00641F66" w:rsidRDefault="00641F66">
            <w:pPr>
              <w:pStyle w:val="ab"/>
            </w:pPr>
          </w:p>
          <w:p w:rsidR="00641F66" w:rsidRDefault="00641F66">
            <w:pPr>
              <w:pStyle w:val="ab"/>
            </w:pPr>
          </w:p>
          <w:p w:rsidR="00641F66" w:rsidRDefault="00641F66">
            <w:pPr>
              <w:pStyle w:val="ab"/>
            </w:pPr>
          </w:p>
          <w:p w:rsidR="00641F66" w:rsidRDefault="00641F66">
            <w:pPr>
              <w:pStyle w:val="ab"/>
            </w:pPr>
          </w:p>
          <w:p w:rsidR="00641F66" w:rsidRDefault="00641F66">
            <w:pPr>
              <w:pStyle w:val="ab"/>
            </w:pPr>
          </w:p>
          <w:p w:rsidR="00641F66" w:rsidRDefault="00641F66">
            <w:pPr>
              <w:pStyle w:val="ab"/>
            </w:pPr>
          </w:p>
          <w:p w:rsidR="00641F66" w:rsidRDefault="00641F66">
            <w:pPr>
              <w:pStyle w:val="ab"/>
            </w:pPr>
          </w:p>
          <w:p w:rsidR="00641F66" w:rsidRDefault="00641F66"/>
        </w:tc>
      </w:tr>
      <w:tr w:rsidR="00641F66">
        <w:trPr>
          <w:trHeight w:val="213"/>
        </w:trPr>
        <w:tc>
          <w:tcPr>
            <w:tcW w:w="1082" w:type="dxa"/>
            <w:vAlign w:val="center"/>
          </w:tcPr>
          <w:p w:rsidR="00641F66" w:rsidRDefault="00641F66">
            <w:pPr>
              <w:rPr>
                <w:szCs w:val="21"/>
              </w:rPr>
            </w:pPr>
            <w:r>
              <w:rPr>
                <w:rFonts w:cs="宋体" w:hint="eastAsia"/>
              </w:rPr>
              <w:t>应急准备和响应</w:t>
            </w:r>
          </w:p>
        </w:tc>
        <w:tc>
          <w:tcPr>
            <w:tcW w:w="1429" w:type="dxa"/>
            <w:vAlign w:val="center"/>
          </w:tcPr>
          <w:p w:rsidR="00641F66" w:rsidRDefault="004B1CC6">
            <w:r>
              <w:rPr>
                <w:rFonts w:hint="eastAsia"/>
              </w:rPr>
              <w:t>ES</w:t>
            </w:r>
          </w:p>
          <w:p w:rsidR="00641F66" w:rsidRDefault="00641F66">
            <w:pPr>
              <w:rPr>
                <w:szCs w:val="21"/>
              </w:rPr>
            </w:pPr>
            <w:r>
              <w:rPr>
                <w:rFonts w:hint="eastAsia"/>
              </w:rPr>
              <w:t>8.2</w:t>
            </w:r>
          </w:p>
        </w:tc>
        <w:tc>
          <w:tcPr>
            <w:tcW w:w="10935" w:type="dxa"/>
            <w:vAlign w:val="center"/>
          </w:tcPr>
          <w:p w:rsidR="00641F66" w:rsidRDefault="00641F66">
            <w:pPr>
              <w:spacing w:beforeLines="50" w:before="156"/>
              <w:jc w:val="left"/>
              <w:rPr>
                <w:rFonts w:ascii="宋体" w:hAnsi="宋体" w:cs="宋体"/>
              </w:rPr>
            </w:pPr>
            <w:r>
              <w:rPr>
                <w:rFonts w:ascii="宋体" w:hAnsi="宋体" w:cs="宋体" w:hint="eastAsia"/>
              </w:rPr>
              <w:t>公司建立了《YMH-CX-15-2020 职业健康安全运行管理程序》，确定可能对环境、职业健康安全造成影响的潜在的紧急情况或事故、事件，规定响应措施，以便防止和减少可能随之引发的有害的环境影响和相关的职业健康安全不良后果。</w:t>
            </w:r>
          </w:p>
          <w:p w:rsidR="00641F66" w:rsidRDefault="00641F66">
            <w:pPr>
              <w:spacing w:beforeLines="50" w:before="156"/>
              <w:jc w:val="left"/>
              <w:rPr>
                <w:rFonts w:ascii="宋体" w:hAnsi="宋体" w:cs="宋体"/>
              </w:rPr>
            </w:pPr>
            <w:r>
              <w:rPr>
                <w:rFonts w:ascii="宋体" w:hAnsi="宋体" w:cs="宋体" w:hint="eastAsia"/>
              </w:rPr>
              <w:t>公司在策划应急响应时，考虑有关相关方的需求，如应急服务机构、相邻组织或居民等。</w:t>
            </w:r>
          </w:p>
          <w:p w:rsidR="00641F66" w:rsidRDefault="00641F66">
            <w:pPr>
              <w:spacing w:beforeLines="50" w:before="156"/>
              <w:jc w:val="left"/>
              <w:rPr>
                <w:rFonts w:ascii="宋体" w:hAnsi="宋体" w:cs="宋体"/>
              </w:rPr>
            </w:pPr>
            <w:r>
              <w:rPr>
                <w:rFonts w:ascii="宋体" w:hAnsi="宋体" w:cs="宋体" w:hint="eastAsia"/>
              </w:rPr>
              <w:t>公司定期评审其应急准备和响应程序，必要时对其进行修订。特别是在事故、事件、紧急情况发生后进行。</w:t>
            </w:r>
          </w:p>
          <w:p w:rsidR="00641F66" w:rsidRDefault="00641F66">
            <w:pPr>
              <w:pStyle w:val="ab"/>
              <w:spacing w:beforeLines="50" w:before="156" w:after="0"/>
            </w:pPr>
            <w:r>
              <w:rPr>
                <w:rFonts w:hint="eastAsia"/>
              </w:rPr>
              <w:t>编制了“火灾</w:t>
            </w:r>
            <w:r>
              <w:rPr>
                <w:rFonts w:ascii="宋体" w:hAnsi="宋体" w:cs="宋体" w:hint="eastAsia"/>
                <w:bCs w:val="0"/>
                <w:spacing w:val="0"/>
              </w:rPr>
              <w:t>应急预案</w:t>
            </w:r>
            <w:r>
              <w:rPr>
                <w:rFonts w:hint="eastAsia"/>
              </w:rPr>
              <w:t>”。</w:t>
            </w:r>
          </w:p>
          <w:p w:rsidR="00641F66" w:rsidRDefault="00641F66">
            <w:pPr>
              <w:rPr>
                <w:rFonts w:ascii="宋体" w:hAnsi="宋体" w:cs="宋体"/>
                <w:szCs w:val="21"/>
              </w:rPr>
            </w:pPr>
            <w:r>
              <w:rPr>
                <w:rFonts w:ascii="宋体" w:hAnsi="宋体" w:cs="宋体" w:hint="eastAsia"/>
              </w:rPr>
              <w:t>提供了《</w:t>
            </w:r>
            <w:r w:rsidRPr="009A6A65">
              <w:rPr>
                <w:rFonts w:ascii="宋体" w:hAnsi="宋体" w:cs="宋体" w:hint="eastAsia"/>
              </w:rPr>
              <w:t>火灾消防演习记录</w:t>
            </w:r>
            <w:r>
              <w:rPr>
                <w:rFonts w:ascii="宋体" w:hAnsi="宋体" w:cs="宋体" w:hint="eastAsia"/>
              </w:rPr>
              <w:t>》，演练内容：火灾应急救援事故演练，演练时间：火灾消防演练时间</w:t>
            </w:r>
            <w:r w:rsidRPr="00FA1482">
              <w:rPr>
                <w:rFonts w:ascii="宋体" w:hAnsi="宋体" w:cs="宋体"/>
              </w:rPr>
              <w:t>2021.6.16</w:t>
            </w:r>
            <w:r>
              <w:rPr>
                <w:rFonts w:ascii="宋体" w:hAnsi="宋体" w:cs="宋体" w:hint="eastAsia"/>
              </w:rPr>
              <w:t>日、</w:t>
            </w:r>
            <w:r>
              <w:rPr>
                <w:rFonts w:ascii="宋体" w:hAnsi="宋体" w:hint="eastAsia"/>
                <w:szCs w:val="21"/>
              </w:rPr>
              <w:t>意外伤害应急演习时间</w:t>
            </w:r>
            <w:r>
              <w:rPr>
                <w:rFonts w:ascii="宋体" w:hAnsi="宋体" w:cs="宋体" w:hint="eastAsia"/>
                <w:szCs w:val="21"/>
              </w:rPr>
              <w:t>2021年06月17日</w:t>
            </w:r>
          </w:p>
          <w:p w:rsidR="00641F66" w:rsidRDefault="00641F66">
            <w:pPr>
              <w:spacing w:beforeLines="50" w:before="156"/>
            </w:pPr>
            <w:r>
              <w:rPr>
                <w:rFonts w:hint="eastAsia"/>
              </w:rPr>
              <w:t>演练评估：</w:t>
            </w:r>
          </w:p>
          <w:p w:rsidR="00641F66" w:rsidRDefault="00641F66">
            <w:pPr>
              <w:pStyle w:val="ab"/>
              <w:spacing w:before="0" w:after="0"/>
              <w:rPr>
                <w:rFonts w:ascii="宋体" w:hAnsi="宋体" w:cs="宋体"/>
                <w:bCs w:val="0"/>
                <w:spacing w:val="0"/>
              </w:rPr>
            </w:pPr>
            <w:r>
              <w:rPr>
                <w:rFonts w:ascii="宋体" w:hAnsi="宋体" w:cs="宋体"/>
                <w:bCs w:val="0"/>
                <w:spacing w:val="0"/>
              </w:rPr>
              <w:t>1</w:t>
            </w:r>
            <w:r>
              <w:rPr>
                <w:rFonts w:ascii="宋体" w:hAnsi="宋体" w:cs="宋体" w:hint="eastAsia"/>
                <w:bCs w:val="0"/>
                <w:spacing w:val="0"/>
              </w:rPr>
              <w:t>、加强了员工的安全意识，锻炼了员工应对突发事件的反映及处置能力。</w:t>
            </w:r>
          </w:p>
          <w:p w:rsidR="00641F66" w:rsidRDefault="00641F66">
            <w:pPr>
              <w:pStyle w:val="ab"/>
              <w:spacing w:before="0" w:after="0"/>
              <w:rPr>
                <w:rFonts w:ascii="宋体" w:hAnsi="宋体" w:cs="宋体"/>
                <w:bCs w:val="0"/>
                <w:spacing w:val="0"/>
              </w:rPr>
            </w:pPr>
            <w:r>
              <w:rPr>
                <w:rFonts w:ascii="宋体" w:hAnsi="宋体" w:cs="宋体" w:hint="eastAsia"/>
                <w:bCs w:val="0"/>
                <w:spacing w:val="0"/>
              </w:rPr>
              <w:t>2、了解员工对《消防应急预案》的掌握程度，为今后的安全工作打下基础。</w:t>
            </w:r>
          </w:p>
          <w:p w:rsidR="00641F66" w:rsidRDefault="00641F66">
            <w:pPr>
              <w:pStyle w:val="ab"/>
              <w:spacing w:before="0" w:after="0"/>
              <w:rPr>
                <w:rFonts w:ascii="宋体" w:hAnsi="宋体" w:cs="宋体"/>
                <w:bCs w:val="0"/>
                <w:spacing w:val="0"/>
              </w:rPr>
            </w:pPr>
            <w:r>
              <w:rPr>
                <w:rFonts w:ascii="宋体" w:hAnsi="宋体" w:cs="宋体" w:hint="eastAsia"/>
                <w:bCs w:val="0"/>
                <w:spacing w:val="0"/>
              </w:rPr>
              <w:t>3、提高了员工安全意识，一旦发生险情，所有人都能及时、准确的处理，把险情消灭在萌芽状态，确保工区工作正常开展。</w:t>
            </w:r>
          </w:p>
          <w:p w:rsidR="00641F66" w:rsidRDefault="00641F66">
            <w:pPr>
              <w:rPr>
                <w:rFonts w:cs="宋体"/>
              </w:rPr>
            </w:pPr>
            <w:r>
              <w:rPr>
                <w:rFonts w:cs="宋体" w:hint="eastAsia"/>
              </w:rPr>
              <w:t>评价：</w:t>
            </w:r>
          </w:p>
          <w:p w:rsidR="00641F66" w:rsidRDefault="00641F66">
            <w:pPr>
              <w:ind w:firstLineChars="200" w:firstLine="420"/>
              <w:rPr>
                <w:rFonts w:ascii="宋体" w:hAnsi="宋体"/>
                <w:kern w:val="0"/>
                <w:szCs w:val="21"/>
              </w:rPr>
            </w:pPr>
            <w:r>
              <w:rPr>
                <w:rFonts w:ascii="宋体" w:hAnsi="宋体" w:cs="宋体" w:hint="eastAsia"/>
                <w:szCs w:val="21"/>
              </w:rPr>
              <w:t>火灾消防演练</w:t>
            </w:r>
            <w:r>
              <w:rPr>
                <w:rFonts w:ascii="宋体" w:hAnsi="宋体" w:hint="eastAsia"/>
                <w:kern w:val="0"/>
                <w:szCs w:val="21"/>
              </w:rPr>
              <w:t>,达到了预期的目的通过演习，证明公司所制定的应急预案是切实可行的，是充分、适宜的。</w:t>
            </w:r>
          </w:p>
          <w:p w:rsidR="00641F66" w:rsidRDefault="00641F66">
            <w:pPr>
              <w:ind w:firstLineChars="200" w:firstLine="420"/>
              <w:rPr>
                <w:rFonts w:cs="宋体"/>
                <w:color w:val="FF0000"/>
                <w:szCs w:val="21"/>
              </w:rPr>
            </w:pPr>
            <w:r>
              <w:rPr>
                <w:rFonts w:ascii="宋体" w:hAnsi="宋体" w:hint="eastAsia"/>
                <w:szCs w:val="21"/>
              </w:rPr>
              <w:t>意外伤害应急演习,</w:t>
            </w:r>
            <w:r>
              <w:rPr>
                <w:rFonts w:hint="eastAsia"/>
                <w:szCs w:val="21"/>
              </w:rPr>
              <w:t>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r>
              <w:rPr>
                <w:rFonts w:hint="eastAsia"/>
                <w:sz w:val="24"/>
                <w:szCs w:val="24"/>
              </w:rPr>
              <w:t>。</w:t>
            </w:r>
          </w:p>
        </w:tc>
        <w:tc>
          <w:tcPr>
            <w:tcW w:w="950" w:type="dxa"/>
          </w:tcPr>
          <w:p w:rsidR="00641F66" w:rsidRDefault="00641F66">
            <w:pPr>
              <w:pStyle w:val="ab"/>
            </w:pPr>
          </w:p>
        </w:tc>
      </w:tr>
      <w:tr w:rsidR="00641F66">
        <w:trPr>
          <w:trHeight w:val="1625"/>
        </w:trPr>
        <w:tc>
          <w:tcPr>
            <w:tcW w:w="1082" w:type="dxa"/>
            <w:vAlign w:val="center"/>
          </w:tcPr>
          <w:p w:rsidR="00641F66" w:rsidRDefault="00641F66">
            <w:pPr>
              <w:rPr>
                <w:rFonts w:cs="宋体"/>
                <w:szCs w:val="21"/>
              </w:rPr>
            </w:pPr>
            <w:r>
              <w:rPr>
                <w:rFonts w:cs="宋体"/>
              </w:rPr>
              <w:t>设计和研发</w:t>
            </w:r>
          </w:p>
        </w:tc>
        <w:tc>
          <w:tcPr>
            <w:tcW w:w="1429" w:type="dxa"/>
            <w:vAlign w:val="center"/>
          </w:tcPr>
          <w:p w:rsidR="00641F66" w:rsidRDefault="00641F66">
            <w:pPr>
              <w:rPr>
                <w:szCs w:val="21"/>
              </w:rPr>
            </w:pPr>
            <w:r>
              <w:rPr>
                <w:rFonts w:hint="eastAsia"/>
              </w:rPr>
              <w:t>Q8.3</w:t>
            </w:r>
          </w:p>
        </w:tc>
        <w:tc>
          <w:tcPr>
            <w:tcW w:w="10935" w:type="dxa"/>
            <w:vAlign w:val="center"/>
          </w:tcPr>
          <w:p w:rsidR="00641F66" w:rsidRDefault="00641F66">
            <w:pPr>
              <w:spacing w:line="360" w:lineRule="auto"/>
              <w:rPr>
                <w:rFonts w:cs="Arial"/>
                <w:szCs w:val="21"/>
              </w:rPr>
            </w:pPr>
            <w:r>
              <w:rPr>
                <w:rFonts w:ascii="宋体" w:hAnsi="宋体" w:hint="eastAsia"/>
                <w:szCs w:val="21"/>
              </w:rPr>
              <w:t>公司的产品销售,根据常规的销售模式进行，</w:t>
            </w:r>
            <w:r>
              <w:rPr>
                <w:rFonts w:ascii="宋体" w:hAnsi="宋体" w:cs="宋体" w:hint="eastAsia"/>
                <w:szCs w:val="21"/>
              </w:rPr>
              <w:t>服饰产品合同中规定的：样式、大小、颜色等等都规定的很清楚，公司严格按照合同内容采购，不需要设计开发内容，</w:t>
            </w:r>
            <w:r>
              <w:rPr>
                <w:rFonts w:ascii="宋体" w:hAnsi="宋体" w:hint="eastAsia"/>
                <w:b/>
                <w:color w:val="000000"/>
                <w:sz w:val="20"/>
              </w:rPr>
              <w:t xml:space="preserve"> </w:t>
            </w:r>
            <w:r>
              <w:rPr>
                <w:rFonts w:ascii="宋体" w:hAnsi="宋体" w:hint="eastAsia"/>
                <w:szCs w:val="21"/>
              </w:rPr>
              <w:t>因此标准8.3条款“产品和服务的设计和开发”要求不适用。</w:t>
            </w:r>
          </w:p>
        </w:tc>
        <w:tc>
          <w:tcPr>
            <w:tcW w:w="950" w:type="dxa"/>
          </w:tcPr>
          <w:p w:rsidR="00641F66" w:rsidRDefault="00641F66">
            <w:pPr>
              <w:rPr>
                <w:szCs w:val="21"/>
              </w:rPr>
            </w:pPr>
          </w:p>
        </w:tc>
      </w:tr>
      <w:tr w:rsidR="00C852A2">
        <w:trPr>
          <w:trHeight w:val="1625"/>
        </w:trPr>
        <w:tc>
          <w:tcPr>
            <w:tcW w:w="1082" w:type="dxa"/>
            <w:vAlign w:val="center"/>
          </w:tcPr>
          <w:p w:rsidR="00C852A2" w:rsidRDefault="00C852A2" w:rsidP="0076577F">
            <w:pPr>
              <w:rPr>
                <w:szCs w:val="21"/>
              </w:rPr>
            </w:pPr>
            <w:r w:rsidRPr="00076B7F">
              <w:rPr>
                <w:rFonts w:hint="eastAsia"/>
                <w:szCs w:val="21"/>
              </w:rPr>
              <w:t>绩效测量和监视</w:t>
            </w:r>
          </w:p>
        </w:tc>
        <w:tc>
          <w:tcPr>
            <w:tcW w:w="1429" w:type="dxa"/>
            <w:vAlign w:val="center"/>
          </w:tcPr>
          <w:p w:rsidR="00C852A2" w:rsidRPr="00076B7F" w:rsidRDefault="00C852A2" w:rsidP="0076577F">
            <w:pPr>
              <w:rPr>
                <w:szCs w:val="21"/>
              </w:rPr>
            </w:pPr>
            <w:r w:rsidRPr="00076B7F">
              <w:rPr>
                <w:szCs w:val="21"/>
              </w:rPr>
              <w:t>QES</w:t>
            </w:r>
          </w:p>
          <w:p w:rsidR="00C852A2" w:rsidRPr="00076B7F" w:rsidRDefault="00C852A2" w:rsidP="0076577F">
            <w:pPr>
              <w:rPr>
                <w:szCs w:val="21"/>
              </w:rPr>
            </w:pPr>
            <w:r w:rsidRPr="00076B7F">
              <w:rPr>
                <w:szCs w:val="21"/>
              </w:rPr>
              <w:t>9.1.1</w:t>
            </w:r>
          </w:p>
          <w:p w:rsidR="00C852A2" w:rsidRDefault="00C852A2" w:rsidP="0076577F">
            <w:pPr>
              <w:rPr>
                <w:szCs w:val="21"/>
              </w:rPr>
            </w:pPr>
          </w:p>
        </w:tc>
        <w:tc>
          <w:tcPr>
            <w:tcW w:w="10935" w:type="dxa"/>
            <w:vAlign w:val="center"/>
          </w:tcPr>
          <w:p w:rsidR="00C852A2" w:rsidRPr="00076B7F" w:rsidRDefault="00C852A2" w:rsidP="0076577F">
            <w:pPr>
              <w:ind w:firstLineChars="200" w:firstLine="420"/>
              <w:rPr>
                <w:rFonts w:ascii="宋体" w:hAnsi="宋体" w:cs="宋体"/>
                <w:szCs w:val="21"/>
              </w:rPr>
            </w:pPr>
            <w:r w:rsidRPr="00076B7F">
              <w:rPr>
                <w:rFonts w:ascii="宋体" w:hAnsi="宋体" w:cs="宋体" w:hint="eastAsia"/>
                <w:szCs w:val="21"/>
              </w:rPr>
              <w:t>公司编制了《</w:t>
            </w:r>
            <w:r>
              <w:rPr>
                <w:rFonts w:ascii="宋体" w:hAnsi="宋体" w:cs="宋体" w:hint="eastAsia"/>
                <w:szCs w:val="21"/>
              </w:rPr>
              <w:t>顾客满意度监视和测量管理程序》</w:t>
            </w:r>
            <w:r w:rsidRPr="00076B7F">
              <w:rPr>
                <w:rFonts w:ascii="宋体" w:hAnsi="宋体" w:cs="宋体" w:hint="eastAsia"/>
                <w:szCs w:val="21"/>
              </w:rPr>
              <w:t>，对销售服务的质量特性进行监视和测量，以验证其符合要求的程度，确保服务符合要求。</w:t>
            </w:r>
          </w:p>
          <w:p w:rsidR="00C852A2" w:rsidRPr="00076B7F" w:rsidRDefault="00C852A2" w:rsidP="0076577F">
            <w:pPr>
              <w:ind w:firstLineChars="200" w:firstLine="420"/>
              <w:rPr>
                <w:rFonts w:ascii="宋体" w:hAnsi="宋体" w:cs="宋体"/>
                <w:szCs w:val="21"/>
              </w:rPr>
            </w:pPr>
            <w:r w:rsidRPr="00076B7F">
              <w:rPr>
                <w:rFonts w:ascii="宋体" w:hAnsi="宋体" w:cs="宋体" w:hint="eastAsia"/>
                <w:szCs w:val="21"/>
              </w:rPr>
              <w:t xml:space="preserve">公司制定《内部审核控制程序》 、《管理评审控制程序》 </w:t>
            </w:r>
            <w:r>
              <w:rPr>
                <w:rFonts w:ascii="宋体" w:hAnsi="宋体" w:cs="宋体" w:hint="eastAsia"/>
                <w:szCs w:val="21"/>
              </w:rPr>
              <w:t>等</w:t>
            </w:r>
            <w:r w:rsidRPr="00076B7F">
              <w:rPr>
                <w:rFonts w:ascii="宋体" w:hAnsi="宋体" w:cs="宋体" w:hint="eastAsia"/>
                <w:szCs w:val="21"/>
              </w:rPr>
              <w:t>为保证公司质量管理体系的有效运行，通过对管理绩效的监视与测量，确保体系运行的有效性。</w:t>
            </w:r>
          </w:p>
          <w:p w:rsidR="00C852A2" w:rsidRPr="00076B7F" w:rsidRDefault="00C852A2" w:rsidP="0076577F">
            <w:pPr>
              <w:ind w:firstLineChars="200" w:firstLine="420"/>
              <w:rPr>
                <w:rFonts w:ascii="宋体" w:hAnsi="宋体" w:cs="宋体"/>
                <w:szCs w:val="21"/>
              </w:rPr>
            </w:pPr>
            <w:r w:rsidRPr="00076B7F">
              <w:rPr>
                <w:rFonts w:ascii="宋体" w:hAnsi="宋体" w:cs="宋体" w:hint="eastAsia"/>
                <w:szCs w:val="21"/>
              </w:rPr>
              <w:t>查阅“部门质量目标策划及考核记录表”，</w:t>
            </w:r>
          </w:p>
          <w:p w:rsidR="00C852A2" w:rsidRPr="00076B7F" w:rsidRDefault="00C852A2" w:rsidP="0076577F">
            <w:pPr>
              <w:ind w:firstLineChars="200" w:firstLine="420"/>
              <w:rPr>
                <w:rFonts w:ascii="宋体" w:hAnsi="宋体" w:cs="宋体"/>
                <w:szCs w:val="21"/>
              </w:rPr>
            </w:pPr>
            <w:r w:rsidRPr="00076B7F">
              <w:rPr>
                <w:rFonts w:ascii="宋体" w:hAnsi="宋体" w:cs="宋体" w:hint="eastAsia"/>
                <w:szCs w:val="21"/>
              </w:rPr>
              <w:t>提供管理目标指标的检查考核工作，均完成目标考核要求。</w:t>
            </w:r>
          </w:p>
          <w:p w:rsidR="00C852A2" w:rsidRPr="00076B7F" w:rsidRDefault="00C852A2" w:rsidP="0076577F">
            <w:pPr>
              <w:ind w:firstLineChars="200" w:firstLine="420"/>
              <w:rPr>
                <w:rFonts w:ascii="宋体" w:hAnsi="宋体" w:cs="宋体"/>
                <w:szCs w:val="21"/>
              </w:rPr>
            </w:pPr>
            <w:r w:rsidRPr="00076B7F">
              <w:rPr>
                <w:rFonts w:ascii="宋体" w:hAnsi="宋体" w:cs="宋体" w:hint="eastAsia"/>
                <w:szCs w:val="21"/>
              </w:rPr>
              <w:t>查阅“环境和职业健康安全目标指标完成情况检查表”，体系建立至今共进行的管理目标指标的检查考核工作，均完成目标考核要求。</w:t>
            </w:r>
          </w:p>
          <w:p w:rsidR="00C852A2" w:rsidRPr="00076B7F" w:rsidRDefault="00C852A2" w:rsidP="0076577F">
            <w:pPr>
              <w:ind w:firstLineChars="200" w:firstLine="420"/>
              <w:rPr>
                <w:rFonts w:ascii="宋体" w:hAnsi="宋体" w:cs="宋体"/>
                <w:szCs w:val="21"/>
              </w:rPr>
            </w:pPr>
            <w:r w:rsidRPr="00076B7F">
              <w:rPr>
                <w:rFonts w:ascii="宋体" w:hAnsi="宋体" w:cs="宋体" w:hint="eastAsia"/>
                <w:szCs w:val="21"/>
              </w:rPr>
              <w:t>环境和职业健康安全运行管理检查情况：抽查202</w:t>
            </w:r>
            <w:r>
              <w:rPr>
                <w:rFonts w:ascii="宋体" w:hAnsi="宋体" w:cs="宋体"/>
                <w:szCs w:val="21"/>
              </w:rPr>
              <w:t>1</w:t>
            </w:r>
            <w:r w:rsidRPr="00076B7F">
              <w:rPr>
                <w:rFonts w:ascii="宋体" w:hAnsi="宋体" w:cs="宋体" w:hint="eastAsia"/>
                <w:szCs w:val="21"/>
              </w:rPr>
              <w:t>.</w:t>
            </w:r>
            <w:r>
              <w:rPr>
                <w:rFonts w:ascii="宋体" w:hAnsi="宋体" w:cs="宋体" w:hint="eastAsia"/>
                <w:szCs w:val="21"/>
              </w:rPr>
              <w:t>1-8月</w:t>
            </w:r>
            <w:r w:rsidRPr="00076B7F">
              <w:rPr>
                <w:rFonts w:ascii="宋体" w:hAnsi="宋体" w:cs="宋体" w:hint="eastAsia"/>
                <w:szCs w:val="21"/>
              </w:rPr>
              <w:t>管理检查记录，主控部门：综合部，检查人：</w:t>
            </w:r>
            <w:r w:rsidRPr="00C852A2">
              <w:rPr>
                <w:rFonts w:ascii="宋体" w:hAnsi="宋体" w:cs="宋体" w:hint="eastAsia"/>
                <w:szCs w:val="21"/>
              </w:rPr>
              <w:t>仁学风</w:t>
            </w:r>
            <w:r w:rsidRPr="00076B7F">
              <w:rPr>
                <w:rFonts w:ascii="宋体" w:hAnsi="宋体" w:cs="宋体" w:hint="eastAsia"/>
                <w:szCs w:val="21"/>
              </w:rPr>
              <w:t xml:space="preserve">  ，对固废收集、节约能源等方面进行检查、劳保用品发放、安全管理进行检查，一切正常。</w:t>
            </w:r>
          </w:p>
          <w:p w:rsidR="00C852A2" w:rsidRPr="00076B7F" w:rsidRDefault="00C852A2" w:rsidP="0076577F">
            <w:pPr>
              <w:ind w:firstLineChars="200" w:firstLine="420"/>
              <w:rPr>
                <w:rFonts w:ascii="宋体" w:hAnsi="宋体" w:cs="宋体"/>
                <w:szCs w:val="21"/>
              </w:rPr>
            </w:pPr>
            <w:r w:rsidRPr="00076B7F">
              <w:rPr>
                <w:rFonts w:ascii="宋体" w:hAnsi="宋体" w:cs="宋体" w:hint="eastAsia"/>
                <w:szCs w:val="21"/>
              </w:rPr>
              <w:t>查公司为员工购买有养老等保险，提供购买证据。</w:t>
            </w:r>
          </w:p>
          <w:p w:rsidR="00C852A2" w:rsidRPr="00076B7F" w:rsidRDefault="00C852A2" w:rsidP="0076577F">
            <w:pPr>
              <w:ind w:firstLineChars="200" w:firstLine="420"/>
              <w:rPr>
                <w:rFonts w:ascii="宋体" w:hAnsi="宋体" w:cs="宋体"/>
                <w:szCs w:val="21"/>
              </w:rPr>
            </w:pPr>
            <w:r w:rsidRPr="00076B7F">
              <w:rPr>
                <w:rFonts w:ascii="宋体" w:hAnsi="宋体" w:cs="宋体" w:hint="eastAsia"/>
                <w:szCs w:val="21"/>
              </w:rPr>
              <w:t>外部对公司环境和安全管理要求一般口头交流；对供应商及客户等相关方有“相关方告知书”等。</w:t>
            </w:r>
          </w:p>
          <w:p w:rsidR="00C852A2" w:rsidRPr="00076B7F" w:rsidRDefault="00C852A2" w:rsidP="0076577F">
            <w:pPr>
              <w:ind w:firstLineChars="200" w:firstLine="420"/>
              <w:rPr>
                <w:rFonts w:ascii="宋体" w:hAnsi="宋体" w:cs="宋体"/>
                <w:szCs w:val="21"/>
              </w:rPr>
            </w:pPr>
            <w:r w:rsidRPr="00076B7F">
              <w:rPr>
                <w:rFonts w:ascii="宋体" w:hAnsi="宋体" w:cs="宋体" w:hint="eastAsia"/>
                <w:szCs w:val="21"/>
              </w:rPr>
              <w:t>目前未发现公司出现违规现象。无被动性绩效的监视和测量。</w:t>
            </w:r>
          </w:p>
          <w:p w:rsidR="00C852A2" w:rsidRDefault="00C852A2" w:rsidP="0076577F">
            <w:pPr>
              <w:ind w:firstLineChars="200" w:firstLine="420"/>
              <w:rPr>
                <w:rFonts w:ascii="宋体" w:hAnsi="宋体" w:cs="宋体"/>
                <w:szCs w:val="21"/>
              </w:rPr>
            </w:pPr>
            <w:r w:rsidRPr="00076B7F">
              <w:rPr>
                <w:rFonts w:ascii="宋体" w:hAnsi="宋体" w:cs="宋体" w:hint="eastAsia"/>
                <w:szCs w:val="21"/>
              </w:rPr>
              <w:t>公司不需要对环境影响的运行的关键特性和职业健康安全绩效进行监测和测量的设备。</w:t>
            </w:r>
          </w:p>
        </w:tc>
        <w:tc>
          <w:tcPr>
            <w:tcW w:w="950" w:type="dxa"/>
          </w:tcPr>
          <w:p w:rsidR="00C852A2" w:rsidRDefault="00C852A2">
            <w:pPr>
              <w:rPr>
                <w:szCs w:val="21"/>
              </w:rPr>
            </w:pPr>
          </w:p>
        </w:tc>
      </w:tr>
      <w:tr w:rsidR="00C852A2">
        <w:trPr>
          <w:trHeight w:val="1625"/>
        </w:trPr>
        <w:tc>
          <w:tcPr>
            <w:tcW w:w="1082" w:type="dxa"/>
            <w:vAlign w:val="center"/>
          </w:tcPr>
          <w:p w:rsidR="00C852A2" w:rsidRDefault="00C852A2" w:rsidP="0076577F">
            <w:r>
              <w:rPr>
                <w:rFonts w:hint="eastAsia"/>
                <w:szCs w:val="21"/>
              </w:rPr>
              <w:t>合规性评价</w:t>
            </w:r>
          </w:p>
        </w:tc>
        <w:tc>
          <w:tcPr>
            <w:tcW w:w="1429" w:type="dxa"/>
            <w:vAlign w:val="center"/>
          </w:tcPr>
          <w:p w:rsidR="00C852A2" w:rsidRDefault="00C852A2" w:rsidP="0076577F">
            <w:pPr>
              <w:rPr>
                <w:szCs w:val="21"/>
              </w:rPr>
            </w:pPr>
            <w:r>
              <w:rPr>
                <w:rFonts w:hint="eastAsia"/>
                <w:szCs w:val="21"/>
              </w:rPr>
              <w:t>ES9.1.2</w:t>
            </w:r>
          </w:p>
          <w:p w:rsidR="00C852A2" w:rsidRDefault="00C852A2" w:rsidP="0076577F"/>
        </w:tc>
        <w:tc>
          <w:tcPr>
            <w:tcW w:w="10935" w:type="dxa"/>
            <w:vAlign w:val="center"/>
          </w:tcPr>
          <w:p w:rsidR="00C852A2" w:rsidRDefault="00C852A2" w:rsidP="0076577F">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rsidR="00C852A2" w:rsidRDefault="00C852A2" w:rsidP="0076577F">
            <w:pPr>
              <w:rPr>
                <w:szCs w:val="21"/>
              </w:rPr>
            </w:pPr>
            <w:r>
              <w:rPr>
                <w:rFonts w:hint="eastAsia"/>
                <w:szCs w:val="21"/>
              </w:rPr>
              <w:t>提供《合规性评价记录》及</w:t>
            </w:r>
            <w:r>
              <w:rPr>
                <w:rFonts w:ascii="宋体" w:hAnsi="宋体" w:cs="宋体" w:hint="eastAsia"/>
                <w:szCs w:val="21"/>
              </w:rPr>
              <w:t>《合规性评价报告》</w:t>
            </w:r>
            <w:r>
              <w:rPr>
                <w:rFonts w:ascii="宋体" w:hAnsi="宋体" w:hint="eastAsia"/>
                <w:szCs w:val="21"/>
              </w:rPr>
              <w:t>202</w:t>
            </w:r>
            <w:r>
              <w:rPr>
                <w:rFonts w:ascii="宋体" w:hAnsi="宋体"/>
                <w:szCs w:val="21"/>
              </w:rPr>
              <w:t>1</w:t>
            </w:r>
            <w:r>
              <w:rPr>
                <w:rFonts w:ascii="宋体" w:hAnsi="宋体" w:hint="eastAsia"/>
                <w:szCs w:val="21"/>
              </w:rPr>
              <w:t>.3.10</w:t>
            </w:r>
            <w:r>
              <w:rPr>
                <w:rFonts w:ascii="宋体" w:hAnsi="宋体" w:cs="宋体" w:hint="eastAsia"/>
                <w:szCs w:val="21"/>
              </w:rPr>
              <w:t>，</w:t>
            </w:r>
            <w:r>
              <w:rPr>
                <w:rFonts w:hint="eastAsia"/>
                <w:szCs w:val="21"/>
              </w:rPr>
              <w:t>评价依据：</w:t>
            </w:r>
          </w:p>
          <w:p w:rsidR="00C852A2" w:rsidRPr="00866690" w:rsidRDefault="00C852A2" w:rsidP="00866690">
            <w:pPr>
              <w:ind w:firstLineChars="100" w:firstLine="210"/>
              <w:rPr>
                <w:rFonts w:hint="eastAsia"/>
                <w:szCs w:val="21"/>
              </w:rPr>
            </w:pPr>
            <w:r w:rsidRPr="00866690">
              <w:rPr>
                <w:rFonts w:hint="eastAsia"/>
                <w:szCs w:val="21"/>
              </w:rPr>
              <w:t>1</w:t>
            </w:r>
            <w:r w:rsidRPr="00866690">
              <w:rPr>
                <w:rFonts w:hint="eastAsia"/>
                <w:szCs w:val="21"/>
              </w:rPr>
              <w:t>、</w:t>
            </w:r>
            <w:r w:rsidRPr="00866690">
              <w:rPr>
                <w:rFonts w:hint="eastAsia"/>
                <w:szCs w:val="21"/>
              </w:rPr>
              <w:t>GB/T24001-2016</w:t>
            </w:r>
            <w:r w:rsidRPr="00866690">
              <w:rPr>
                <w:rFonts w:hint="eastAsia"/>
                <w:szCs w:val="21"/>
              </w:rPr>
              <w:t>标准，</w:t>
            </w:r>
            <w:r w:rsidRPr="00866690">
              <w:rPr>
                <w:rFonts w:hint="eastAsia"/>
                <w:szCs w:val="21"/>
              </w:rPr>
              <w:t>GB/T45001-2020</w:t>
            </w:r>
            <w:r w:rsidRPr="00866690">
              <w:rPr>
                <w:rFonts w:hint="eastAsia"/>
                <w:szCs w:val="21"/>
              </w:rPr>
              <w:t>标准；</w:t>
            </w:r>
          </w:p>
          <w:p w:rsidR="00C852A2" w:rsidRPr="00866690" w:rsidRDefault="00C852A2" w:rsidP="00866690">
            <w:pPr>
              <w:ind w:firstLineChars="100" w:firstLine="210"/>
              <w:rPr>
                <w:rFonts w:hint="eastAsia"/>
                <w:szCs w:val="21"/>
              </w:rPr>
            </w:pPr>
            <w:r w:rsidRPr="00866690">
              <w:rPr>
                <w:rFonts w:hint="eastAsia"/>
                <w:szCs w:val="21"/>
              </w:rPr>
              <w:t>2</w:t>
            </w:r>
            <w:r w:rsidRPr="00866690">
              <w:rPr>
                <w:rFonts w:hint="eastAsia"/>
                <w:szCs w:val="21"/>
              </w:rPr>
              <w:t>、公司体系文件；</w:t>
            </w:r>
          </w:p>
          <w:p w:rsidR="00C852A2" w:rsidRDefault="00C852A2" w:rsidP="00866690">
            <w:pPr>
              <w:ind w:firstLineChars="100" w:firstLine="210"/>
              <w:rPr>
                <w:szCs w:val="21"/>
              </w:rPr>
            </w:pPr>
            <w:r w:rsidRPr="00866690">
              <w:rPr>
                <w:rFonts w:hint="eastAsia"/>
                <w:szCs w:val="21"/>
              </w:rPr>
              <w:t>3</w:t>
            </w:r>
            <w:r w:rsidRPr="00866690">
              <w:rPr>
                <w:rFonts w:hint="eastAsia"/>
                <w:szCs w:val="21"/>
              </w:rPr>
              <w:t>、相关法律法规和标准。</w:t>
            </w:r>
            <w:r>
              <w:rPr>
                <w:rFonts w:hint="eastAsia"/>
                <w:szCs w:val="21"/>
              </w:rPr>
              <w:t>。</w:t>
            </w:r>
          </w:p>
          <w:p w:rsidR="00C852A2" w:rsidRDefault="00C852A2" w:rsidP="00866690">
            <w:pPr>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rsidR="00C852A2" w:rsidRDefault="00C852A2" w:rsidP="0076577F">
            <w:pPr>
              <w:rPr>
                <w:szCs w:val="21"/>
              </w:rPr>
            </w:pPr>
            <w:r>
              <w:rPr>
                <w:rFonts w:hint="eastAsia"/>
                <w:szCs w:val="21"/>
              </w:rPr>
              <w:t>评价结论：法律法规和其它要求得到遵守和执行，法律法规适宜。</w:t>
            </w:r>
          </w:p>
          <w:p w:rsidR="00C852A2" w:rsidRDefault="00C852A2" w:rsidP="0076577F">
            <w:pPr>
              <w:ind w:firstLineChars="100" w:firstLine="210"/>
            </w:pPr>
            <w:r>
              <w:rPr>
                <w:rFonts w:ascii="宋体" w:hAnsi="宋体" w:cs="宋体" w:hint="eastAsia"/>
                <w:szCs w:val="21"/>
              </w:rPr>
              <w:t>评价人员：</w:t>
            </w:r>
            <w:r w:rsidRPr="00866690">
              <w:rPr>
                <w:rFonts w:hint="eastAsia"/>
              </w:rPr>
              <w:t xml:space="preserve"> </w:t>
            </w:r>
            <w:r w:rsidRPr="00866690">
              <w:rPr>
                <w:rFonts w:hint="eastAsia"/>
              </w:rPr>
              <w:t>任学凤</w:t>
            </w:r>
            <w:r w:rsidRPr="00866690">
              <w:rPr>
                <w:rFonts w:hint="eastAsia"/>
              </w:rPr>
              <w:t xml:space="preserve"> </w:t>
            </w:r>
            <w:r w:rsidRPr="00866690">
              <w:rPr>
                <w:rFonts w:hint="eastAsia"/>
              </w:rPr>
              <w:t>胡长清</w:t>
            </w:r>
            <w:r w:rsidRPr="00866690">
              <w:rPr>
                <w:rFonts w:hint="eastAsia"/>
              </w:rPr>
              <w:t xml:space="preserve">  </w:t>
            </w:r>
            <w:r w:rsidRPr="00866690">
              <w:rPr>
                <w:rFonts w:hint="eastAsia"/>
              </w:rPr>
              <w:t>张宝玉</w:t>
            </w:r>
            <w:r>
              <w:rPr>
                <w:rFonts w:hint="eastAsia"/>
                <w:color w:val="0C0C0C"/>
                <w:szCs w:val="21"/>
              </w:rPr>
              <w:t>等</w:t>
            </w:r>
            <w:r>
              <w:rPr>
                <w:rFonts w:hint="eastAsia"/>
              </w:rPr>
              <w:t>等</w:t>
            </w:r>
            <w:r>
              <w:rPr>
                <w:rFonts w:hint="eastAsia"/>
                <w:szCs w:val="21"/>
              </w:rPr>
              <w:t>。</w:t>
            </w:r>
            <w:r>
              <w:rPr>
                <w:rFonts w:ascii="宋体" w:hAnsi="宋体" w:cs="宋体" w:hint="eastAsia"/>
                <w:szCs w:val="21"/>
              </w:rPr>
              <w:t>经查合规性评价基本符合要求。</w:t>
            </w:r>
          </w:p>
        </w:tc>
        <w:tc>
          <w:tcPr>
            <w:tcW w:w="950" w:type="dxa"/>
          </w:tcPr>
          <w:p w:rsidR="00C852A2" w:rsidRDefault="00C852A2">
            <w:pPr>
              <w:rPr>
                <w:szCs w:val="21"/>
              </w:rPr>
            </w:pPr>
          </w:p>
        </w:tc>
      </w:tr>
      <w:tr w:rsidR="00C852A2">
        <w:trPr>
          <w:trHeight w:val="2110"/>
        </w:trPr>
        <w:tc>
          <w:tcPr>
            <w:tcW w:w="1082" w:type="dxa"/>
            <w:vAlign w:val="center"/>
          </w:tcPr>
          <w:p w:rsidR="00C852A2" w:rsidRDefault="00C852A2">
            <w:pPr>
              <w:rPr>
                <w:szCs w:val="21"/>
              </w:rPr>
            </w:pPr>
            <w:r>
              <w:rPr>
                <w:rFonts w:cs="宋体" w:hint="eastAsia"/>
              </w:rPr>
              <w:t>内部审核</w:t>
            </w:r>
          </w:p>
        </w:tc>
        <w:tc>
          <w:tcPr>
            <w:tcW w:w="1429" w:type="dxa"/>
            <w:vAlign w:val="center"/>
          </w:tcPr>
          <w:p w:rsidR="00C852A2" w:rsidRDefault="004B1CC6">
            <w:pPr>
              <w:rPr>
                <w:szCs w:val="21"/>
              </w:rPr>
            </w:pPr>
            <w:r>
              <w:rPr>
                <w:rFonts w:hint="eastAsia"/>
              </w:rPr>
              <w:t>QES</w:t>
            </w:r>
            <w:r w:rsidR="00C852A2">
              <w:rPr>
                <w:rFonts w:hint="eastAsia"/>
              </w:rPr>
              <w:t>9.2</w:t>
            </w:r>
          </w:p>
        </w:tc>
        <w:tc>
          <w:tcPr>
            <w:tcW w:w="10935" w:type="dxa"/>
            <w:vAlign w:val="center"/>
          </w:tcPr>
          <w:p w:rsidR="00C852A2" w:rsidRDefault="00C852A2">
            <w:pPr>
              <w:rPr>
                <w:rFonts w:cs="宋体"/>
              </w:rPr>
            </w:pPr>
            <w:r>
              <w:rPr>
                <w:rFonts w:cs="宋体" w:hint="eastAsia"/>
              </w:rPr>
              <w:t>编制《内部审核管理程序》</w:t>
            </w:r>
            <w:r>
              <w:rPr>
                <w:rFonts w:ascii="Calibri" w:hAnsi="Calibri" w:cs="Calibri"/>
                <w:bCs/>
                <w:sz w:val="24"/>
              </w:rPr>
              <w:t>YMH-CX-28-2020</w:t>
            </w:r>
            <w:r>
              <w:rPr>
                <w:rFonts w:cs="宋体" w:hint="eastAsia"/>
              </w:rPr>
              <w:t>，基本符合标准要求。</w:t>
            </w:r>
          </w:p>
          <w:p w:rsidR="00C852A2" w:rsidRDefault="00C852A2">
            <w:pPr>
              <w:rPr>
                <w:rFonts w:cs="宋体"/>
              </w:rPr>
            </w:pPr>
            <w:r>
              <w:rPr>
                <w:rFonts w:cs="宋体" w:hint="eastAsia"/>
              </w:rPr>
              <w:t>经查问：总经理、管代、各部门主管均经培训并参加了内部审核。</w:t>
            </w:r>
          </w:p>
          <w:p w:rsidR="00C852A2" w:rsidRPr="006D064B" w:rsidRDefault="00C852A2" w:rsidP="006D064B">
            <w:pPr>
              <w:spacing w:line="400" w:lineRule="exact"/>
              <w:jc w:val="left"/>
              <w:rPr>
                <w:rFonts w:ascii="宋体" w:hAnsi="宋体"/>
                <w:color w:val="000000"/>
                <w:szCs w:val="21"/>
              </w:rPr>
            </w:pPr>
            <w:r w:rsidRPr="006D064B">
              <w:rPr>
                <w:rFonts w:ascii="宋体" w:hAnsi="宋体" w:hint="eastAsia"/>
                <w:color w:val="000000"/>
                <w:szCs w:val="21"/>
              </w:rPr>
              <w:t>2021年6月12 日</w:t>
            </w:r>
            <w:r>
              <w:rPr>
                <w:rFonts w:cs="宋体" w:hint="eastAsia"/>
              </w:rPr>
              <w:t>开展管理体系内部审核活动，并提供有以下内审的资料：</w:t>
            </w:r>
          </w:p>
          <w:p w:rsidR="00C852A2" w:rsidRDefault="00C852A2">
            <w:pPr>
              <w:rPr>
                <w:rFonts w:cs="宋体"/>
              </w:rPr>
            </w:pPr>
            <w:r>
              <w:t>——</w:t>
            </w:r>
            <w:r>
              <w:rPr>
                <w:rFonts w:cs="宋体" w:hint="eastAsia"/>
              </w:rPr>
              <w:t>《</w:t>
            </w:r>
            <w:r w:rsidRPr="006D064B">
              <w:rPr>
                <w:rFonts w:cs="宋体" w:hint="eastAsia"/>
              </w:rPr>
              <w:t>内部审核计划</w:t>
            </w:r>
            <w:r>
              <w:rPr>
                <w:rFonts w:cs="宋体" w:hint="eastAsia"/>
              </w:rPr>
              <w:t>》，编制：行政部</w:t>
            </w:r>
            <w:r>
              <w:rPr>
                <w:rFonts w:cs="宋体" w:hint="eastAsia"/>
              </w:rPr>
              <w:t xml:space="preserve">      </w:t>
            </w:r>
            <w:r>
              <w:rPr>
                <w:rFonts w:cs="宋体" w:hint="eastAsia"/>
              </w:rPr>
              <w:t>审批：胡伟</w:t>
            </w:r>
            <w:r>
              <w:rPr>
                <w:rFonts w:cs="宋体" w:hint="eastAsia"/>
              </w:rPr>
              <w:t xml:space="preserve"> </w:t>
            </w:r>
            <w:r>
              <w:rPr>
                <w:rFonts w:cs="宋体"/>
              </w:rPr>
              <w:t xml:space="preserve">    </w:t>
            </w:r>
            <w:r>
              <w:rPr>
                <w:rFonts w:cs="宋体" w:hint="eastAsia"/>
              </w:rPr>
              <w:t>日期：</w:t>
            </w:r>
            <w:r w:rsidRPr="006D064B">
              <w:rPr>
                <w:rFonts w:cs="宋体"/>
              </w:rPr>
              <w:t>2021.6.8</w:t>
            </w:r>
          </w:p>
          <w:p w:rsidR="00C852A2" w:rsidRDefault="00C852A2">
            <w:pPr>
              <w:rPr>
                <w:rFonts w:cs="宋体"/>
              </w:rPr>
            </w:pPr>
            <w:r>
              <w:rPr>
                <w:rFonts w:cs="宋体" w:hint="eastAsia"/>
              </w:rPr>
              <w:t>计划中规定审核的目的、依据、范围、时间、审核安排；</w:t>
            </w:r>
          </w:p>
          <w:p w:rsidR="00C852A2" w:rsidRDefault="00C852A2">
            <w:pPr>
              <w:pStyle w:val="ab"/>
              <w:rPr>
                <w:rFonts w:ascii="Arial" w:hAnsi="Arial" w:cs="Arial"/>
              </w:rPr>
            </w:pPr>
            <w:r>
              <w:rPr>
                <w:rFonts w:ascii="Arial" w:hAnsi="Arial" w:cs="Arial" w:hint="eastAsia"/>
              </w:rPr>
              <w:t>内审范围：</w:t>
            </w:r>
            <w:r w:rsidRPr="006D064B">
              <w:rPr>
                <w:rFonts w:hAnsi="宋体" w:cs="宋体" w:hint="eastAsia"/>
              </w:rPr>
              <w:t>质量、环境、职业健康安全管理体系覆盖的部门和要素。</w:t>
            </w:r>
          </w:p>
          <w:p w:rsidR="00C852A2" w:rsidRDefault="00C852A2">
            <w:r>
              <w:rPr>
                <w:rFonts w:hint="eastAsia"/>
              </w:rPr>
              <w:t>内审组成员：组长：李冬梅</w:t>
            </w:r>
            <w:r>
              <w:rPr>
                <w:rFonts w:hint="eastAsia"/>
              </w:rPr>
              <w:tab/>
              <w:t xml:space="preserve">         </w:t>
            </w:r>
            <w:r>
              <w:rPr>
                <w:rFonts w:hint="eastAsia"/>
              </w:rPr>
              <w:t>组员：张宝玉</w:t>
            </w:r>
          </w:p>
          <w:p w:rsidR="00C852A2" w:rsidRDefault="00C852A2">
            <w:pPr>
              <w:rPr>
                <w:rFonts w:cs="宋体"/>
              </w:rPr>
            </w:pPr>
            <w:r>
              <w:rPr>
                <w:rFonts w:cs="宋体" w:hint="eastAsia"/>
              </w:rPr>
              <w:t>没有遗漏体系覆盖的部门和场所，内审员没有审核自己的工作。</w:t>
            </w:r>
          </w:p>
          <w:p w:rsidR="00C852A2" w:rsidRDefault="00C852A2">
            <w:r>
              <w:t>——</w:t>
            </w:r>
            <w:r>
              <w:rPr>
                <w:rFonts w:cs="宋体" w:hint="eastAsia"/>
              </w:rPr>
              <w:t>内审首末次会议签到（领导层、各部门负责人）；</w:t>
            </w:r>
          </w:p>
          <w:p w:rsidR="00C852A2" w:rsidRDefault="00C852A2">
            <w:pPr>
              <w:rPr>
                <w:rFonts w:cs="宋体"/>
              </w:rPr>
            </w:pPr>
            <w:r>
              <w:t>——</w:t>
            </w:r>
            <w:r>
              <w:rPr>
                <w:rFonts w:cs="宋体" w:hint="eastAsia"/>
              </w:rPr>
              <w:t>内部审核检查表，审核按计划进行</w:t>
            </w:r>
          </w:p>
          <w:p w:rsidR="00C852A2" w:rsidRDefault="00C852A2" w:rsidP="006D064B">
            <w:r>
              <w:t>——</w:t>
            </w:r>
            <w:r>
              <w:rPr>
                <w:rFonts w:hint="eastAsia"/>
              </w:rPr>
              <w:t>本次内审发现</w:t>
            </w:r>
            <w:r>
              <w:rPr>
                <w:rFonts w:hint="eastAsia"/>
              </w:rPr>
              <w:t>2</w:t>
            </w:r>
            <w:r>
              <w:rPr>
                <w:rFonts w:hint="eastAsia"/>
              </w:rPr>
              <w:t>项不合格，为一般不符合项。</w:t>
            </w:r>
            <w:r w:rsidRPr="006D064B">
              <w:rPr>
                <w:rFonts w:hint="eastAsia"/>
              </w:rPr>
              <w:t>本部门人员对标准和体系文件学习理解不够，没有充分理解和领会要求，造成工作没有严格按照相关要求进行，对质量管理体系文件的管理产生影响。但这种影响不会严重影响质量管理体系的运行。现场未提供顾客满意度调查记录，不符合</w:t>
            </w:r>
            <w:r w:rsidRPr="006D064B">
              <w:rPr>
                <w:rFonts w:hint="eastAsia"/>
              </w:rPr>
              <w:t>GB/T19001-2016idtISO9001:2015</w:t>
            </w:r>
            <w:r w:rsidRPr="006D064B">
              <w:rPr>
                <w:rFonts w:hint="eastAsia"/>
              </w:rPr>
              <w:t>标准</w:t>
            </w:r>
            <w:r w:rsidRPr="006D064B">
              <w:rPr>
                <w:rFonts w:hint="eastAsia"/>
              </w:rPr>
              <w:t>9.1.2</w:t>
            </w:r>
            <w:r w:rsidRPr="006D064B">
              <w:rPr>
                <w:rFonts w:hint="eastAsia"/>
              </w:rPr>
              <w:t>合规性评价的相关要求。</w:t>
            </w:r>
            <w:r>
              <w:rPr>
                <w:rFonts w:hint="eastAsia"/>
              </w:rPr>
              <w:t>不符合事实描述清晰，不符合原因分析准确，并制定了纠正及纠正预防措施，且措施可行，并对其有效性进行了验证，验证人：任学凤</w:t>
            </w:r>
            <w:r>
              <w:rPr>
                <w:rFonts w:hint="eastAsia"/>
              </w:rPr>
              <w:t xml:space="preserve"> </w:t>
            </w:r>
            <w:r>
              <w:rPr>
                <w:rFonts w:hint="eastAsia"/>
              </w:rPr>
              <w:t>日期：</w:t>
            </w:r>
            <w:r>
              <w:rPr>
                <w:rFonts w:hint="eastAsia"/>
              </w:rPr>
              <w:t>2021.6.15</w:t>
            </w:r>
          </w:p>
          <w:p w:rsidR="00C852A2" w:rsidRDefault="00C852A2">
            <w:pPr>
              <w:pStyle w:val="ab"/>
            </w:pPr>
          </w:p>
          <w:p w:rsidR="00C852A2" w:rsidRDefault="00C852A2">
            <w:pPr>
              <w:rPr>
                <w:rFonts w:cs="宋体"/>
              </w:rPr>
            </w:pPr>
            <w:r>
              <w:t>——</w:t>
            </w:r>
            <w:r>
              <w:rPr>
                <w:rFonts w:cs="宋体" w:hint="eastAsia"/>
              </w:rPr>
              <w:t>本次内审编制有《内部审核报告》</w:t>
            </w:r>
            <w:r>
              <w:rPr>
                <w:rFonts w:hint="eastAsia"/>
              </w:rPr>
              <w:t xml:space="preserve">  YMH-JL-45</w:t>
            </w:r>
            <w:r>
              <w:rPr>
                <w:rFonts w:hint="eastAsia"/>
              </w:rPr>
              <w:t>，</w:t>
            </w:r>
            <w:r>
              <w:rPr>
                <w:rFonts w:cs="宋体" w:hint="eastAsia"/>
              </w:rPr>
              <w:t>结论：</w:t>
            </w:r>
            <w:r>
              <w:rPr>
                <w:rFonts w:hint="eastAsia"/>
              </w:rPr>
              <w:t>质量</w:t>
            </w:r>
            <w:r>
              <w:rPr>
                <w:rFonts w:hint="eastAsia"/>
              </w:rPr>
              <w:t>/</w:t>
            </w:r>
            <w:r>
              <w:rPr>
                <w:rFonts w:hint="eastAsia"/>
              </w:rPr>
              <w:t>环境</w:t>
            </w:r>
            <w:r>
              <w:rPr>
                <w:rFonts w:hint="eastAsia"/>
              </w:rPr>
              <w:t>/</w:t>
            </w:r>
            <w:r>
              <w:rPr>
                <w:rFonts w:hint="eastAsia"/>
              </w:rPr>
              <w:t>安全管理体系运行基本是正常的、有效的</w:t>
            </w:r>
            <w:r>
              <w:rPr>
                <w:rFonts w:cs="宋体"/>
              </w:rPr>
              <w:t>。</w:t>
            </w:r>
          </w:p>
          <w:p w:rsidR="00C852A2" w:rsidRDefault="00C852A2">
            <w:pPr>
              <w:rPr>
                <w:szCs w:val="21"/>
              </w:rPr>
            </w:pPr>
            <w:r>
              <w:rPr>
                <w:rFonts w:hint="eastAsia"/>
              </w:rPr>
              <w:t>编制：行政部</w:t>
            </w:r>
            <w:r>
              <w:rPr>
                <w:rFonts w:hint="eastAsia"/>
              </w:rPr>
              <w:t xml:space="preserve"> </w:t>
            </w:r>
            <w:r>
              <w:t xml:space="preserve">         </w:t>
            </w:r>
            <w:r>
              <w:rPr>
                <w:rFonts w:hint="eastAsia"/>
              </w:rPr>
              <w:t>审批：胡长燕</w:t>
            </w:r>
            <w:r>
              <w:rPr>
                <w:rFonts w:hint="eastAsia"/>
              </w:rPr>
              <w:t xml:space="preserve">         </w:t>
            </w:r>
            <w:r>
              <w:rPr>
                <w:rFonts w:hint="eastAsia"/>
              </w:rPr>
              <w:t>日期：</w:t>
            </w:r>
            <w:r>
              <w:rPr>
                <w:rFonts w:hint="eastAsia"/>
              </w:rPr>
              <w:t>2</w:t>
            </w:r>
            <w:r w:rsidRPr="00E808DD">
              <w:t>2021.6.12</w:t>
            </w:r>
          </w:p>
        </w:tc>
        <w:tc>
          <w:tcPr>
            <w:tcW w:w="950" w:type="dxa"/>
          </w:tcPr>
          <w:p w:rsidR="00C852A2" w:rsidRDefault="00C852A2"/>
          <w:p w:rsidR="00C852A2" w:rsidRDefault="00C852A2">
            <w:pPr>
              <w:pStyle w:val="ab"/>
            </w:pPr>
          </w:p>
          <w:p w:rsidR="00C852A2" w:rsidRDefault="00C852A2">
            <w:pPr>
              <w:pStyle w:val="ab"/>
            </w:pPr>
          </w:p>
          <w:p w:rsidR="00C852A2" w:rsidRDefault="00C852A2">
            <w:pPr>
              <w:pStyle w:val="ab"/>
            </w:pPr>
          </w:p>
          <w:p w:rsidR="00C852A2" w:rsidRDefault="00C852A2">
            <w:pPr>
              <w:pStyle w:val="ab"/>
            </w:pPr>
          </w:p>
          <w:p w:rsidR="00C852A2" w:rsidRDefault="00C852A2">
            <w:pPr>
              <w:pStyle w:val="ab"/>
              <w:rPr>
                <w:rFonts w:hint="eastAsia"/>
                <w:szCs w:val="21"/>
              </w:rPr>
            </w:pPr>
          </w:p>
          <w:p w:rsidR="008E5596" w:rsidRDefault="008E5596">
            <w:pPr>
              <w:pStyle w:val="ab"/>
              <w:rPr>
                <w:rFonts w:hint="eastAsia"/>
                <w:szCs w:val="21"/>
              </w:rPr>
            </w:pPr>
          </w:p>
          <w:p w:rsidR="008E5596" w:rsidRDefault="008E5596">
            <w:pPr>
              <w:pStyle w:val="ab"/>
              <w:rPr>
                <w:szCs w:val="21"/>
              </w:rPr>
            </w:pPr>
          </w:p>
        </w:tc>
      </w:tr>
      <w:tr w:rsidR="008E5596">
        <w:trPr>
          <w:trHeight w:val="2110"/>
        </w:trPr>
        <w:tc>
          <w:tcPr>
            <w:tcW w:w="1082" w:type="dxa"/>
            <w:vAlign w:val="center"/>
          </w:tcPr>
          <w:p w:rsidR="008E5596" w:rsidRDefault="008E5596" w:rsidP="0076577F">
            <w:pPr>
              <w:rPr>
                <w:szCs w:val="21"/>
              </w:rPr>
            </w:pPr>
            <w:r>
              <w:rPr>
                <w:rFonts w:hint="eastAsia"/>
                <w:szCs w:val="21"/>
              </w:rPr>
              <w:t>不符合和纠正措施</w:t>
            </w:r>
          </w:p>
          <w:p w:rsidR="008E5596" w:rsidRDefault="008E5596" w:rsidP="0076577F">
            <w:r>
              <w:rPr>
                <w:rFonts w:hint="eastAsia"/>
                <w:szCs w:val="21"/>
              </w:rPr>
              <w:t>事件调查、不符合、纠正措施和预防措施</w:t>
            </w:r>
          </w:p>
        </w:tc>
        <w:tc>
          <w:tcPr>
            <w:tcW w:w="1429" w:type="dxa"/>
            <w:vAlign w:val="center"/>
          </w:tcPr>
          <w:p w:rsidR="008E5596" w:rsidRDefault="008E5596" w:rsidP="0076577F">
            <w:pPr>
              <w:rPr>
                <w:szCs w:val="21"/>
              </w:rPr>
            </w:pPr>
            <w:r>
              <w:rPr>
                <w:rFonts w:hint="eastAsia"/>
                <w:szCs w:val="21"/>
              </w:rPr>
              <w:t>Q</w:t>
            </w:r>
            <w:r>
              <w:rPr>
                <w:szCs w:val="21"/>
              </w:rPr>
              <w:t>E</w:t>
            </w:r>
            <w:r>
              <w:rPr>
                <w:rFonts w:hint="eastAsia"/>
                <w:szCs w:val="21"/>
              </w:rPr>
              <w:t>S</w:t>
            </w:r>
          </w:p>
          <w:p w:rsidR="008E5596" w:rsidRDefault="008E5596" w:rsidP="0076577F">
            <w:pPr>
              <w:rPr>
                <w:szCs w:val="21"/>
              </w:rPr>
            </w:pPr>
            <w:r>
              <w:rPr>
                <w:szCs w:val="21"/>
              </w:rPr>
              <w:t>10.2</w:t>
            </w:r>
          </w:p>
          <w:p w:rsidR="008E5596" w:rsidRDefault="008E5596" w:rsidP="0076577F">
            <w:pPr>
              <w:pStyle w:val="ab"/>
            </w:pPr>
          </w:p>
        </w:tc>
        <w:tc>
          <w:tcPr>
            <w:tcW w:w="10935" w:type="dxa"/>
            <w:vAlign w:val="center"/>
          </w:tcPr>
          <w:p w:rsidR="008E5596" w:rsidRDefault="008E5596" w:rsidP="0076577F">
            <w:pPr>
              <w:ind w:firstLineChars="200" w:firstLine="420"/>
              <w:rPr>
                <w:szCs w:val="21"/>
              </w:rPr>
            </w:pPr>
            <w:r>
              <w:rPr>
                <w:rFonts w:hint="eastAsia"/>
                <w:szCs w:val="21"/>
              </w:rPr>
              <w:t>企业通过过程的监视和测量、绩效考核、内审、管理评审等方式和机制，确保质量管理制度有效执行。</w:t>
            </w:r>
          </w:p>
          <w:p w:rsidR="008E5596" w:rsidRDefault="008E5596" w:rsidP="0076577F">
            <w:pPr>
              <w:ind w:firstLineChars="200" w:firstLine="420"/>
              <w:rPr>
                <w:szCs w:val="21"/>
              </w:rPr>
            </w:pPr>
            <w:r>
              <w:rPr>
                <w:rFonts w:hint="eastAsia"/>
                <w:szCs w:val="21"/>
              </w:rPr>
              <w:t>企业经过策划，采用对产品的监视和测量，对不合格品控制等来证实产品的符合性。</w:t>
            </w:r>
          </w:p>
          <w:p w:rsidR="008E5596" w:rsidRDefault="008E5596" w:rsidP="0076577F">
            <w:pPr>
              <w:ind w:firstLineChars="200" w:firstLine="420"/>
              <w:rPr>
                <w:szCs w:val="21"/>
              </w:rPr>
            </w:pPr>
            <w:r>
              <w:rPr>
                <w:rFonts w:hint="eastAsia"/>
                <w:szCs w:val="21"/>
              </w:rPr>
              <w:t>企业制定《不符合控制程序》、《</w:t>
            </w:r>
            <w:r w:rsidR="00047095" w:rsidRPr="00047095">
              <w:rPr>
                <w:rFonts w:hint="eastAsia"/>
                <w:szCs w:val="21"/>
              </w:rPr>
              <w:t>事故、事件不符合管理程序</w:t>
            </w:r>
            <w:r>
              <w:rPr>
                <w:rFonts w:hint="eastAsia"/>
                <w:szCs w:val="21"/>
              </w:rPr>
              <w:t>》、《</w:t>
            </w:r>
            <w:r w:rsidR="00047095" w:rsidRPr="00047095">
              <w:rPr>
                <w:rFonts w:hint="eastAsia"/>
                <w:szCs w:val="21"/>
              </w:rPr>
              <w:t>纠正措施管理程序</w:t>
            </w:r>
            <w:r>
              <w:rPr>
                <w:rFonts w:hint="eastAsia"/>
                <w:szCs w:val="21"/>
              </w:rPr>
              <w:t>》等，通过分析实际存在的或潜在的不符合的原因，制定纠正和预防措施，并验证其效果，以防止不符合的发生／再发生，实现持续改进绩效的目的。</w:t>
            </w:r>
          </w:p>
          <w:p w:rsidR="008E5596" w:rsidRDefault="008E5596" w:rsidP="0076577F">
            <w:pPr>
              <w:ind w:firstLineChars="200" w:firstLine="420"/>
              <w:rPr>
                <w:szCs w:val="21"/>
              </w:rPr>
            </w:pPr>
            <w:r>
              <w:rPr>
                <w:rFonts w:hint="eastAsia"/>
                <w:szCs w:val="21"/>
              </w:rPr>
              <w:t>对内审中的不符合，采取了纠正措施，并验证；</w:t>
            </w:r>
            <w:r>
              <w:rPr>
                <w:rFonts w:hint="eastAsia"/>
                <w:szCs w:val="21"/>
              </w:rPr>
              <w:t xml:space="preserve"> </w:t>
            </w:r>
          </w:p>
          <w:p w:rsidR="008E5596" w:rsidRDefault="008E5596" w:rsidP="0076577F">
            <w:pPr>
              <w:ind w:firstLineChars="200" w:firstLine="420"/>
              <w:rPr>
                <w:szCs w:val="21"/>
              </w:rPr>
            </w:pPr>
            <w:r>
              <w:rPr>
                <w:rFonts w:hint="eastAsia"/>
                <w:szCs w:val="21"/>
              </w:rPr>
              <w:t>为保证公司职业健康安全管理体系的有效运行，通过对安全事件的调查处理，以确保管理体系运行的有效性。</w:t>
            </w:r>
          </w:p>
          <w:p w:rsidR="008E5596" w:rsidRDefault="008E5596" w:rsidP="0076577F">
            <w:pPr>
              <w:ind w:firstLineChars="200" w:firstLine="420"/>
              <w:rPr>
                <w:szCs w:val="21"/>
              </w:rPr>
            </w:pPr>
            <w:r>
              <w:rPr>
                <w:rFonts w:hint="eastAsia"/>
                <w:szCs w:val="21"/>
              </w:rPr>
              <w:t>经查在公司正常经营活动中，出现了轻微不符合，部门已经采取纠正和纠正措施，经验证纠正措施有效。</w:t>
            </w:r>
          </w:p>
          <w:p w:rsidR="008E5596" w:rsidRDefault="008E5596" w:rsidP="0076577F">
            <w:pPr>
              <w:ind w:firstLineChars="200" w:firstLine="420"/>
              <w:rPr>
                <w:szCs w:val="21"/>
              </w:rPr>
            </w:pPr>
            <w:r>
              <w:rPr>
                <w:rFonts w:hint="eastAsia"/>
                <w:szCs w:val="21"/>
              </w:rPr>
              <w:t>公司几年来未发生过环境、安全等事故。</w:t>
            </w:r>
          </w:p>
          <w:p w:rsidR="008E5596" w:rsidRDefault="008E5596" w:rsidP="0076577F">
            <w:pPr>
              <w:pStyle w:val="ab"/>
              <w:rPr>
                <w:bCs w:val="0"/>
                <w:spacing w:val="0"/>
                <w:szCs w:val="21"/>
              </w:rPr>
            </w:pPr>
            <w:r>
              <w:rPr>
                <w:rFonts w:hint="eastAsia"/>
              </w:rPr>
              <w:t xml:space="preserve"> </w:t>
            </w:r>
            <w:r>
              <w:t xml:space="preserve">  </w:t>
            </w:r>
            <w:r>
              <w:rPr>
                <w:rFonts w:hint="eastAsia"/>
                <w:bCs w:val="0"/>
                <w:spacing w:val="0"/>
                <w:szCs w:val="21"/>
              </w:rPr>
              <w:t>查持续改进：</w:t>
            </w:r>
          </w:p>
          <w:p w:rsidR="008E5596" w:rsidRDefault="008E5596" w:rsidP="0076577F">
            <w:pPr>
              <w:pStyle w:val="ab"/>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rsidR="008E5596" w:rsidRDefault="008E5596" w:rsidP="0076577F">
            <w:pPr>
              <w:pStyle w:val="ab"/>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rsidR="008E5596" w:rsidRDefault="008E5596" w:rsidP="0076577F">
            <w:pPr>
              <w:pStyle w:val="ab"/>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rsidR="008E5596" w:rsidRDefault="008E5596" w:rsidP="0076577F">
            <w:pPr>
              <w:pStyle w:val="ab"/>
              <w:ind w:firstLineChars="200" w:firstLine="420"/>
            </w:pPr>
            <w:r>
              <w:rPr>
                <w:rFonts w:hint="eastAsia"/>
                <w:bCs w:val="0"/>
                <w:spacing w:val="0"/>
                <w:szCs w:val="21"/>
              </w:rPr>
              <w:t>管理评审提出改进措施正在实施过程中。</w:t>
            </w:r>
          </w:p>
        </w:tc>
        <w:tc>
          <w:tcPr>
            <w:tcW w:w="950" w:type="dxa"/>
          </w:tcPr>
          <w:p w:rsidR="008E5596" w:rsidRDefault="008E5596"/>
        </w:tc>
      </w:tr>
    </w:tbl>
    <w:p w:rsidR="004D68B4" w:rsidRDefault="004D68B4">
      <w:pPr>
        <w:pStyle w:val="a8"/>
      </w:pPr>
    </w:p>
    <w:sectPr w:rsidR="004D68B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5A6" w:rsidRDefault="006175A6">
      <w:r>
        <w:separator/>
      </w:r>
    </w:p>
  </w:endnote>
  <w:endnote w:type="continuationSeparator" w:id="0">
    <w:p w:rsidR="006175A6" w:rsidRDefault="0061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等线">
    <w:altName w:val="宋体"/>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D68B4" w:rsidRDefault="006175A6">
            <w:pPr>
              <w:pStyle w:val="a8"/>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4D68B4" w:rsidRDefault="004D68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5A6" w:rsidRDefault="006175A6">
      <w:r>
        <w:separator/>
      </w:r>
    </w:p>
  </w:footnote>
  <w:footnote w:type="continuationSeparator" w:id="0">
    <w:p w:rsidR="006175A6" w:rsidRDefault="00617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B4" w:rsidRDefault="006175A6">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D68B4" w:rsidRDefault="006175A6">
    <w:pPr>
      <w:pStyle w:val="a0"/>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59264;mso-width-relative:page;mso-height-relative:page" stroked="f">
          <v:textbox>
            <w:txbxContent>
              <w:p w:rsidR="004D68B4" w:rsidRDefault="006175A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4D68B4" w:rsidRDefault="004D68B4">
    <w:pPr>
      <w:pStyle w:val="a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420"/>
  <w:drawingGridHorizontalSpacing w:val="105"/>
  <w:drawingGridVerticalSpacing w:val="156"/>
  <w:noPunctuationKerning/>
  <w:characterSpacingControl w:val="compressPunctuation"/>
  <w:savePreviewPicture/>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D68B4"/>
    <w:rsid w:val="00047095"/>
    <w:rsid w:val="00106F53"/>
    <w:rsid w:val="001C7C4E"/>
    <w:rsid w:val="001D0D18"/>
    <w:rsid w:val="00326084"/>
    <w:rsid w:val="00394467"/>
    <w:rsid w:val="004B1CC6"/>
    <w:rsid w:val="004D68B4"/>
    <w:rsid w:val="006175A6"/>
    <w:rsid w:val="00641F66"/>
    <w:rsid w:val="0065515D"/>
    <w:rsid w:val="006D064B"/>
    <w:rsid w:val="00726B4A"/>
    <w:rsid w:val="007F5AAE"/>
    <w:rsid w:val="0082413A"/>
    <w:rsid w:val="00866690"/>
    <w:rsid w:val="008C79C5"/>
    <w:rsid w:val="008E5596"/>
    <w:rsid w:val="009326A6"/>
    <w:rsid w:val="009A6A65"/>
    <w:rsid w:val="009F085E"/>
    <w:rsid w:val="00BB1C20"/>
    <w:rsid w:val="00C852A2"/>
    <w:rsid w:val="00D628DD"/>
    <w:rsid w:val="00E808DD"/>
    <w:rsid w:val="00FA1482"/>
    <w:rsid w:val="00FA4B25"/>
    <w:rsid w:val="00FC17B9"/>
    <w:rsid w:val="036A47D2"/>
    <w:rsid w:val="039C7714"/>
    <w:rsid w:val="03D96AE0"/>
    <w:rsid w:val="05C452EA"/>
    <w:rsid w:val="060966F4"/>
    <w:rsid w:val="06327188"/>
    <w:rsid w:val="09255DEE"/>
    <w:rsid w:val="09341784"/>
    <w:rsid w:val="0A802ED6"/>
    <w:rsid w:val="0B985710"/>
    <w:rsid w:val="0BC05367"/>
    <w:rsid w:val="105F249C"/>
    <w:rsid w:val="10BC52B0"/>
    <w:rsid w:val="123E5E37"/>
    <w:rsid w:val="196850DE"/>
    <w:rsid w:val="1AB90925"/>
    <w:rsid w:val="1ADE439B"/>
    <w:rsid w:val="1BE92325"/>
    <w:rsid w:val="1C6A3D69"/>
    <w:rsid w:val="1E9D20CA"/>
    <w:rsid w:val="205829B9"/>
    <w:rsid w:val="21ED251E"/>
    <w:rsid w:val="24380099"/>
    <w:rsid w:val="24E03C38"/>
    <w:rsid w:val="2723667D"/>
    <w:rsid w:val="274C5769"/>
    <w:rsid w:val="28B124C7"/>
    <w:rsid w:val="29780EA2"/>
    <w:rsid w:val="29CE582E"/>
    <w:rsid w:val="2AB64965"/>
    <w:rsid w:val="2AC16BD7"/>
    <w:rsid w:val="2CA938D9"/>
    <w:rsid w:val="2CCD63D4"/>
    <w:rsid w:val="2E440D15"/>
    <w:rsid w:val="308C13E0"/>
    <w:rsid w:val="327C3259"/>
    <w:rsid w:val="35742A03"/>
    <w:rsid w:val="35BB1B14"/>
    <w:rsid w:val="361E43E3"/>
    <w:rsid w:val="36862DC6"/>
    <w:rsid w:val="37174D70"/>
    <w:rsid w:val="37187BB9"/>
    <w:rsid w:val="38176BAA"/>
    <w:rsid w:val="383739BC"/>
    <w:rsid w:val="394808EB"/>
    <w:rsid w:val="3A570272"/>
    <w:rsid w:val="3FA710E3"/>
    <w:rsid w:val="3FB64681"/>
    <w:rsid w:val="41E768C9"/>
    <w:rsid w:val="44EB5918"/>
    <w:rsid w:val="453167EA"/>
    <w:rsid w:val="490852CF"/>
    <w:rsid w:val="49D34275"/>
    <w:rsid w:val="49D80C11"/>
    <w:rsid w:val="4A6D7CE3"/>
    <w:rsid w:val="4A9C4CC6"/>
    <w:rsid w:val="4AF46303"/>
    <w:rsid w:val="4CCA4313"/>
    <w:rsid w:val="4DD342A5"/>
    <w:rsid w:val="4E4A1BD6"/>
    <w:rsid w:val="4E790D21"/>
    <w:rsid w:val="4EBC667A"/>
    <w:rsid w:val="4F6E0A3B"/>
    <w:rsid w:val="50F238F6"/>
    <w:rsid w:val="518C5430"/>
    <w:rsid w:val="546241A1"/>
    <w:rsid w:val="54AB41D7"/>
    <w:rsid w:val="55B933CF"/>
    <w:rsid w:val="5697245D"/>
    <w:rsid w:val="57210130"/>
    <w:rsid w:val="57453195"/>
    <w:rsid w:val="597E64C2"/>
    <w:rsid w:val="5BD0174E"/>
    <w:rsid w:val="5CD754D7"/>
    <w:rsid w:val="5DC92DC9"/>
    <w:rsid w:val="5E110457"/>
    <w:rsid w:val="605E4CA3"/>
    <w:rsid w:val="619E506E"/>
    <w:rsid w:val="62765FD1"/>
    <w:rsid w:val="62E60D4E"/>
    <w:rsid w:val="633D3510"/>
    <w:rsid w:val="63B03C90"/>
    <w:rsid w:val="647E6EBA"/>
    <w:rsid w:val="64BC765C"/>
    <w:rsid w:val="64D309B9"/>
    <w:rsid w:val="66E4533F"/>
    <w:rsid w:val="697D6C20"/>
    <w:rsid w:val="6D6C43C4"/>
    <w:rsid w:val="76172095"/>
    <w:rsid w:val="777A62E1"/>
    <w:rsid w:val="7A8E55F9"/>
    <w:rsid w:val="7B356E06"/>
    <w:rsid w:val="7C977376"/>
    <w:rsid w:val="7CA5314E"/>
    <w:rsid w:val="7D5031CD"/>
    <w:rsid w:val="7F1A5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next w:val="a"/>
    <w:link w:val="Char"/>
    <w:unhideWhenUsed/>
    <w:qFormat/>
    <w:pPr>
      <w:pBdr>
        <w:bottom w:val="single" w:sz="6" w:space="1" w:color="auto"/>
      </w:pBdr>
      <w:tabs>
        <w:tab w:val="center" w:pos="4153"/>
        <w:tab w:val="right" w:pos="8306"/>
      </w:tabs>
      <w:snapToGrid w:val="0"/>
      <w:jc w:val="center"/>
    </w:pPr>
    <w:rPr>
      <w:sz w:val="18"/>
      <w:szCs w:val="18"/>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qFormat/>
    <w:pPr>
      <w:adjustRightInd w:val="0"/>
      <w:snapToGrid w:val="0"/>
      <w:spacing w:line="440" w:lineRule="atLeast"/>
    </w:pPr>
    <w:rPr>
      <w:snapToGrid w:val="0"/>
      <w:kern w:val="0"/>
      <w:sz w:val="24"/>
    </w:rPr>
  </w:style>
  <w:style w:type="paragraph" w:styleId="a6">
    <w:name w:val="Plain Text"/>
    <w:basedOn w:val="a"/>
    <w:qFormat/>
    <w:rPr>
      <w:rFonts w:ascii="宋体" w:hAnsi="Courier New"/>
      <w:szCs w:val="21"/>
    </w:rPr>
  </w:style>
  <w:style w:type="paragraph" w:styleId="a7">
    <w:name w:val="Balloon Text"/>
    <w:basedOn w:val="a"/>
    <w:link w:val="Char0"/>
    <w:uiPriority w:val="99"/>
    <w:semiHidden/>
    <w:unhideWhenUsed/>
    <w:qFormat/>
    <w:rPr>
      <w:sz w:val="18"/>
      <w:szCs w:val="18"/>
    </w:r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table" w:styleId="a9">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2"/>
    <w:qFormat/>
    <w:rPr>
      <w:i/>
      <w:iCs/>
    </w:rPr>
  </w:style>
  <w:style w:type="paragraph" w:customStyle="1" w:styleId="ab">
    <w:name w:val="表格文字"/>
    <w:basedOn w:val="a"/>
    <w:qFormat/>
    <w:pPr>
      <w:spacing w:before="25" w:after="25"/>
    </w:pPr>
    <w:rPr>
      <w:bCs/>
      <w:spacing w:val="10"/>
    </w:rPr>
  </w:style>
  <w:style w:type="character" w:customStyle="1" w:styleId="Char">
    <w:name w:val="页眉 Char"/>
    <w:basedOn w:val="a2"/>
    <w:link w:val="a0"/>
    <w:uiPriority w:val="99"/>
    <w:qFormat/>
    <w:rPr>
      <w:rFonts w:ascii="Times New Roman" w:eastAsia="宋体" w:hAnsi="Times New Roman" w:cs="Times New Roman"/>
      <w:sz w:val="18"/>
      <w:szCs w:val="18"/>
    </w:rPr>
  </w:style>
  <w:style w:type="character" w:customStyle="1" w:styleId="Char1">
    <w:name w:val="页脚 Char"/>
    <w:basedOn w:val="a2"/>
    <w:link w:val="a8"/>
    <w:uiPriority w:val="99"/>
    <w:qFormat/>
    <w:rPr>
      <w:rFonts w:ascii="Times New Roman" w:eastAsia="宋体" w:hAnsi="Times New Roman" w:cs="Times New Roman"/>
      <w:sz w:val="18"/>
      <w:szCs w:val="18"/>
    </w:rPr>
  </w:style>
  <w:style w:type="character" w:customStyle="1" w:styleId="Char0">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adjustRightInd w:val="0"/>
      <w:spacing w:line="312" w:lineRule="atLeast"/>
      <w:ind w:firstLineChars="200" w:firstLine="420"/>
      <w:textAlignment w:val="baseline"/>
    </w:pPr>
    <w:rPr>
      <w:kern w:val="0"/>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1067</Words>
  <Characters>6082</Characters>
  <Application>Microsoft Office Word</Application>
  <DocSecurity>0</DocSecurity>
  <Lines>50</Lines>
  <Paragraphs>14</Paragraphs>
  <ScaleCrop>false</ScaleCrop>
  <Company>Microsoft</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43</cp:revision>
  <dcterms:created xsi:type="dcterms:W3CDTF">2015-06-17T12:51:00Z</dcterms:created>
  <dcterms:modified xsi:type="dcterms:W3CDTF">2021-09-22T13:19:00Z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F927280213784BA883DF6E1A8EFF9021</vt:lpwstr>
  </property>
</Properties>
</file>