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四川静晨塑胶有限公司</w:t>
            </w:r>
            <w:bookmarkEnd w:id="0"/>
            <w:r>
              <w:rPr>
                <w:rFonts w:hint="eastAsia"/>
                <w:color w:val="000000"/>
                <w:sz w:val="24"/>
                <w:szCs w:val="24"/>
              </w:rPr>
              <w:t xml:space="preserve">                 陪同人员</w:t>
            </w:r>
            <w:r>
              <w:rPr>
                <w:rFonts w:hint="eastAsia"/>
                <w:color w:val="000000"/>
                <w:sz w:val="24"/>
                <w:szCs w:val="24"/>
                <w:lang w:val="en-US" w:eastAsia="zh-CN"/>
              </w:rPr>
              <w:t>:倪俊</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rPr>
            </w:pPr>
            <w:r>
              <w:rPr>
                <w:rFonts w:hint="eastAsia"/>
                <w:color w:val="000000"/>
                <w:sz w:val="24"/>
                <w:szCs w:val="24"/>
              </w:rPr>
              <w:t>审核员：</w:t>
            </w:r>
            <w:bookmarkStart w:id="1" w:name="审核组成员不含组长"/>
            <w:bookmarkEnd w:id="1"/>
            <w:r>
              <w:rPr>
                <w:rFonts w:hint="eastAsia"/>
                <w:color w:val="000000"/>
                <w:sz w:val="24"/>
                <w:szCs w:val="24"/>
                <w:lang w:eastAsia="zh-CN"/>
              </w:rPr>
              <w:t>张心</w:t>
            </w:r>
            <w:r>
              <w:rPr>
                <w:rFonts w:hint="eastAsia"/>
                <w:color w:val="000000"/>
                <w:sz w:val="24"/>
                <w:szCs w:val="24"/>
              </w:rPr>
              <w:t xml:space="preserve">              审核时间：</w:t>
            </w:r>
            <w:bookmarkStart w:id="2" w:name="审核日期"/>
            <w:r>
              <w:rPr>
                <w:color w:val="000000"/>
              </w:rPr>
              <w:t>2021年09月</w:t>
            </w:r>
            <w:r>
              <w:rPr>
                <w:rFonts w:hint="eastAsia"/>
                <w:color w:val="000000"/>
                <w:lang w:val="en-US" w:eastAsia="zh-CN"/>
              </w:rPr>
              <w:t>2</w:t>
            </w:r>
            <w:r>
              <w:rPr>
                <w:color w:val="000000"/>
              </w:rPr>
              <w:t>8日 上午至2021年09月</w:t>
            </w:r>
            <w:r>
              <w:rPr>
                <w:rFonts w:hint="eastAsia"/>
                <w:color w:val="000000"/>
                <w:lang w:val="en-US" w:eastAsia="zh-CN"/>
              </w:rPr>
              <w:t>2</w:t>
            </w:r>
            <w:r>
              <w:rPr>
                <w:color w:val="000000"/>
              </w:rPr>
              <w:t>8日 上午</w:t>
            </w:r>
            <w:bookmarkEnd w:id="2"/>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lang w:eastAsia="zh-CN"/>
              </w:rPr>
              <w:t>■</w:t>
            </w:r>
            <w:r>
              <w:rPr>
                <w:rFonts w:hint="eastAsia"/>
                <w:color w:val="000000"/>
                <w:szCs w:val="21"/>
              </w:rPr>
              <w:t xml:space="preserve">副本； </w:t>
            </w:r>
            <w:r>
              <w:rPr>
                <w:color w:val="000000"/>
                <w:szCs w:val="21"/>
              </w:rPr>
              <w:t xml:space="preserve"> </w:t>
            </w:r>
            <w:r>
              <w:rPr>
                <w:rFonts w:hint="eastAsia"/>
                <w:color w:val="000000"/>
                <w:szCs w:val="21"/>
                <w:lang w:eastAsia="zh-CN"/>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ascii="华文宋体" w:hAnsi="华文宋体" w:eastAsia="华文宋体"/>
                <w:szCs w:val="21"/>
              </w:rPr>
              <w:t>91510681MA6A36M263</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rFonts w:hint="eastAsia"/>
                <w:color w:val="000000"/>
                <w:szCs w:val="21"/>
                <w:u w:val="single"/>
                <w:lang w:val="en-US" w:eastAsia="zh-CN"/>
              </w:rPr>
              <w:t>至长期</w:t>
            </w:r>
            <w:r>
              <w:rPr>
                <w:color w:val="000000"/>
                <w:szCs w:val="21"/>
                <w:u w:val="single"/>
              </w:rPr>
              <w:t xml:space="preserve">    </w:t>
            </w:r>
            <w:r>
              <w:rPr>
                <w:rFonts w:hint="eastAsia"/>
                <w:color w:val="000000"/>
                <w:szCs w:val="21"/>
              </w:rPr>
              <w:t>；</w:t>
            </w:r>
          </w:p>
          <w:p>
            <w:pPr>
              <w:spacing w:line="440" w:lineRule="exact"/>
              <w:ind w:firstLine="420" w:firstLineChars="200"/>
              <w:rPr>
                <w:rFonts w:hint="eastAsia"/>
                <w:color w:val="000000"/>
                <w:szCs w:val="21"/>
              </w:rPr>
            </w:pPr>
            <w:r>
              <w:rPr>
                <w:rFonts w:hint="eastAsia"/>
                <w:color w:val="000000"/>
                <w:szCs w:val="21"/>
              </w:rPr>
              <w:t xml:space="preserve">经营范围的相关描述： </w:t>
            </w:r>
            <w:r>
              <w:rPr>
                <w:rFonts w:hint="eastAsia"/>
                <w:color w:val="000000"/>
                <w:szCs w:val="21"/>
                <w:u w:val="single"/>
              </w:rPr>
              <w:t xml:space="preserve">  </w:t>
            </w:r>
            <w:r>
              <w:rPr>
                <w:rFonts w:hint="eastAsia"/>
                <w:color w:val="000000"/>
                <w:szCs w:val="21"/>
                <w:u w:val="single"/>
                <w:lang w:eastAsia="zh-CN"/>
              </w:rPr>
              <w:t>塑料板、管、型材制造；塑料包装箱及容器制造；销售塑料制品；货物进出库。（依法需经批准的项目，经相关部门批准后方可开展经营活动）</w:t>
            </w:r>
            <w:r>
              <w:rPr>
                <w:rFonts w:hint="eastAsia"/>
                <w:color w:val="000000"/>
                <w:szCs w:val="21"/>
                <w:u w:val="single"/>
              </w:rPr>
              <w:t xml:space="preserve"> </w:t>
            </w:r>
            <w:r>
              <w:rPr>
                <w:rFonts w:hint="eastAsia"/>
                <w:color w:val="000000"/>
                <w:szCs w:val="21"/>
              </w:rPr>
              <w:t xml:space="preserve">   ；</w:t>
            </w:r>
          </w:p>
          <w:p>
            <w:pPr>
              <w:spacing w:line="440" w:lineRule="exact"/>
              <w:ind w:firstLine="420" w:firstLineChars="200"/>
              <w:rPr>
                <w:color w:val="000000"/>
                <w:szCs w:val="21"/>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bookmarkStart w:id="3" w:name="审核范围"/>
            <w:r>
              <w:rPr>
                <w:rFonts w:hint="eastAsia" w:ascii="宋体" w:hAnsi="宋体" w:cs="宋体"/>
                <w:color w:val="000000"/>
                <w:kern w:val="0"/>
                <w:szCs w:val="21"/>
              </w:rPr>
              <w:t>塑料桶的生产</w:t>
            </w:r>
            <w:bookmarkEnd w:id="3"/>
            <w:r>
              <w:rPr>
                <w:color w:val="000000"/>
                <w:szCs w:val="21"/>
                <w:u w:val="single"/>
              </w:rPr>
              <w:t xml:space="preserve">                                       </w:t>
            </w:r>
            <w:r>
              <w:rPr>
                <w:rFonts w:hint="eastAsia"/>
                <w:color w:val="000000"/>
                <w:szCs w:val="21"/>
              </w:rPr>
              <w:t>；</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ascii="宋体" w:hAnsi="宋体" w:eastAsia="宋体" w:cs="宋体"/>
                <w:color w:val="000000"/>
                <w:szCs w:val="21"/>
              </w:rPr>
              <w:t>■</w:t>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bookmarkStart w:id="4" w:name="注册地址"/>
            <w:r>
              <w:rPr>
                <w:rFonts w:hint="eastAsia" w:ascii="宋体" w:hAnsi="宋体" w:cs="宋体"/>
                <w:color w:val="000000"/>
                <w:kern w:val="0"/>
                <w:szCs w:val="21"/>
              </w:rPr>
              <w:t>四川省德阳市广汉市向阳镇张化村六组</w:t>
            </w:r>
            <w:bookmarkEnd w:id="4"/>
            <w:r>
              <w:rPr>
                <w:color w:val="000000"/>
                <w:szCs w:val="21"/>
                <w:u w:val="single"/>
              </w:rPr>
              <w:t xml:space="preserve">                  </w:t>
            </w:r>
          </w:p>
          <w:p>
            <w:pPr>
              <w:rPr>
                <w:color w:val="000000"/>
              </w:rPr>
            </w:pPr>
            <w:r>
              <w:rPr>
                <w:rFonts w:hint="eastAsia"/>
                <w:color w:val="000000"/>
              </w:rPr>
              <w:t>与《营业执照》内容一致。</w:t>
            </w:r>
          </w:p>
          <w:p>
            <w:pPr>
              <w:rPr>
                <w:color w:val="000000"/>
              </w:rPr>
            </w:pPr>
          </w:p>
          <w:p>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bookmarkStart w:id="5" w:name="生产地址"/>
            <w:r>
              <w:rPr>
                <w:rFonts w:hint="eastAsia" w:ascii="宋体" w:hAnsi="宋体" w:cs="宋体"/>
                <w:color w:val="000000"/>
                <w:kern w:val="0"/>
                <w:szCs w:val="21"/>
              </w:rPr>
              <w:t>四川省德阳市广汉市向阳镇张化村六组</w:t>
            </w:r>
            <w:bookmarkEnd w:id="5"/>
            <w:r>
              <w:rPr>
                <w:color w:val="000000"/>
                <w:szCs w:val="21"/>
                <w:u w:val="single"/>
              </w:rPr>
              <w:t xml:space="preserve">             </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highlight w:val="none"/>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color w:val="000000"/>
                <w:highlight w:val="none"/>
              </w:rPr>
            </w:pPr>
            <w:r>
              <w:rPr>
                <w:rFonts w:hint="eastAsia"/>
                <w:color w:val="000000"/>
                <w:highlight w:val="none"/>
              </w:rPr>
              <w:t>生产/服务流程图：</w:t>
            </w:r>
          </w:p>
          <w:p>
            <w:pPr>
              <w:rPr>
                <w:rFonts w:hint="eastAsia"/>
                <w:color w:val="000000"/>
                <w:highlight w:val="none"/>
                <w:lang w:val="en-US" w:eastAsia="zh-CN"/>
              </w:rPr>
            </w:pPr>
            <w:r>
              <w:rPr>
                <w:rFonts w:hint="eastAsia"/>
                <w:color w:val="000000"/>
                <w:highlight w:val="none"/>
              </w:rPr>
              <w:t>原料检验（聚丙烯+色母）——配料混合——熔融挤出——注塑成型——修边--检验</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color w:val="000000"/>
                <w:highlight w:val="none"/>
              </w:rPr>
            </w:pPr>
            <w:r>
              <w:rPr>
                <w:rFonts w:hint="eastAsia"/>
                <w:color w:val="000000"/>
                <w:highlight w:val="none"/>
              </w:rPr>
              <w:t xml:space="preserve">认证范围内管理体系覆盖的人数（总计  </w:t>
            </w:r>
            <w:r>
              <w:rPr>
                <w:rFonts w:hint="eastAsia"/>
                <w:color w:val="000000"/>
                <w:highlight w:val="none"/>
                <w:lang w:val="en-US" w:eastAsia="zh-CN"/>
              </w:rPr>
              <w:t>23</w:t>
            </w:r>
            <w:r>
              <w:rPr>
                <w:rFonts w:hint="eastAsia"/>
                <w:color w:val="000000"/>
                <w:highlight w:val="none"/>
              </w:rPr>
              <w:t xml:space="preserve"> 人）　</w:t>
            </w:r>
          </w:p>
          <w:p>
            <w:pPr>
              <w:rPr>
                <w:rFonts w:hint="eastAsia"/>
                <w:color w:val="000000"/>
                <w:highlight w:val="none"/>
              </w:rPr>
            </w:pPr>
          </w:p>
          <w:p>
            <w:pPr>
              <w:rPr>
                <w:rFonts w:hint="eastAsia"/>
                <w:color w:val="000000"/>
                <w:highlight w:val="none"/>
              </w:rPr>
            </w:pPr>
            <w:r>
              <w:rPr>
                <w:rFonts w:hint="eastAsia"/>
                <w:color w:val="000000"/>
                <w:highlight w:val="none"/>
              </w:rPr>
              <w:t xml:space="preserve">管理人员  </w:t>
            </w:r>
            <w:r>
              <w:rPr>
                <w:rFonts w:hint="eastAsia"/>
                <w:color w:val="000000"/>
                <w:highlight w:val="none"/>
                <w:lang w:val="en-US" w:eastAsia="zh-CN"/>
              </w:rPr>
              <w:t>5</w:t>
            </w:r>
            <w:r>
              <w:rPr>
                <w:rFonts w:hint="eastAsia"/>
                <w:color w:val="000000"/>
                <w:highlight w:val="none"/>
              </w:rPr>
              <w:t xml:space="preserve">  人；操作人员 </w:t>
            </w:r>
            <w:r>
              <w:rPr>
                <w:rFonts w:hint="eastAsia"/>
                <w:color w:val="000000"/>
                <w:highlight w:val="none"/>
                <w:lang w:val="en-US" w:eastAsia="zh-CN"/>
              </w:rPr>
              <w:t>18</w:t>
            </w:r>
            <w:r>
              <w:rPr>
                <w:rFonts w:hint="eastAsia"/>
                <w:color w:val="000000"/>
                <w:highlight w:val="none"/>
              </w:rPr>
              <w:t xml:space="preserve">    人；劳务派遣人员     人；临时工     人；季节工     人；</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lang w:eastAsia="zh-CN"/>
              </w:rPr>
              <w:t>■</w:t>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w:t>
            </w:r>
            <w:r>
              <w:rPr>
                <w:rFonts w:hint="eastAsia" w:ascii="Times New Roman" w:hAnsi="Times New Roman" w:eastAsia="宋体" w:cs="Times New Roman"/>
                <w:color w:val="000000"/>
                <w:szCs w:val="18"/>
              </w:rPr>
              <w:t xml:space="preserve">间：2021年3月12日 </w:t>
            </w:r>
            <w:r>
              <w:rPr>
                <w:rFonts w:ascii="方正报宋简体" w:eastAsia="方正报宋简体"/>
                <w:color w:val="FFFFFF" w:themeColor="background1"/>
              </w:rPr>
              <w:t>_</w:t>
            </w:r>
          </w:p>
          <w:p>
            <w:pPr>
              <w:rPr>
                <w:color w:val="000000"/>
              </w:rPr>
            </w:pPr>
            <w:r>
              <w:rPr>
                <w:rFonts w:hint="eastAsia"/>
                <w:color w:val="000000"/>
                <w:szCs w:val="21"/>
                <w:lang w:eastAsia="zh-CN"/>
              </w:rPr>
              <w:t>■</w:t>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 xml:space="preserve">标准宣贯的时间：2021年3月12日 </w:t>
            </w:r>
            <w:r>
              <w:rPr>
                <w:rFonts w:ascii="方正报宋简体" w:eastAsia="方正报宋简体"/>
                <w:color w:val="FFFFFF" w:themeColor="background1"/>
              </w:rPr>
              <w:t>_</w:t>
            </w:r>
          </w:p>
          <w:p>
            <w:pPr>
              <w:rPr>
                <w:color w:val="000000"/>
                <w:szCs w:val="21"/>
              </w:rPr>
            </w:pPr>
            <w:r>
              <w:rPr>
                <w:rFonts w:hint="eastAsia"/>
                <w:color w:val="000000"/>
                <w:szCs w:val="21"/>
                <w:lang w:eastAsia="zh-CN"/>
              </w:rPr>
              <w:t>■</w:t>
            </w:r>
            <w:r>
              <w:rPr>
                <w:rFonts w:hint="eastAsia"/>
                <w:color w:val="000000"/>
                <w:szCs w:val="21"/>
              </w:rPr>
              <w:t xml:space="preserve">QMS  □EMS  □OHSMS  □FSMSMS  □HACCP  </w:t>
            </w:r>
          </w:p>
          <w:p>
            <w:pPr>
              <w:widowControl/>
              <w:jc w:val="left"/>
              <w:rPr>
                <w:color w:val="000000"/>
                <w:szCs w:val="18"/>
              </w:rPr>
            </w:pPr>
            <w:r>
              <w:rPr>
                <w:rFonts w:hint="eastAsia"/>
                <w:color w:val="000000"/>
                <w:szCs w:val="21"/>
                <w:lang w:eastAsia="zh-CN"/>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w:t>
            </w:r>
            <w:r>
              <w:rPr>
                <w:rFonts w:hint="eastAsia"/>
                <w:color w:val="000000"/>
                <w:szCs w:val="21"/>
                <w:lang w:eastAsia="zh-CN"/>
              </w:rPr>
              <w:t>■</w:t>
            </w:r>
            <w:r>
              <w:rPr>
                <w:rFonts w:hint="eastAsia"/>
                <w:color w:val="000000"/>
                <w:szCs w:val="21"/>
              </w:rPr>
              <w:t>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r>
              <w:rPr>
                <w:color w:val="000000"/>
                <w:szCs w:val="18"/>
              </w:rPr>
              <w:t xml:space="preserve"> </w:t>
            </w:r>
          </w:p>
          <w:p>
            <w:pPr>
              <w:widowControl/>
              <w:ind w:firstLine="420" w:firstLineChars="200"/>
              <w:jc w:val="left"/>
              <w:rPr>
                <w:color w:val="000000"/>
                <w:szCs w:val="18"/>
              </w:rPr>
            </w:pPr>
            <w:r>
              <w:rPr>
                <w:rFonts w:hint="eastAsia"/>
                <w:szCs w:val="21"/>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r>
              <w:rPr>
                <w:rFonts w:hint="eastAsia"/>
                <w:color w:val="000000"/>
                <w:szCs w:val="18"/>
              </w:rPr>
              <w:t>- 主要的相关方和期望的充分性</w:t>
            </w:r>
            <w:r>
              <w:rPr>
                <w:color w:val="000000"/>
                <w:szCs w:val="18"/>
              </w:rPr>
              <w:t xml:space="preserve"> </w:t>
            </w:r>
          </w:p>
          <w:p>
            <w:pPr>
              <w:widowControl/>
              <w:ind w:firstLine="420" w:firstLineChars="200"/>
              <w:jc w:val="left"/>
              <w:rPr>
                <w:color w:val="000000"/>
                <w:u w:val="single"/>
              </w:rPr>
            </w:pPr>
            <w:r>
              <w:rPr>
                <w:rFonts w:hint="eastAsia"/>
                <w:szCs w:val="21"/>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hint="eastAsia"/>
                <w:szCs w:val="21"/>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hint="eastAsia"/>
                <w:szCs w:val="21"/>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r>
              <w:rPr>
                <w:rFonts w:hint="eastAsia"/>
                <w:color w:val="000000"/>
                <w:szCs w:val="18"/>
              </w:rPr>
              <w:t>- 确定外部提供过程、产品和服务（外包过程）：</w:t>
            </w:r>
            <w:r>
              <w:rPr>
                <w:rFonts w:hint="eastAsia"/>
                <w:color w:val="000000"/>
              </w:rPr>
              <w:t xml:space="preserve"> </w:t>
            </w:r>
            <w:r>
              <w:rPr>
                <w:rFonts w:hint="eastAsia"/>
                <w:color w:val="000000"/>
                <w:u w:val="single"/>
              </w:rPr>
              <w:t xml:space="preserve">  </w:t>
            </w:r>
            <w:r>
              <w:rPr>
                <w:rFonts w:hint="eastAsia"/>
                <w:color w:val="000000"/>
                <w:highlight w:val="none"/>
                <w:u w:val="single"/>
              </w:rPr>
              <w:t xml:space="preserve">无          </w:t>
            </w:r>
            <w:r>
              <w:rPr>
                <w:rFonts w:hint="eastAsia"/>
                <w:color w:val="000000"/>
                <w:u w:val="single"/>
              </w:rPr>
              <w:t xml:space="preserve">    </w:t>
            </w: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szCs w:val="18"/>
                <w:highlight w:val="cyan"/>
              </w:rPr>
            </w:pPr>
            <w:r>
              <w:rPr>
                <w:rFonts w:hint="eastAsia"/>
                <w:szCs w:val="21"/>
              </w:rPr>
              <w:t>■</w:t>
            </w:r>
            <w:r>
              <w:rPr>
                <w:rFonts w:hint="eastAsia"/>
                <w:color w:val="000000"/>
              </w:rPr>
              <w:t xml:space="preserve">未发生   </w:t>
            </w:r>
            <w:r>
              <w:rPr>
                <w:rFonts w:ascii="Wingdings" w:hAnsi="Wingdings"/>
                <w:color w:val="000000"/>
              </w:rPr>
              <w:t></w:t>
            </w:r>
            <w:r>
              <w:rPr>
                <w:rFonts w:hint="eastAsia"/>
                <w:color w:val="000000"/>
              </w:rPr>
              <w:t xml:space="preserve">已发生，说明： </w:t>
            </w:r>
            <w:r>
              <w:rPr>
                <w:rFonts w:hint="eastAsia"/>
                <w:color w:val="000000"/>
                <w:u w:val="single"/>
              </w:rPr>
              <w:t xml:space="preserve">                                               </w:t>
            </w:r>
          </w:p>
          <w:p>
            <w:pPr>
              <w:rPr>
                <w:color w:val="000000"/>
                <w:szCs w:val="18"/>
              </w:rPr>
            </w:pPr>
            <w:r>
              <w:rPr>
                <w:rFonts w:hint="eastAsia"/>
                <w:color w:val="000000"/>
                <w:szCs w:val="18"/>
              </w:rPr>
              <w:t>- 其他机构转入情况（适用时）</w:t>
            </w:r>
          </w:p>
          <w:p>
            <w:pPr>
              <w:ind w:firstLine="210" w:firstLineChars="100"/>
              <w:rPr>
                <w:rFonts w:ascii="Times New Roman" w:hAnsi="Times New Roman" w:eastAsia="宋体" w:cs="Times New Roman"/>
                <w:color w:val="000000"/>
                <w:kern w:val="2"/>
                <w:sz w:val="21"/>
                <w:szCs w:val="18"/>
                <w:highlight w:val="cyan"/>
                <w:lang w:val="en-US" w:eastAsia="zh-CN" w:bidi="ar-SA"/>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szCs w:val="21"/>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7"/>
              <w:ind w:firstLine="0" w:firstLineChars="0"/>
              <w:jc w:val="both"/>
              <w:rPr>
                <w:rFonts w:hint="eastAsia" w:ascii="Times New Roman" w:hAnsi="Times New Roman" w:eastAsia="宋体" w:cs="Times New Roman"/>
                <w:b w:val="0"/>
                <w:bCs w:val="0"/>
                <w:color w:val="000000"/>
                <w:kern w:val="2"/>
                <w:sz w:val="21"/>
                <w:szCs w:val="20"/>
                <w:lang w:val="en-US" w:eastAsia="zh-CN" w:bidi="ar-SA"/>
              </w:rPr>
            </w:pPr>
            <w:r>
              <w:rPr>
                <w:rFonts w:hint="eastAsia" w:ascii="Times New Roman" w:hAnsi="Times New Roman" w:eastAsia="宋体" w:cs="Times New Roman"/>
                <w:b w:val="0"/>
                <w:bCs w:val="0"/>
                <w:color w:val="000000"/>
                <w:kern w:val="2"/>
                <w:sz w:val="21"/>
                <w:szCs w:val="20"/>
                <w:lang w:val="en-US" w:eastAsia="zh-CN" w:bidi="ar-SA"/>
              </w:rPr>
              <w:t>组织文件化的管理方针已制定，内容为：  优质、高效、诚信、创新</w:t>
            </w:r>
          </w:p>
          <w:p>
            <w:pPr>
              <w:pStyle w:val="3"/>
              <w:spacing w:line="360" w:lineRule="auto"/>
              <w:ind w:firstLine="420" w:firstLineChars="200"/>
              <w:jc w:val="both"/>
              <w:rPr>
                <w:rFonts w:hint="eastAsia" w:ascii="Times New Roman" w:hAnsi="Times New Roman" w:eastAsia="宋体" w:cs="Times New Roman"/>
                <w:b w:val="0"/>
                <w:bCs w:val="0"/>
                <w:color w:val="000000"/>
                <w:kern w:val="2"/>
                <w:sz w:val="21"/>
                <w:szCs w:val="20"/>
                <w:lang w:val="en-US" w:eastAsia="zh-CN" w:bidi="ar-SA"/>
              </w:rPr>
            </w:pPr>
            <w:r>
              <w:rPr>
                <w:rFonts w:hint="eastAsia" w:ascii="Times New Roman" w:hAnsi="Times New Roman" w:eastAsia="宋体" w:cs="Times New Roman"/>
                <w:b w:val="0"/>
                <w:bCs w:val="0"/>
                <w:color w:val="000000"/>
                <w:kern w:val="2"/>
                <w:sz w:val="21"/>
                <w:szCs w:val="20"/>
                <w:lang w:val="en-US" w:eastAsia="zh-CN" w:bidi="ar-SA"/>
              </w:rPr>
              <w:t xml:space="preserve">                                  诚信为本 客户至上 服务第一；               </w:t>
            </w:r>
          </w:p>
          <w:p>
            <w:pPr>
              <w:widowControl/>
              <w:spacing w:before="40"/>
              <w:jc w:val="left"/>
              <w:rPr>
                <w:color w:val="000000"/>
                <w:szCs w:val="18"/>
              </w:rPr>
            </w:pPr>
            <w:r>
              <w:rPr>
                <w:rFonts w:hint="eastAsia"/>
                <w:color w:val="000000"/>
                <w:szCs w:val="18"/>
              </w:rPr>
              <w:t>贯彻情况：</w:t>
            </w:r>
            <w:r>
              <w:rPr>
                <w:rFonts w:hint="eastAsia"/>
                <w:szCs w:val="21"/>
              </w:rPr>
              <w:t>■</w:t>
            </w:r>
            <w:r>
              <w:rPr>
                <w:rFonts w:hint="eastAsia"/>
                <w:color w:val="000000"/>
                <w:spacing w:val="-2"/>
                <w:szCs w:val="21"/>
              </w:rPr>
              <w:t>文件发放</w:t>
            </w:r>
            <w:r>
              <w:rPr>
                <w:color w:val="000000"/>
                <w:spacing w:val="-2"/>
                <w:szCs w:val="21"/>
              </w:rPr>
              <w:t xml:space="preserve"> </w:t>
            </w:r>
            <w:r>
              <w:rPr>
                <w:rFonts w:hint="eastAsia"/>
                <w:color w:val="000000"/>
                <w:szCs w:val="21"/>
              </w:rPr>
              <w:t>□标语 □</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t>□</w:t>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p>
          <w:p>
            <w:pPr>
              <w:ind w:firstLine="651" w:firstLineChars="310"/>
              <w:rPr>
                <w:rFonts w:hint="eastAsia" w:ascii="Times New Roman" w:hAnsi="Times New Roman" w:eastAsia="宋体" w:cs="Times New Roman"/>
                <w:color w:val="000000"/>
                <w:szCs w:val="18"/>
              </w:rPr>
            </w:pPr>
            <w:r>
              <w:rPr>
                <w:rFonts w:hint="eastAsia"/>
                <w:color w:val="000000"/>
                <w:szCs w:val="18"/>
              </w:rPr>
              <w:t>组织</w:t>
            </w:r>
            <w:r>
              <w:rPr>
                <w:rFonts w:hint="eastAsia" w:ascii="Times New Roman" w:hAnsi="Times New Roman" w:eastAsia="宋体" w:cs="Times New Roman"/>
                <w:color w:val="000000"/>
                <w:szCs w:val="18"/>
              </w:rPr>
              <w:t>文件化的管理目标已制定，内容为：  产品交付合格率100%；合同按时交付率100%；</w:t>
            </w:r>
          </w:p>
          <w:p>
            <w:pPr>
              <w:ind w:firstLine="651" w:firstLineChars="310"/>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 xml:space="preserve">顾客满意度＞90分。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6"/>
              <w:gridCol w:w="1154"/>
              <w:gridCol w:w="3499"/>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目标</w:t>
                  </w:r>
                </w:p>
              </w:tc>
              <w:tc>
                <w:tcPr>
                  <w:tcW w:w="1154"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考核频次</w:t>
                  </w:r>
                </w:p>
              </w:tc>
              <w:tc>
                <w:tcPr>
                  <w:tcW w:w="3499"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计算方法</w:t>
                  </w:r>
                </w:p>
              </w:tc>
              <w:tc>
                <w:tcPr>
                  <w:tcW w:w="2444"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产品交</w:t>
                  </w:r>
                  <w:r>
                    <w:rPr>
                      <w:rFonts w:hint="eastAsia" w:ascii="宋体" w:hAnsi="Courier New" w:cs="Times New Roman"/>
                      <w:color w:val="000000"/>
                      <w:kern w:val="2"/>
                      <w:sz w:val="21"/>
                      <w:szCs w:val="18"/>
                      <w:lang w:val="en-US" w:eastAsia="zh-CN" w:bidi="ar-SA"/>
                    </w:rPr>
                    <w:t>付</w:t>
                  </w:r>
                  <w:r>
                    <w:rPr>
                      <w:rFonts w:hint="eastAsia" w:ascii="宋体" w:hAnsi="Courier New" w:eastAsia="宋体" w:cs="Times New Roman"/>
                      <w:color w:val="000000"/>
                      <w:kern w:val="2"/>
                      <w:sz w:val="21"/>
                      <w:szCs w:val="18"/>
                      <w:lang w:val="en-US" w:eastAsia="zh-CN" w:bidi="ar-SA"/>
                    </w:rPr>
                    <w:t>合格率</w:t>
                  </w:r>
                  <w:r>
                    <w:rPr>
                      <w:rFonts w:hint="eastAsia" w:ascii="宋体" w:hAnsi="Courier New" w:cs="Times New Roman"/>
                      <w:color w:val="000000"/>
                      <w:kern w:val="2"/>
                      <w:sz w:val="21"/>
                      <w:szCs w:val="18"/>
                      <w:lang w:val="en-US" w:eastAsia="zh-CN" w:bidi="ar-SA"/>
                    </w:rPr>
                    <w:t>100</w:t>
                  </w:r>
                  <w:r>
                    <w:rPr>
                      <w:rFonts w:hint="eastAsia" w:ascii="宋体" w:hAnsi="Courier New" w:eastAsia="宋体" w:cs="Times New Roman"/>
                      <w:color w:val="000000"/>
                      <w:kern w:val="2"/>
                      <w:sz w:val="21"/>
                      <w:szCs w:val="18"/>
                      <w:lang w:val="en-US" w:eastAsia="zh-CN" w:bidi="ar-SA"/>
                    </w:rPr>
                    <w:t>%</w:t>
                  </w:r>
                </w:p>
              </w:tc>
              <w:tc>
                <w:tcPr>
                  <w:tcW w:w="1154"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cs="Times New Roman"/>
                      <w:color w:val="000000"/>
                      <w:kern w:val="2"/>
                      <w:sz w:val="21"/>
                      <w:szCs w:val="18"/>
                      <w:lang w:val="en-US" w:eastAsia="zh-CN" w:bidi="ar-SA"/>
                    </w:rPr>
                    <w:t>月</w:t>
                  </w:r>
                  <w:r>
                    <w:rPr>
                      <w:rFonts w:hint="eastAsia" w:ascii="宋体" w:hAnsi="Courier New" w:eastAsia="宋体" w:cs="Times New Roman"/>
                      <w:color w:val="000000"/>
                      <w:kern w:val="2"/>
                      <w:sz w:val="21"/>
                      <w:szCs w:val="18"/>
                      <w:lang w:val="en-US" w:eastAsia="zh-CN" w:bidi="ar-SA"/>
                    </w:rPr>
                    <w:t>度</w:t>
                  </w:r>
                </w:p>
              </w:tc>
              <w:tc>
                <w:tcPr>
                  <w:tcW w:w="3499"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产品合格数/发货总数*100%</w:t>
                  </w:r>
                </w:p>
              </w:tc>
              <w:tc>
                <w:tcPr>
                  <w:tcW w:w="2444" w:type="dxa"/>
                </w:tcPr>
                <w:p>
                  <w:pPr>
                    <w:widowControl/>
                    <w:spacing w:before="40"/>
                    <w:jc w:val="left"/>
                    <w:rPr>
                      <w:rFonts w:hint="default" w:ascii="宋体" w:hAnsi="Courier New" w:eastAsia="宋体" w:cs="Times New Roman"/>
                      <w:color w:val="000000"/>
                      <w:kern w:val="2"/>
                      <w:sz w:val="21"/>
                      <w:szCs w:val="18"/>
                      <w:lang w:val="en-US" w:eastAsia="zh-CN" w:bidi="ar-SA"/>
                    </w:rPr>
                  </w:pPr>
                  <w:r>
                    <w:rPr>
                      <w:rFonts w:hint="eastAsia" w:ascii="宋体" w:hAnsi="Courier New" w:cs="Times New Roman"/>
                      <w:color w:val="000000"/>
                      <w:kern w:val="2"/>
                      <w:sz w:val="21"/>
                      <w:szCs w:val="18"/>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顾客满意度</w:t>
                  </w:r>
                  <w:r>
                    <w:rPr>
                      <w:rFonts w:hint="eastAsia" w:ascii="Times New Roman" w:hAnsi="Times New Roman" w:eastAsia="宋体" w:cs="Times New Roman"/>
                      <w:color w:val="000000"/>
                      <w:szCs w:val="18"/>
                    </w:rPr>
                    <w:t>＞</w:t>
                  </w:r>
                  <w:r>
                    <w:rPr>
                      <w:rFonts w:hint="eastAsia" w:ascii="宋体" w:hAnsi="Courier New" w:eastAsia="宋体" w:cs="Times New Roman"/>
                      <w:color w:val="000000"/>
                      <w:kern w:val="2"/>
                      <w:sz w:val="21"/>
                      <w:szCs w:val="18"/>
                      <w:lang w:val="en-US" w:eastAsia="zh-CN" w:bidi="ar-SA"/>
                    </w:rPr>
                    <w:t>90分</w:t>
                  </w:r>
                </w:p>
              </w:tc>
              <w:tc>
                <w:tcPr>
                  <w:tcW w:w="1154"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年度</w:t>
                  </w:r>
                </w:p>
              </w:tc>
              <w:tc>
                <w:tcPr>
                  <w:tcW w:w="3499" w:type="dxa"/>
                  <w:vAlign w:val="center"/>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调查客户得分/调查客户总分</w:t>
                  </w:r>
                  <w:r>
                    <w:rPr>
                      <w:rFonts w:hint="eastAsia" w:ascii="宋体" w:hAnsi="Courier New" w:eastAsia="宋体" w:cs="Times New Roman"/>
                      <w:color w:val="000000"/>
                      <w:kern w:val="2"/>
                      <w:sz w:val="21"/>
                      <w:szCs w:val="18"/>
                      <w:lang w:val="en-US" w:eastAsia="zh-CN" w:bidi="ar-SA"/>
                    </w:rPr>
                    <w:t>*100%</w:t>
                  </w:r>
                </w:p>
              </w:tc>
              <w:tc>
                <w:tcPr>
                  <w:tcW w:w="2444"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cs="Times New Roman"/>
                      <w:color w:val="000000"/>
                      <w:kern w:val="2"/>
                      <w:sz w:val="21"/>
                      <w:szCs w:val="18"/>
                      <w:lang w:val="en-US" w:eastAsia="zh-CN" w:bidi="ar-SA"/>
                    </w:rPr>
                    <w:t>合同按时交付</w:t>
                  </w:r>
                  <w:r>
                    <w:rPr>
                      <w:rFonts w:hint="eastAsia" w:ascii="宋体" w:hAnsi="Courier New" w:eastAsia="宋体" w:cs="Times New Roman"/>
                      <w:color w:val="000000"/>
                      <w:kern w:val="2"/>
                      <w:sz w:val="21"/>
                      <w:szCs w:val="18"/>
                      <w:lang w:val="en-US" w:eastAsia="zh-CN" w:bidi="ar-SA"/>
                    </w:rPr>
                    <w:t>率</w:t>
                  </w:r>
                  <w:r>
                    <w:rPr>
                      <w:rFonts w:hint="eastAsia" w:ascii="宋体" w:hAnsi="Courier New" w:cs="Times New Roman"/>
                      <w:color w:val="000000"/>
                      <w:kern w:val="2"/>
                      <w:sz w:val="21"/>
                      <w:szCs w:val="18"/>
                      <w:lang w:val="en-US" w:eastAsia="zh-CN" w:bidi="ar-SA"/>
                    </w:rPr>
                    <w:t>100</w:t>
                  </w:r>
                  <w:r>
                    <w:rPr>
                      <w:rFonts w:hint="eastAsia" w:ascii="宋体" w:hAnsi="Courier New" w:eastAsia="宋体" w:cs="Times New Roman"/>
                      <w:color w:val="000000"/>
                      <w:kern w:val="2"/>
                      <w:sz w:val="21"/>
                      <w:szCs w:val="18"/>
                      <w:lang w:val="en-US" w:eastAsia="zh-CN" w:bidi="ar-SA"/>
                    </w:rPr>
                    <w:t>%</w:t>
                  </w:r>
                </w:p>
              </w:tc>
              <w:tc>
                <w:tcPr>
                  <w:tcW w:w="1154"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cs="Times New Roman"/>
                      <w:color w:val="000000"/>
                      <w:kern w:val="2"/>
                      <w:sz w:val="21"/>
                      <w:szCs w:val="18"/>
                      <w:lang w:val="en-US" w:eastAsia="zh-CN" w:bidi="ar-SA"/>
                    </w:rPr>
                    <w:t>月</w:t>
                  </w:r>
                  <w:r>
                    <w:rPr>
                      <w:rFonts w:hint="eastAsia" w:ascii="宋体" w:hAnsi="Courier New" w:eastAsia="宋体" w:cs="Times New Roman"/>
                      <w:color w:val="000000"/>
                      <w:kern w:val="2"/>
                      <w:sz w:val="21"/>
                      <w:szCs w:val="18"/>
                      <w:lang w:val="en-US" w:eastAsia="zh-CN" w:bidi="ar-SA"/>
                    </w:rPr>
                    <w:t>度</w:t>
                  </w:r>
                </w:p>
              </w:tc>
              <w:tc>
                <w:tcPr>
                  <w:tcW w:w="3499"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当月已</w:t>
                  </w:r>
                  <w:r>
                    <w:rPr>
                      <w:rFonts w:hint="eastAsia" w:ascii="宋体" w:hAnsi="Courier New" w:cs="Times New Roman"/>
                      <w:color w:val="000000"/>
                      <w:kern w:val="2"/>
                      <w:sz w:val="21"/>
                      <w:szCs w:val="18"/>
                      <w:lang w:val="en-US" w:eastAsia="zh-CN" w:bidi="ar-SA"/>
                    </w:rPr>
                    <w:t>履行合同量</w:t>
                  </w:r>
                  <w:r>
                    <w:rPr>
                      <w:rFonts w:hint="eastAsia" w:ascii="宋体" w:hAnsi="宋体" w:eastAsia="宋体" w:cs="宋体"/>
                      <w:i w:val="0"/>
                      <w:iCs w:val="0"/>
                      <w:color w:val="000000"/>
                      <w:kern w:val="0"/>
                      <w:sz w:val="20"/>
                      <w:szCs w:val="20"/>
                      <w:u w:val="none"/>
                      <w:lang w:val="en-US" w:eastAsia="zh-CN" w:bidi="ar"/>
                    </w:rPr>
                    <w:t>/签订合同量</w:t>
                  </w:r>
                  <w:r>
                    <w:rPr>
                      <w:rFonts w:hint="eastAsia" w:ascii="宋体" w:hAnsi="Courier New" w:eastAsia="宋体" w:cs="Times New Roman"/>
                      <w:color w:val="000000"/>
                      <w:kern w:val="2"/>
                      <w:sz w:val="21"/>
                      <w:szCs w:val="18"/>
                      <w:lang w:val="en-US" w:eastAsia="zh-CN" w:bidi="ar-SA"/>
                    </w:rPr>
                    <w:t xml:space="preserve">额的比值*100% </w:t>
                  </w:r>
                </w:p>
              </w:tc>
              <w:tc>
                <w:tcPr>
                  <w:tcW w:w="2444" w:type="dxa"/>
                </w:tcPr>
                <w:p>
                  <w:pPr>
                    <w:widowControl/>
                    <w:spacing w:before="40"/>
                    <w:jc w:val="left"/>
                    <w:rPr>
                      <w:rFonts w:hint="eastAsia" w:ascii="宋体" w:hAnsi="Courier New" w:eastAsia="宋体" w:cs="Times New Roman"/>
                      <w:color w:val="000000"/>
                      <w:kern w:val="2"/>
                      <w:sz w:val="21"/>
                      <w:szCs w:val="18"/>
                      <w:lang w:val="en-US" w:eastAsia="zh-CN" w:bidi="ar-SA"/>
                    </w:rPr>
                  </w:pPr>
                  <w:r>
                    <w:rPr>
                      <w:rFonts w:hint="eastAsia" w:ascii="宋体" w:hAnsi="Courier New" w:eastAsia="宋体" w:cs="Times New Roman"/>
                      <w:color w:val="000000"/>
                      <w:kern w:val="2"/>
                      <w:sz w:val="21"/>
                      <w:szCs w:val="18"/>
                      <w:lang w:val="en-US" w:eastAsia="zh-CN" w:bidi="ar-SA"/>
                    </w:rPr>
                    <w:t>100%</w:t>
                  </w:r>
                </w:p>
              </w:tc>
            </w:tr>
          </w:tbl>
          <w:p>
            <w:pPr>
              <w:widowControl/>
              <w:jc w:val="left"/>
              <w:rPr>
                <w:rFonts w:ascii="Times New Roman" w:hAnsi="Times New Roman" w:eastAsia="宋体" w:cs="Times New Roman"/>
                <w:color w:val="000000"/>
                <w:kern w:val="2"/>
                <w:sz w:val="21"/>
                <w:szCs w:val="18"/>
                <w:shd w:val="pct10" w:color="auto" w:fill="FFFFFF"/>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szCs w:val="21"/>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份；覆盖了</w:t>
            </w:r>
            <w:r>
              <w:rPr>
                <w:rFonts w:hint="eastAsia"/>
                <w:szCs w:val="21"/>
              </w:rPr>
              <w:t>■</w:t>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rFonts w:hint="eastAsia"/>
                <w:color w:val="000000"/>
                <w:szCs w:val="18"/>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rFonts w:hint="eastAsia"/>
                <w:color w:val="000000"/>
                <w:szCs w:val="18"/>
                <w:u w:val="single"/>
                <w:lang w:val="en-US" w:eastAsia="zh-CN"/>
              </w:rPr>
              <w:t xml:space="preserve">5 </w:t>
            </w:r>
            <w:r>
              <w:rPr>
                <w:rFonts w:hint="eastAsia"/>
                <w:color w:val="000000"/>
                <w:szCs w:val="18"/>
              </w:rPr>
              <w:t>份；详见</w:t>
            </w:r>
            <w:r>
              <w:rPr>
                <w:rFonts w:hint="eastAsia"/>
                <w:color w:val="000000" w:themeColor="text1"/>
                <w:szCs w:val="18"/>
              </w:rPr>
              <w:t>《受控文件</w:t>
            </w:r>
            <w:r>
              <w:rPr>
                <w:rFonts w:hint="eastAsia"/>
                <w:color w:val="000000"/>
                <w:szCs w:val="18"/>
              </w:rPr>
              <w:t>清单》</w:t>
            </w:r>
          </w:p>
          <w:p>
            <w:pPr>
              <w:rPr>
                <w:rFonts w:hint="eastAsia"/>
                <w:color w:val="000000"/>
                <w:szCs w:val="18"/>
              </w:rPr>
            </w:pPr>
            <w:r>
              <w:rPr>
                <w:rFonts w:hint="eastAsia"/>
                <w:color w:val="000000"/>
                <w:szCs w:val="18"/>
              </w:rPr>
              <w:t xml:space="preserve">- 作业文件； </w:t>
            </w:r>
            <w:r>
              <w:rPr>
                <w:rFonts w:hint="eastAsia"/>
                <w:color w:val="000000"/>
                <w:szCs w:val="18"/>
                <w:lang w:val="en-US" w:eastAsia="zh-CN"/>
              </w:rPr>
              <w:t>1</w:t>
            </w:r>
            <w:r>
              <w:rPr>
                <w:rFonts w:hint="eastAsia"/>
                <w:color w:val="000000"/>
                <w:szCs w:val="18"/>
              </w:rPr>
              <w:t xml:space="preserve"> 份；详见《受控文件清单》</w:t>
            </w:r>
          </w:p>
          <w:p>
            <w:pPr>
              <w:rPr>
                <w:rFonts w:ascii="Times New Roman" w:hAnsi="Times New Roman" w:eastAsia="宋体" w:cs="Times New Roman"/>
                <w:color w:val="000000"/>
                <w:kern w:val="2"/>
                <w:sz w:val="21"/>
                <w:lang w:val="en-US" w:eastAsia="zh-CN" w:bidi="ar-SA"/>
              </w:rPr>
            </w:pPr>
            <w:r>
              <w:rPr>
                <w:rFonts w:hint="eastAsia"/>
                <w:color w:val="000000"/>
                <w:szCs w:val="18"/>
              </w:rPr>
              <w:t xml:space="preserve">- 记录表格；  </w:t>
            </w:r>
            <w:r>
              <w:rPr>
                <w:rFonts w:hint="eastAsia"/>
                <w:color w:val="000000"/>
                <w:szCs w:val="18"/>
                <w:lang w:val="en-US" w:eastAsia="zh-CN"/>
              </w:rPr>
              <w:t>38</w:t>
            </w:r>
            <w:r>
              <w:rPr>
                <w:rFonts w:hint="eastAsia"/>
                <w:color w:val="000000"/>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szCs w:val="21"/>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8</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7-8</w:t>
            </w:r>
            <w:r>
              <w:rPr>
                <w:rFonts w:hint="eastAsia"/>
                <w:color w:val="000000"/>
                <w:szCs w:val="18"/>
              </w:rPr>
              <w:t>日实施了内部审核；记录包括：</w:t>
            </w:r>
          </w:p>
          <w:p>
            <w:pPr>
              <w:widowControl/>
              <w:spacing w:before="40"/>
              <w:jc w:val="left"/>
              <w:rPr>
                <w:color w:val="000000"/>
                <w:szCs w:val="18"/>
                <w:highlight w:val="cyan"/>
              </w:rPr>
            </w:pPr>
            <w:r>
              <w:rPr>
                <w:rFonts w:hint="eastAsia"/>
                <w:szCs w:val="21"/>
              </w:rPr>
              <w:t>■</w:t>
            </w:r>
            <w:r>
              <w:rPr>
                <w:rFonts w:hint="eastAsia"/>
                <w:color w:val="000000"/>
                <w:szCs w:val="18"/>
              </w:rPr>
              <w:t>内审计划、</w:t>
            </w:r>
            <w:r>
              <w:rPr>
                <w:rFonts w:hint="eastAsia"/>
                <w:szCs w:val="21"/>
              </w:rPr>
              <w:t>■</w:t>
            </w:r>
            <w:r>
              <w:rPr>
                <w:rFonts w:hint="eastAsia"/>
                <w:color w:val="000000"/>
                <w:szCs w:val="18"/>
              </w:rPr>
              <w:t>内审检查表、</w:t>
            </w:r>
            <w:r>
              <w:rPr>
                <w:rFonts w:hint="eastAsia"/>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w:t>
            </w:r>
            <w:r>
              <w:rPr>
                <w:rFonts w:hint="eastAsia"/>
                <w:szCs w:val="21"/>
              </w:rPr>
              <w:t>■</w:t>
            </w:r>
            <w:r>
              <w:rPr>
                <w:rFonts w:hint="eastAsia"/>
                <w:color w:val="000000"/>
                <w:szCs w:val="18"/>
              </w:rPr>
              <w:t>内审报告</w:t>
            </w: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8</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 xml:space="preserve">25 </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rPr>
            </w:pPr>
            <w:r>
              <w:rPr>
                <w:rFonts w:hint="eastAsia"/>
                <w:szCs w:val="21"/>
              </w:rPr>
              <w:t>■</w:t>
            </w:r>
            <w:r>
              <w:rPr>
                <w:rFonts w:hint="eastAsia"/>
                <w:color w:val="000000"/>
                <w:szCs w:val="21"/>
              </w:rPr>
              <w:t>管理评审输入</w:t>
            </w:r>
            <w:r>
              <w:rPr>
                <w:rFonts w:hint="eastAsia"/>
                <w:color w:val="000000"/>
                <w:szCs w:val="18"/>
              </w:rPr>
              <w:t>、</w:t>
            </w:r>
            <w:r>
              <w:rPr>
                <w:rFonts w:hint="eastAsia"/>
                <w:szCs w:val="21"/>
              </w:rPr>
              <w:t>■</w:t>
            </w:r>
            <w:r>
              <w:rPr>
                <w:rFonts w:hint="eastAsia"/>
                <w:color w:val="000000"/>
                <w:szCs w:val="18"/>
              </w:rPr>
              <w:t>管理评审输出（报告）</w:t>
            </w:r>
          </w:p>
          <w:p>
            <w:pPr>
              <w:widowControl/>
              <w:spacing w:before="40"/>
              <w:jc w:val="left"/>
              <w:rPr>
                <w:rFonts w:ascii="Times New Roman" w:hAnsi="Times New Roman" w:eastAsia="宋体" w:cs="Times New Roman"/>
                <w:color w:val="000000"/>
                <w:kern w:val="2"/>
                <w:sz w:val="21"/>
                <w:szCs w:val="18"/>
                <w:highlight w:val="cyan"/>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szCs w:val="21"/>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8.3</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rFonts w:hint="eastAsia" w:ascii="宋体" w:hAnsi="宋体" w:eastAsia="宋体" w:cs="宋体"/>
                <w:bCs/>
                <w:sz w:val="21"/>
                <w:szCs w:val="21"/>
                <w:u w:val="single"/>
              </w:rPr>
              <w:t>公司目前产品均按顾客要求或</w:t>
            </w:r>
            <w:r>
              <w:rPr>
                <w:rFonts w:hint="eastAsia" w:ascii="宋体" w:hAnsi="宋体" w:cs="宋体"/>
                <w:bCs/>
                <w:sz w:val="21"/>
                <w:szCs w:val="21"/>
                <w:u w:val="single"/>
                <w:lang w:eastAsia="zh-CN"/>
              </w:rPr>
              <w:t>相关</w:t>
            </w:r>
            <w:r>
              <w:rPr>
                <w:rFonts w:hint="eastAsia" w:ascii="宋体" w:hAnsi="宋体" w:eastAsia="宋体" w:cs="宋体"/>
                <w:bCs/>
                <w:sz w:val="21"/>
                <w:szCs w:val="21"/>
                <w:u w:val="single"/>
              </w:rPr>
              <w:t>标准进行产品的生产，暂不涉及产品的设计开发，因此标准GB/T 19001-2016标准8.3条款对本组织不适用。</w:t>
            </w:r>
            <w:r>
              <w:rPr>
                <w:rFonts w:hint="eastAsia" w:ascii="宋体" w:hAnsi="宋体" w:eastAsia="宋体" w:cs="宋体"/>
                <w:bCs/>
                <w:sz w:val="21"/>
                <w:szCs w:val="21"/>
                <w:u w:val="single"/>
                <w:lang w:val="en-US" w:eastAsia="zh-CN"/>
              </w:rPr>
              <w:t>该条款的不适用</w:t>
            </w:r>
            <w:r>
              <w:rPr>
                <w:rFonts w:hint="eastAsia" w:ascii="宋体" w:hAnsi="宋体" w:eastAsia="宋体" w:cs="宋体"/>
                <w:bCs/>
                <w:sz w:val="21"/>
                <w:szCs w:val="21"/>
                <w:u w:val="single"/>
              </w:rPr>
              <w:t>不影响组织向顾客提供合格产品及满足相关法律法规要求的能力和责任。</w:t>
            </w:r>
            <w:r>
              <w:rPr>
                <w:color w:val="000000"/>
                <w:szCs w:val="18"/>
              </w:rPr>
              <w:t xml:space="preserve"> </w:t>
            </w:r>
          </w:p>
          <w:p>
            <w:pPr>
              <w:rPr>
                <w:color w:val="000000"/>
                <w:szCs w:val="18"/>
                <w:u w:val="single"/>
              </w:rPr>
            </w:pPr>
            <w:r>
              <w:rPr>
                <w:rFonts w:hint="eastAsia"/>
                <w:color w:val="000000"/>
                <w:szCs w:val="18"/>
              </w:rPr>
              <w:t>QMS不适用条款</w:t>
            </w:r>
            <w:r>
              <w:rPr>
                <w:color w:val="000000"/>
                <w:szCs w:val="18"/>
              </w:rPr>
              <w:t>2</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rPr>
                <w:color w:val="000000"/>
              </w:rPr>
            </w:pPr>
            <w:r>
              <w:rPr>
                <w:rFonts w:hint="eastAsia"/>
                <w:szCs w:val="21"/>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themeColor="text1"/>
                <w:u w:val="single"/>
                <w14:textFill>
                  <w14:solidFill>
                    <w14:schemeClr w14:val="tx1"/>
                  </w14:solidFill>
                </w14:textFill>
              </w:rPr>
            </w:pPr>
            <w:r>
              <w:rPr>
                <w:rFonts w:hint="eastAsia"/>
                <w:color w:val="000000"/>
              </w:rPr>
              <w:t>质量关键过程（工序）：</w:t>
            </w:r>
            <w:r>
              <w:rPr>
                <w:rFonts w:hint="eastAsia"/>
                <w:color w:val="000000"/>
                <w:u w:val="single"/>
              </w:rPr>
              <w:t xml:space="preserve"> </w:t>
            </w:r>
            <w:r>
              <w:rPr>
                <w:color w:val="000000"/>
                <w:u w:val="single"/>
              </w:rPr>
              <w:t xml:space="preserve"> </w:t>
            </w:r>
            <w:r>
              <w:rPr>
                <w:color w:val="000000"/>
                <w:highlight w:val="none"/>
                <w:u w:val="single"/>
              </w:rPr>
              <w:t xml:space="preserve">  </w:t>
            </w:r>
            <w:r>
              <w:rPr>
                <w:rFonts w:hint="eastAsia"/>
                <w:color w:val="000000" w:themeColor="text1"/>
                <w:highlight w:val="none"/>
                <w:u w:val="single"/>
                <w:lang w:eastAsia="zh-CN"/>
                <w14:textFill>
                  <w14:solidFill>
                    <w14:schemeClr w14:val="tx1"/>
                  </w14:solidFill>
                </w14:textFill>
              </w:rPr>
              <w:t>注</w:t>
            </w:r>
            <w:r>
              <w:rPr>
                <w:rFonts w:hint="eastAsia" w:ascii="宋体" w:hAnsi="宋体"/>
                <w:color w:val="000000" w:themeColor="text1"/>
                <w:sz w:val="21"/>
                <w:szCs w:val="21"/>
                <w:highlight w:val="none"/>
                <w:u w:val="single"/>
                <w:lang w:val="en-US" w:eastAsia="zh-CN"/>
                <w14:textFill>
                  <w14:solidFill>
                    <w14:schemeClr w14:val="tx1"/>
                  </w14:solidFill>
                </w14:textFill>
              </w:rPr>
              <w:t>塑成型过程</w:t>
            </w:r>
            <w:r>
              <w:rPr>
                <w:color w:val="000000" w:themeColor="text1"/>
                <w:highlight w:val="none"/>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相关控制参数名称：</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p>
            <w:pPr>
              <w:rPr>
                <w:color w:val="000000"/>
                <w:u w:val="single"/>
              </w:rPr>
            </w:pPr>
            <w:r>
              <w:rPr>
                <w:rFonts w:hint="eastAsia"/>
                <w:color w:val="000000" w:themeColor="text1"/>
                <w14:textFill>
                  <w14:solidFill>
                    <w14:schemeClr w14:val="tx1"/>
                  </w14:solidFill>
                </w14:textFill>
              </w:rPr>
              <w:t>需要确认的过程（工序）：</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注</w:t>
            </w:r>
            <w:r>
              <w:rPr>
                <w:rFonts w:hint="eastAsia"/>
                <w:color w:val="000000" w:themeColor="text1"/>
                <w:highlight w:val="none"/>
                <w:u w:val="single"/>
                <w:lang w:val="en-US" w:eastAsia="zh-CN"/>
                <w14:textFill>
                  <w14:solidFill>
                    <w14:schemeClr w14:val="tx1"/>
                  </w14:solidFill>
                </w14:textFill>
              </w:rPr>
              <w:t>塑成型过程</w:t>
            </w:r>
            <w:r>
              <w:rPr>
                <w:color w:val="000000" w:themeColor="text1"/>
                <w:highlight w:val="none"/>
                <w:u w:val="single"/>
                <w14:textFill>
                  <w14:solidFill>
                    <w14:schemeClr w14:val="tx1"/>
                  </w14:solidFill>
                </w14:textFill>
              </w:rPr>
              <w:t xml:space="preserve">  </w:t>
            </w:r>
            <w:r>
              <w:rPr>
                <w:color w:val="000000"/>
                <w:u w:val="single"/>
              </w:rPr>
              <w:t xml:space="preserve">  </w:t>
            </w:r>
            <w:r>
              <w:rPr>
                <w:rFonts w:hint="eastAsia"/>
                <w:color w:val="000000"/>
                <w:u w:val="single"/>
              </w:rPr>
              <w:t>；</w:t>
            </w:r>
          </w:p>
          <w:p>
            <w:pPr>
              <w:rPr>
                <w:rFonts w:ascii="Times New Roman" w:hAnsi="Times New Roman" w:eastAsia="宋体" w:cs="Times New Roman"/>
                <w:color w:val="000000"/>
                <w:kern w:val="2"/>
                <w:sz w:val="21"/>
                <w:szCs w:val="18"/>
                <w:lang w:val="en-US" w:eastAsia="zh-CN" w:bidi="ar-SA"/>
              </w:rPr>
            </w:pPr>
            <w:r>
              <w:rPr>
                <w:rFonts w:hint="eastAsia"/>
                <w:color w:val="000000"/>
              </w:rPr>
              <w:t>确认的内容：</w:t>
            </w:r>
            <w:r>
              <w:rPr>
                <w:rFonts w:hint="eastAsia"/>
                <w:color w:val="000000"/>
                <w:szCs w:val="21"/>
                <w:lang w:eastAsia="zh-CN"/>
              </w:rPr>
              <w:t>☑</w:t>
            </w:r>
            <w:r>
              <w:rPr>
                <w:rFonts w:hint="eastAsia"/>
                <w:color w:val="000000"/>
                <w:szCs w:val="21"/>
              </w:rPr>
              <w:t>人员技能、</w:t>
            </w:r>
            <w:r>
              <w:rPr>
                <w:rFonts w:hint="eastAsia"/>
                <w:color w:val="000000"/>
                <w:szCs w:val="21"/>
                <w:lang w:eastAsia="zh-CN"/>
              </w:rPr>
              <w:t>☑</w:t>
            </w:r>
            <w:r>
              <w:rPr>
                <w:rFonts w:hint="eastAsia"/>
                <w:color w:val="000000"/>
                <w:szCs w:val="21"/>
              </w:rPr>
              <w:t>设备能力、</w:t>
            </w:r>
            <w:r>
              <w:rPr>
                <w:rFonts w:hint="eastAsia"/>
                <w:color w:val="000000"/>
                <w:szCs w:val="21"/>
                <w:lang w:eastAsia="zh-CN"/>
              </w:rPr>
              <w:t>☑</w:t>
            </w:r>
            <w:r>
              <w:rPr>
                <w:rFonts w:hint="eastAsia"/>
                <w:color w:val="000000"/>
                <w:szCs w:val="21"/>
              </w:rPr>
              <w:t>原料控制、</w:t>
            </w:r>
            <w:r>
              <w:rPr>
                <w:rFonts w:hint="eastAsia"/>
                <w:color w:val="000000"/>
                <w:szCs w:val="21"/>
                <w:lang w:eastAsia="zh-CN"/>
              </w:rPr>
              <w:t>☑</w:t>
            </w:r>
            <w:r>
              <w:rPr>
                <w:rFonts w:hint="eastAsia"/>
                <w:color w:val="000000"/>
                <w:szCs w:val="21"/>
              </w:rPr>
              <w:t>工艺方法、</w:t>
            </w:r>
            <w:r>
              <w:rPr>
                <w:rFonts w:hint="eastAsia"/>
                <w:color w:val="000000"/>
                <w:szCs w:val="21"/>
                <w:lang w:eastAsia="zh-CN"/>
              </w:rPr>
              <w:t>□</w:t>
            </w:r>
            <w:r>
              <w:rPr>
                <w:rFonts w:hint="eastAsia"/>
                <w:color w:val="000000"/>
                <w:szCs w:val="21"/>
              </w:rPr>
              <w:t>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rPr>
            </w:pPr>
            <w:r>
              <w:rPr>
                <w:rFonts w:hint="eastAsia"/>
                <w:szCs w:val="21"/>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eastAsia"/>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rFonts w:hint="eastAsia"/>
                <w:color w:val="000000"/>
              </w:rPr>
            </w:pPr>
            <w:r>
              <w:rPr>
                <w:rFonts w:hint="eastAsia"/>
                <w:color w:val="000000"/>
                <w:lang w:eastAsia="zh-CN"/>
              </w:rPr>
              <w:t>☑</w:t>
            </w:r>
            <w:r>
              <w:rPr>
                <w:rFonts w:hint="eastAsia"/>
                <w:color w:val="000000"/>
              </w:rPr>
              <w:t>客户要求、□国际标准、</w:t>
            </w:r>
            <w:r>
              <w:rPr>
                <w:rFonts w:hint="eastAsia"/>
                <w:color w:val="000000"/>
                <w:lang w:eastAsia="zh-CN"/>
              </w:rPr>
              <w:t>☑</w:t>
            </w:r>
            <w:r>
              <w:rPr>
                <w:rFonts w:hint="eastAsia"/>
                <w:color w:val="000000"/>
              </w:rPr>
              <w:t xml:space="preserve">国家标准、□行业标准、□地方标准、□企业标准、□企业技术规范  </w:t>
            </w:r>
          </w:p>
          <w:p>
            <w:pPr>
              <w:rPr>
                <w:rFonts w:hint="eastAsia"/>
                <w:color w:val="000000"/>
              </w:rPr>
            </w:pPr>
            <w:r>
              <w:rPr>
                <w:rFonts w:hint="eastAsia"/>
                <w:color w:val="000000"/>
                <w:lang w:eastAsia="zh-CN"/>
              </w:rPr>
              <w:t>□</w:t>
            </w:r>
            <w:r>
              <w:rPr>
                <w:rFonts w:hint="eastAsia"/>
                <w:color w:val="000000"/>
              </w:rPr>
              <w:t xml:space="preserve">其他：            </w:t>
            </w:r>
          </w:p>
          <w:p>
            <w:pPr>
              <w:rPr>
                <w:rFonts w:hint="eastAsia" w:eastAsia="宋体"/>
                <w:color w:val="000000"/>
                <w:lang w:eastAsia="zh-CN"/>
              </w:rPr>
            </w:pPr>
            <w:r>
              <w:rPr>
                <w:rFonts w:hint="eastAsia"/>
                <w:color w:val="000000"/>
                <w:lang w:eastAsia="zh-CN"/>
              </w:rPr>
              <w:t>□</w:t>
            </w:r>
            <w:r>
              <w:rPr>
                <w:rFonts w:hint="eastAsia"/>
                <w:color w:val="000000"/>
              </w:rPr>
              <w:t>不需要型式检验；</w:t>
            </w:r>
            <w:r>
              <w:rPr>
                <w:rFonts w:hint="eastAsia"/>
                <w:color w:val="000000"/>
                <w:lang w:eastAsia="zh-CN"/>
              </w:rPr>
              <w:t>☑</w:t>
            </w:r>
            <w:r>
              <w:rPr>
                <w:rFonts w:hint="eastAsia"/>
                <w:color w:val="000000"/>
              </w:rPr>
              <w:t>需要型式检验；</w:t>
            </w:r>
            <w:r>
              <w:rPr>
                <w:rFonts w:hint="eastAsia"/>
                <w:color w:val="000000"/>
                <w:lang w:eastAsia="zh-CN"/>
              </w:rPr>
              <w:t>（未提供产品型式检验报告）</w:t>
            </w:r>
          </w:p>
          <w:p>
            <w:pPr>
              <w:rPr>
                <w:rFonts w:hint="eastAsia"/>
                <w:color w:val="000000"/>
              </w:rPr>
            </w:pPr>
          </w:p>
          <w:p>
            <w:pPr>
              <w:rPr>
                <w:rFonts w:hint="eastAsia"/>
                <w:color w:val="000000"/>
              </w:rPr>
            </w:pPr>
            <w:r>
              <w:rPr>
                <w:rFonts w:hint="eastAsia"/>
                <w:color w:val="000000"/>
              </w:rPr>
              <w:t>型式检验的原因：</w:t>
            </w:r>
          </w:p>
          <w:p>
            <w:pPr>
              <w:rPr>
                <w:rFonts w:hint="eastAsia"/>
                <w:color w:val="000000"/>
              </w:rPr>
            </w:pPr>
            <w:r>
              <w:rPr>
                <w:rFonts w:hint="eastAsia"/>
                <w:color w:val="000000"/>
                <w:lang w:eastAsia="zh-CN"/>
              </w:rPr>
              <w:t>☑</w:t>
            </w:r>
            <w:r>
              <w:rPr>
                <w:rFonts w:hint="eastAsia"/>
                <w:color w:val="000000"/>
              </w:rPr>
              <w:t>正常情况下</w:t>
            </w:r>
            <w:r>
              <w:rPr>
                <w:rFonts w:hint="eastAsia"/>
                <w:color w:val="000000"/>
                <w:lang w:val="en-US" w:eastAsia="zh-CN"/>
              </w:rPr>
              <w:t>12</w:t>
            </w:r>
            <w:r>
              <w:rPr>
                <w:rFonts w:hint="eastAsia"/>
                <w:color w:val="000000"/>
              </w:rPr>
              <w:t>个月</w:t>
            </w:r>
            <w:r>
              <w:rPr>
                <w:rFonts w:hint="eastAsia"/>
                <w:color w:val="000000"/>
                <w:lang w:eastAsia="zh-CN"/>
              </w:rPr>
              <w:t>进行</w:t>
            </w:r>
            <w:r>
              <w:rPr>
                <w:rFonts w:hint="eastAsia"/>
                <w:color w:val="000000"/>
              </w:rPr>
              <w:t xml:space="preserve">一次；    </w:t>
            </w:r>
            <w:r>
              <w:rPr>
                <w:rFonts w:hint="eastAsia"/>
                <w:color w:val="000000"/>
                <w:lang w:eastAsia="zh-CN"/>
              </w:rPr>
              <w:t>☑</w:t>
            </w:r>
            <w:r>
              <w:rPr>
                <w:rFonts w:hint="eastAsia"/>
                <w:color w:val="000000"/>
              </w:rPr>
              <w:t xml:space="preserve">原辅材料有较大变化。；    </w:t>
            </w:r>
          </w:p>
          <w:p>
            <w:pPr>
              <w:rPr>
                <w:rFonts w:hint="eastAsia"/>
                <w:color w:val="000000"/>
              </w:rPr>
            </w:pPr>
            <w:r>
              <w:rPr>
                <w:rFonts w:hint="eastAsia"/>
                <w:color w:val="000000"/>
                <w:lang w:eastAsia="zh-CN"/>
              </w:rPr>
              <w:t>☑</w:t>
            </w:r>
            <w:r>
              <w:rPr>
                <w:rFonts w:hint="eastAsia"/>
                <w:color w:val="000000"/>
              </w:rPr>
              <w:t xml:space="preserve">更换设备或停产后，重新恢复生产 </w:t>
            </w:r>
            <w:r>
              <w:rPr>
                <w:rFonts w:hint="eastAsia"/>
                <w:color w:val="000000"/>
                <w:lang w:eastAsia="zh-CN"/>
              </w:rPr>
              <w:t>☑</w:t>
            </w:r>
            <w:r>
              <w:rPr>
                <w:rFonts w:hint="eastAsia"/>
                <w:color w:val="000000"/>
              </w:rPr>
              <w:t xml:space="preserve">新产品研发完成后； </w:t>
            </w:r>
          </w:p>
          <w:p>
            <w:pPr>
              <w:rPr>
                <w:rFonts w:hint="eastAsia"/>
                <w:color w:val="000000"/>
              </w:rPr>
            </w:pPr>
            <w:r>
              <w:rPr>
                <w:rFonts w:hint="eastAsia"/>
                <w:color w:val="000000"/>
                <w:lang w:eastAsia="zh-CN"/>
              </w:rPr>
              <w:t>☑</w:t>
            </w:r>
            <w:r>
              <w:rPr>
                <w:rFonts w:hint="eastAsia"/>
                <w:color w:val="000000"/>
              </w:rPr>
              <w:t>出厂检验与上次的型式检验的结果有较大差异。</w:t>
            </w:r>
          </w:p>
          <w:p>
            <w:pPr>
              <w:rPr>
                <w:rFonts w:hint="eastAsia"/>
                <w:color w:val="000000"/>
              </w:rPr>
            </w:pPr>
            <w:r>
              <w:rPr>
                <w:rFonts w:hint="eastAsia"/>
                <w:color w:val="000000"/>
                <w:lang w:eastAsia="zh-CN"/>
              </w:rPr>
              <w:t>☑</w:t>
            </w:r>
            <w:r>
              <w:rPr>
                <w:rFonts w:hint="eastAsia"/>
                <w:color w:val="000000"/>
              </w:rPr>
              <w:t>质量监督检验部门提出抽检要求。</w:t>
            </w:r>
          </w:p>
          <w:p>
            <w:pPr>
              <w:rPr>
                <w:rFonts w:hint="eastAsia"/>
                <w:color w:val="000000"/>
              </w:rPr>
            </w:pPr>
            <w:r>
              <w:rPr>
                <w:rFonts w:hint="eastAsia"/>
                <w:color w:val="000000"/>
              </w:rPr>
              <w:t>型式检验报告（证据）1：</w:t>
            </w:r>
          </w:p>
          <w:p>
            <w:pPr>
              <w:rPr>
                <w:rFonts w:hint="eastAsia"/>
                <w:color w:val="000000"/>
              </w:rPr>
            </w:pPr>
            <w:r>
              <w:rPr>
                <w:rFonts w:hint="eastAsia"/>
                <w:color w:val="000000"/>
              </w:rPr>
              <w:t xml:space="preserve">检测部门名称：                   ；  </w:t>
            </w:r>
            <w:r>
              <w:rPr>
                <w:rFonts w:hint="eastAsia"/>
                <w:color w:val="000000"/>
              </w:rPr>
              <w:t xml:space="preserve">报告编号：               </w:t>
            </w:r>
            <w:r>
              <w:rPr>
                <w:rFonts w:hint="eastAsia"/>
                <w:color w:val="000000"/>
              </w:rPr>
              <w:t xml:space="preserve">报告日期：               </w:t>
            </w:r>
          </w:p>
          <w:p>
            <w:pPr>
              <w:rPr>
                <w:rFonts w:hint="eastAsia"/>
                <w:color w:val="000000"/>
              </w:rPr>
            </w:pPr>
            <w:r>
              <w:rPr>
                <w:rFonts w:hint="eastAsia"/>
                <w:color w:val="000000"/>
              </w:rPr>
              <w:t xml:space="preserve">执行标准：                      ；  </w:t>
            </w:r>
            <w:r>
              <w:rPr>
                <w:rFonts w:hint="eastAsia"/>
                <w:color w:val="000000"/>
              </w:rPr>
              <w:t xml:space="preserve">  </w:t>
            </w:r>
          </w:p>
          <w:p>
            <w:pPr>
              <w:rPr>
                <w:rFonts w:hint="eastAsia"/>
                <w:color w:val="000000"/>
              </w:rPr>
            </w:pPr>
            <w:r>
              <w:rPr>
                <w:rFonts w:hint="eastAsia"/>
                <w:color w:val="000000"/>
              </w:rPr>
              <w:t xml:space="preserve">结论：□ </w:t>
            </w:r>
            <w:r>
              <w:rPr>
                <w:rFonts w:hint="eastAsia"/>
                <w:color w:val="000000"/>
              </w:rPr>
              <w:t xml:space="preserve">合格   □ </w:t>
            </w:r>
            <w:r>
              <w:rPr>
                <w:rFonts w:hint="eastAsia"/>
                <w:color w:val="000000"/>
              </w:rPr>
              <w:t xml:space="preserve">不合格  □ </w:t>
            </w:r>
            <w:r>
              <w:rPr>
                <w:rFonts w:hint="eastAsia"/>
                <w:color w:val="000000"/>
              </w:rPr>
              <w:t>项目齐全   □</w:t>
            </w:r>
            <w:r>
              <w:rPr>
                <w:rFonts w:hint="eastAsia"/>
                <w:color w:val="000000"/>
              </w:rPr>
              <w:t>项目不齐全</w:t>
            </w:r>
          </w:p>
          <w:p>
            <w:pPr>
              <w:rPr>
                <w:rFonts w:hint="eastAsia"/>
                <w:color w:val="000000"/>
              </w:rPr>
            </w:pPr>
            <w:r>
              <w:rPr>
                <w:rFonts w:hint="eastAsia"/>
                <w:color w:val="000000"/>
              </w:rPr>
              <w:t>型式检验报告（证据）2：</w:t>
            </w:r>
          </w:p>
          <w:p>
            <w:pPr>
              <w:rPr>
                <w:rFonts w:hint="eastAsia"/>
                <w:color w:val="000000"/>
              </w:rPr>
            </w:pPr>
            <w:r>
              <w:rPr>
                <w:rFonts w:hint="eastAsia"/>
                <w:color w:val="000000"/>
              </w:rPr>
              <w:t xml:space="preserve">检测部门名称：                   ；  </w:t>
            </w:r>
            <w:r>
              <w:rPr>
                <w:rFonts w:hint="eastAsia"/>
                <w:color w:val="000000"/>
              </w:rPr>
              <w:t xml:space="preserve">报告编号：               </w:t>
            </w:r>
            <w:r>
              <w:rPr>
                <w:rFonts w:hint="eastAsia"/>
                <w:color w:val="000000"/>
              </w:rPr>
              <w:t xml:space="preserve">报告日期：               </w:t>
            </w:r>
          </w:p>
          <w:p>
            <w:pPr>
              <w:rPr>
                <w:rFonts w:hint="eastAsia"/>
                <w:color w:val="000000"/>
              </w:rPr>
            </w:pPr>
            <w:r>
              <w:rPr>
                <w:rFonts w:hint="eastAsia"/>
                <w:color w:val="000000"/>
              </w:rPr>
              <w:t xml:space="preserve">执行标准：                      ；  </w:t>
            </w:r>
            <w:r>
              <w:rPr>
                <w:rFonts w:hint="eastAsia"/>
                <w:color w:val="000000"/>
              </w:rPr>
              <w:t xml:space="preserve">  </w:t>
            </w:r>
          </w:p>
          <w:p>
            <w:pPr>
              <w:rPr>
                <w:rFonts w:hint="eastAsia"/>
                <w:color w:val="000000"/>
                <w:lang w:val="en-US" w:eastAsia="zh-CN"/>
              </w:rPr>
            </w:pPr>
            <w:r>
              <w:rPr>
                <w:rFonts w:hint="eastAsia"/>
                <w:color w:val="000000"/>
              </w:rPr>
              <w:t xml:space="preserve">结论：□ </w:t>
            </w:r>
            <w:r>
              <w:rPr>
                <w:rFonts w:hint="eastAsia"/>
                <w:color w:val="000000"/>
              </w:rPr>
              <w:t xml:space="preserve">合格   □ </w:t>
            </w:r>
            <w:r>
              <w:rPr>
                <w:rFonts w:hint="eastAsia"/>
                <w:color w:val="000000"/>
              </w:rPr>
              <w:t xml:space="preserve">不合格  □ </w:t>
            </w:r>
            <w:r>
              <w:rPr>
                <w:rFonts w:hint="eastAsia"/>
                <w:color w:val="000000"/>
              </w:rPr>
              <w:t>项目齐全   □</w:t>
            </w:r>
            <w:r>
              <w:rPr>
                <w:rFonts w:hint="eastAsia"/>
                <w:color w:val="000000"/>
              </w:rPr>
              <w:t>项目不齐全</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rPr>
            </w:pPr>
            <w:r>
              <w:rPr>
                <w:rFonts w:hint="eastAsia"/>
                <w:color w:val="000000"/>
                <w:szCs w:val="21"/>
                <w:lang w:eastAsia="zh-CN"/>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lang w:eastAsia="zh-CN"/>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近一年顾客投诉处理情况，</w:t>
            </w:r>
            <w:r>
              <w:rPr>
                <w:rFonts w:hint="eastAsia"/>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rPr>
                <w:color w:val="000000"/>
              </w:rPr>
            </w:pPr>
            <w:r>
              <w:rPr>
                <w:rFonts w:hint="eastAsia"/>
                <w:color w:val="000000"/>
              </w:rPr>
              <w:t xml:space="preserve">近一年产品召回的情况。 </w:t>
            </w:r>
            <w:r>
              <w:rPr>
                <w:color w:val="000000"/>
              </w:rPr>
              <w:t xml:space="preserve"> </w:t>
            </w:r>
            <w:r>
              <w:rPr>
                <w:rFonts w:hint="eastAsia"/>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rPr>
                <w:color w:val="000000"/>
              </w:rPr>
            </w:pPr>
            <w:r>
              <w:rPr>
                <w:rFonts w:hint="eastAsia"/>
                <w:color w:val="000000"/>
              </w:rPr>
              <w:t>近一年顾客满意度的情况，</w:t>
            </w:r>
            <w:r>
              <w:rPr>
                <w:rFonts w:hint="eastAsia"/>
                <w:color w:val="000000"/>
                <w:szCs w:val="21"/>
              </w:rPr>
              <w:t>□</w:t>
            </w:r>
            <w:r>
              <w:rPr>
                <w:rFonts w:hint="eastAsia"/>
                <w:color w:val="000000"/>
              </w:rPr>
              <w:t xml:space="preserve">未发生 </w:t>
            </w:r>
          </w:p>
          <w:p>
            <w:pPr>
              <w:rPr>
                <w:color w:val="000000"/>
                <w:u w:val="single"/>
              </w:rPr>
            </w:pPr>
            <w:r>
              <w:rPr>
                <w:rFonts w:hint="eastAsia"/>
                <w:color w:val="000000"/>
                <w:szCs w:val="21"/>
                <w:lang w:eastAsia="zh-CN"/>
              </w:rPr>
              <w:t>☑</w:t>
            </w:r>
            <w:r>
              <w:rPr>
                <w:rFonts w:hint="eastAsia"/>
                <w:color w:val="000000" w:themeColor="text1"/>
                <w14:textFill>
                  <w14:solidFill>
                    <w14:schemeClr w14:val="tx1"/>
                  </w14:solidFill>
                </w14:textFill>
              </w:rPr>
              <w:t>发生过，说明</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2021年8月对3家客户进行顾客满意度调查，得分96分。达到目标要求</w:t>
            </w:r>
            <w:r>
              <w:rPr>
                <w:color w:val="000000" w:themeColor="text1"/>
                <w:u w:val="single"/>
                <w14:textFill>
                  <w14:solidFill>
                    <w14:schemeClr w14:val="tx1"/>
                  </w14:solidFill>
                </w14:textFill>
              </w:rPr>
              <w:t xml:space="preserve">     </w:t>
            </w:r>
            <w:r>
              <w:rPr>
                <w:color w:val="000000"/>
                <w:u w:val="single"/>
              </w:rPr>
              <w:t xml:space="preserve">                                          </w:t>
            </w:r>
            <w:r>
              <w:rPr>
                <w:rFonts w:hint="eastAsia"/>
                <w:color w:val="000000"/>
                <w:u w:val="single"/>
              </w:rPr>
              <w:t xml:space="preserve">； </w:t>
            </w:r>
            <w:r>
              <w:rPr>
                <w:color w:val="000000"/>
                <w:u w:val="single"/>
              </w:rPr>
              <w:t xml:space="preserve"> </w:t>
            </w:r>
          </w:p>
          <w:p>
            <w:pPr>
              <w:ind w:firstLine="2520" w:firstLineChars="1200"/>
              <w:rPr>
                <w:rFonts w:ascii="Times New Roman" w:hAnsi="Times New Roman" w:eastAsia="宋体" w:cs="Times New Roman"/>
                <w:color w:val="000000"/>
                <w:kern w:val="2"/>
                <w:sz w:val="21"/>
                <w:u w:val="single"/>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rPr>
            </w:pPr>
            <w:r>
              <w:rPr>
                <w:rFonts w:hint="eastAsia"/>
                <w:szCs w:val="21"/>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lang w:eastAsia="zh-CN"/>
              </w:rPr>
              <w:t>■</w:t>
            </w:r>
            <w:r>
              <w:rPr>
                <w:rFonts w:hint="eastAsia"/>
                <w:color w:val="000000"/>
                <w:szCs w:val="21"/>
              </w:rPr>
              <w:t>生产/加工</w:t>
            </w:r>
            <w:r>
              <w:rPr>
                <w:rFonts w:hint="eastAsia"/>
                <w:color w:val="000000"/>
              </w:rPr>
              <w:t>车间、</w:t>
            </w:r>
            <w:r>
              <w:rPr>
                <w:rFonts w:hint="eastAsia"/>
                <w:color w:val="000000"/>
                <w:szCs w:val="21"/>
                <w:lang w:eastAsia="zh-CN"/>
              </w:rPr>
              <w:t>■</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lang w:eastAsia="zh-CN"/>
              </w:rPr>
              <w:t>■</w:t>
            </w: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p>
          <w:p>
            <w:pPr>
              <w:widowControl/>
              <w:spacing w:before="40"/>
              <w:jc w:val="left"/>
              <w:rPr>
                <w:color w:val="000000"/>
                <w:highlight w:val="none"/>
              </w:rPr>
            </w:pPr>
            <w:r>
              <w:rPr>
                <w:rFonts w:hint="eastAsia"/>
                <w:color w:val="000000"/>
                <w:highlight w:val="none"/>
              </w:rPr>
              <w:t>确认生产/服务流程：</w:t>
            </w:r>
          </w:p>
          <w:p>
            <w:pPr>
              <w:widowControl/>
              <w:spacing w:before="40"/>
              <w:jc w:val="left"/>
              <w:rPr>
                <w:color w:val="000000"/>
                <w:szCs w:val="21"/>
              </w:rPr>
            </w:pPr>
            <w:r>
              <w:rPr>
                <w:rFonts w:hint="eastAsia"/>
                <w:color w:val="000000"/>
                <w:szCs w:val="21"/>
                <w:lang w:eastAsia="zh-CN"/>
              </w:rPr>
              <w:t>■</w:t>
            </w: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观察基础设施（办公设备）</w:t>
            </w:r>
            <w:r>
              <w:rPr>
                <w:rFonts w:hint="eastAsia"/>
                <w:color w:val="000000" w:themeColor="text1"/>
                <w:szCs w:val="21"/>
                <w14:textFill>
                  <w14:solidFill>
                    <w14:schemeClr w14:val="tx1"/>
                  </w14:solidFill>
                </w14:textFill>
              </w:rPr>
              <w:t>，</w:t>
            </w:r>
            <w:r>
              <w:rPr>
                <w:rFonts w:hint="eastAsia"/>
                <w:color w:val="000000" w:themeColor="text1"/>
                <w:szCs w:val="21"/>
                <w:highlight w:val="none"/>
                <w14:textFill>
                  <w14:solidFill>
                    <w14:schemeClr w14:val="tx1"/>
                  </w14:solidFill>
                </w14:textFill>
              </w:rPr>
              <w:t>主要</w:t>
            </w:r>
            <w:r>
              <w:rPr>
                <w:rFonts w:hint="eastAsia"/>
                <w:color w:val="000000" w:themeColor="text1"/>
                <w:highlight w:val="none"/>
                <w:u w:val="single"/>
                <w:lang w:val="en-US" w:eastAsia="zh-CN"/>
                <w14:textFill>
                  <w14:solidFill>
                    <w14:schemeClr w14:val="tx1"/>
                  </w14:solidFill>
                </w14:textFill>
              </w:rPr>
              <w:t xml:space="preserve">有注塑 成型机、拌料机及电脑办公司设备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p>
          <w:p>
            <w:pPr>
              <w:widowControl/>
              <w:spacing w:before="40"/>
              <w:jc w:val="left"/>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运行完好 </w:t>
            </w:r>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运行基本完好 </w:t>
            </w:r>
            <w:r>
              <w:rPr>
                <w:rFonts w:hint="eastAsia"/>
                <w:color w:val="000000" w:themeColor="text1"/>
                <w:szCs w:val="2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运行不完好，说明</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p>
          <w:p>
            <w:pPr>
              <w:widowControl/>
              <w:spacing w:before="4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观察质量相关的监视和测量设备的种类，主要有</w:t>
            </w:r>
            <w:r>
              <w:rPr>
                <w:rFonts w:hint="eastAsia"/>
                <w:color w:val="000000" w:themeColor="text1"/>
                <w:highlight w:val="none"/>
                <w:lang w:eastAsia="zh-CN"/>
                <w14:textFill>
                  <w14:solidFill>
                    <w14:schemeClr w14:val="tx1"/>
                  </w14:solidFill>
                </w14:textFill>
              </w:rPr>
              <w:t>带表卡尺、直尺、电子秤</w:t>
            </w:r>
            <w:r>
              <w:rPr>
                <w:rFonts w:hint="eastAsia"/>
                <w:color w:val="000000" w:themeColor="text1"/>
                <w:highlight w:val="none"/>
                <w:lang w:val="en-US" w:eastAsia="zh-CN"/>
                <w14:textFill>
                  <w14:solidFill>
                    <w14:schemeClr w14:val="tx1"/>
                  </w14:solidFill>
                </w14:textFill>
              </w:rPr>
              <w:t>等</w:t>
            </w:r>
            <w:r>
              <w:rPr>
                <w:rFonts w:hint="eastAsia"/>
                <w:color w:val="000000" w:themeColor="text1"/>
                <w:highlight w:val="none"/>
                <w14:textFill>
                  <w14:solidFill>
                    <w14:schemeClr w14:val="tx1"/>
                  </w14:solidFill>
                </w14:textFill>
              </w:rPr>
              <w:t xml:space="preserve">      </w:t>
            </w:r>
          </w:p>
          <w:p>
            <w:pPr>
              <w:widowControl/>
              <w:spacing w:before="4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了解检定/校准情况（合格证标识）</w:t>
            </w:r>
          </w:p>
          <w:p>
            <w:pPr>
              <w:widowControl/>
              <w:spacing w:before="40"/>
              <w:jc w:val="left"/>
              <w:rPr>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 xml:space="preserve">校准受控 </w:t>
            </w:r>
            <w:r>
              <w:rPr>
                <w:color w:val="000000" w:themeColor="text1"/>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校准基本受控 </w:t>
            </w:r>
            <w:r>
              <w:rPr>
                <w:rFonts w:hint="eastAsia"/>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校准失控，说明</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w:t>
            </w:r>
          </w:p>
          <w:p>
            <w:pPr>
              <w:widowControl/>
              <w:spacing w:before="4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观察使用特种设备的种类并了解定期检测和备案登记情况</w:t>
            </w:r>
          </w:p>
          <w:p>
            <w:pPr>
              <w:widowControl/>
              <w:spacing w:before="40"/>
              <w:jc w:val="left"/>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□场内机动车辆（叉车）；</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起重机械</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2T一台</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简单</w:t>
            </w:r>
            <w:r>
              <w:rPr>
                <w:rFonts w:hint="eastAsia"/>
                <w:color w:val="000000" w:themeColor="text1"/>
                <w:szCs w:val="21"/>
                <w:highlight w:val="none"/>
                <w14:textFill>
                  <w14:solidFill>
                    <w14:schemeClr w14:val="tx1"/>
                  </w14:solidFill>
                </w14:textFill>
              </w:rPr>
              <w:t>压力容器；□压力管道；□锅炉；□电梯</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满足要求</w:t>
            </w:r>
          </w:p>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bookmarkStart w:id="6" w:name="_GoBack"/>
            <w:bookmarkEnd w:id="6"/>
          </w:p>
          <w:p>
            <w:pPr>
              <w:widowControl/>
              <w:spacing w:before="40"/>
              <w:jc w:val="left"/>
              <w:rPr>
                <w:color w:val="000000"/>
              </w:rPr>
            </w:pPr>
            <w:r>
              <w:rPr>
                <w:rFonts w:hint="eastAsia" w:ascii="Wingdings" w:hAnsi="Wingdings"/>
                <w:color w:val="000000"/>
                <w:lang w:eastAsia="zh-CN"/>
              </w:rPr>
              <w:t>■</w:t>
            </w:r>
            <w:r>
              <w:rPr>
                <w:rFonts w:hint="eastAsia"/>
                <w:color w:val="000000"/>
              </w:rPr>
              <w:t xml:space="preserve">温度   </w:t>
            </w:r>
            <w:r>
              <w:rPr>
                <w:rFonts w:ascii="Wingdings" w:hAnsi="Wingdings"/>
                <w:color w:val="000000"/>
              </w:rPr>
              <w:t></w:t>
            </w:r>
            <w:r>
              <w:rPr>
                <w:rFonts w:hint="eastAsia"/>
                <w:color w:val="000000"/>
              </w:rPr>
              <w:t xml:space="preserve">湿度    </w:t>
            </w:r>
            <w:r>
              <w:rPr>
                <w:rFonts w:hint="eastAsia" w:ascii="Wingdings" w:hAnsi="Wingdings"/>
                <w:color w:val="000000"/>
                <w:lang w:eastAsia="zh-CN"/>
              </w:rPr>
              <w:t>■</w:t>
            </w:r>
            <w:r>
              <w:rPr>
                <w:rFonts w:hint="eastAsia"/>
                <w:color w:val="000000"/>
              </w:rPr>
              <w:t xml:space="preserve">清洁卫生   </w:t>
            </w:r>
            <w:r>
              <w:rPr>
                <w:rFonts w:hint="eastAsia" w:ascii="Wingdings" w:hAnsi="Wingdings"/>
                <w:color w:val="000000"/>
                <w:lang w:eastAsia="zh-CN"/>
              </w:rPr>
              <w:t>■</w:t>
            </w:r>
            <w:r>
              <w:rPr>
                <w:rFonts w:hint="eastAsia"/>
                <w:color w:val="000000"/>
              </w:rPr>
              <w:t xml:space="preserve">照度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hint="eastAsia"/>
                <w:szCs w:val="21"/>
              </w:rPr>
              <w:t>■</w:t>
            </w:r>
            <w:r>
              <w:rPr>
                <w:rFonts w:hint="eastAsia"/>
                <w:color w:val="000000"/>
              </w:rPr>
              <w:t xml:space="preserve">非歧视   </w:t>
            </w:r>
            <w:r>
              <w:rPr>
                <w:rFonts w:hint="eastAsia" w:ascii="Wingdings" w:hAnsi="Wingdings"/>
                <w:color w:val="000000"/>
                <w:lang w:eastAsia="zh-CN"/>
              </w:rPr>
              <w:t>■</w:t>
            </w:r>
            <w:r>
              <w:rPr>
                <w:rFonts w:hint="eastAsia"/>
                <w:color w:val="000000"/>
              </w:rPr>
              <w:t xml:space="preserve">非对抗   </w:t>
            </w:r>
            <w:r>
              <w:rPr>
                <w:rFonts w:ascii="Wingdings" w:hAnsi="Wingdings"/>
                <w:color w:val="000000"/>
              </w:rPr>
              <w:t></w:t>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rFonts w:ascii="Times New Roman" w:hAnsi="Times New Roman" w:eastAsia="宋体" w:cs="Times New Roman"/>
                <w:color w:val="000000"/>
                <w:kern w:val="2"/>
                <w:sz w:val="21"/>
                <w:lang w:val="en-US" w:eastAsia="zh-CN" w:bidi="ar-SA"/>
              </w:rPr>
            </w:pPr>
            <w:r>
              <w:rPr>
                <w:rFonts w:hint="eastAsia" w:ascii="Wingdings" w:hAnsi="Wingdings"/>
                <w:color w:val="000000"/>
                <w:lang w:eastAsia="zh-CN"/>
              </w:rPr>
              <w:t>■</w:t>
            </w:r>
            <w:r>
              <w:rPr>
                <w:rFonts w:hint="eastAsia"/>
                <w:color w:val="000000"/>
              </w:rPr>
              <w:t xml:space="preserve">过度疲劳   </w:t>
            </w:r>
            <w:r>
              <w:rPr>
                <w:rFonts w:ascii="Wingdings" w:hAnsi="Wingdings"/>
                <w:color w:val="000000"/>
              </w:rPr>
              <w:t></w:t>
            </w:r>
            <w:r>
              <w:rPr>
                <w:rFonts w:hint="eastAsia"/>
                <w:color w:val="000000"/>
              </w:rPr>
              <w:t xml:space="preserve">情绪不稳定    </w:t>
            </w:r>
            <w:r>
              <w:rPr>
                <w:rFonts w:hint="eastAsia"/>
                <w:szCs w:val="21"/>
              </w:rPr>
              <w:t>■</w:t>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rPr>
            </w:pPr>
            <w:r>
              <w:rPr>
                <w:rFonts w:hint="eastAsia"/>
                <w:szCs w:val="21"/>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6"/>
              <w:numPr>
                <w:ilvl w:val="0"/>
                <w:numId w:val="1"/>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6"/>
              <w:ind w:firstLine="0" w:firstLineChars="0"/>
              <w:jc w:val="left"/>
              <w:rPr>
                <w:color w:val="000000"/>
                <w:sz w:val="21"/>
                <w:szCs w:val="21"/>
              </w:rPr>
            </w:pPr>
            <w:r>
              <w:rPr>
                <w:rFonts w:hint="eastAsia"/>
                <w:szCs w:val="21"/>
              </w:rPr>
              <w:t>■</w:t>
            </w:r>
            <w:r>
              <w:rPr>
                <w:rFonts w:hint="eastAsia"/>
                <w:color w:val="000000"/>
                <w:sz w:val="21"/>
                <w:szCs w:val="21"/>
              </w:rPr>
              <w:t xml:space="preserve"> 识别二阶段审核的资源配置情况</w:t>
            </w:r>
          </w:p>
          <w:p>
            <w:pPr>
              <w:pStyle w:val="16"/>
              <w:ind w:firstLine="0" w:firstLineChars="0"/>
              <w:jc w:val="left"/>
              <w:rPr>
                <w:color w:val="000000"/>
                <w:sz w:val="21"/>
                <w:szCs w:val="21"/>
              </w:rPr>
            </w:pPr>
            <w:r>
              <w:rPr>
                <w:rFonts w:hint="eastAsia"/>
                <w:szCs w:val="21"/>
              </w:rPr>
              <w:t>■</w:t>
            </w:r>
            <w:r>
              <w:rPr>
                <w:rFonts w:hint="eastAsia"/>
                <w:color w:val="000000"/>
                <w:sz w:val="21"/>
                <w:szCs w:val="21"/>
              </w:rPr>
              <w:t xml:space="preserve"> 有生产/服务现场   </w:t>
            </w:r>
            <w:r>
              <w:rPr>
                <w:rFonts w:hint="eastAsia"/>
                <w:szCs w:val="21"/>
              </w:rPr>
              <w:t>■</w:t>
            </w:r>
            <w:r>
              <w:rPr>
                <w:rFonts w:hint="eastAsia"/>
                <w:color w:val="000000"/>
                <w:sz w:val="21"/>
                <w:szCs w:val="21"/>
              </w:rPr>
              <w:t xml:space="preserve">领导层可以迎审  □交通食宿  □劳保用品  </w:t>
            </w:r>
          </w:p>
          <w:p>
            <w:pPr>
              <w:pStyle w:val="16"/>
              <w:ind w:firstLine="0" w:firstLineChars="0"/>
              <w:jc w:val="left"/>
              <w:rPr>
                <w:color w:val="000000"/>
                <w:sz w:val="21"/>
                <w:szCs w:val="21"/>
              </w:rPr>
            </w:pPr>
            <w:r>
              <w:rPr>
                <w:rFonts w:hint="eastAsia"/>
                <w:color w:val="000000"/>
                <w:sz w:val="21"/>
                <w:szCs w:val="21"/>
              </w:rPr>
              <w:t>□ 其他：</w:t>
            </w:r>
          </w:p>
          <w:p>
            <w:pPr>
              <w:pStyle w:val="16"/>
              <w:ind w:firstLine="0" w:firstLineChars="0"/>
              <w:jc w:val="left"/>
              <w:rPr>
                <w:color w:val="000000"/>
                <w:sz w:val="21"/>
                <w:szCs w:val="21"/>
              </w:rPr>
            </w:pPr>
            <w:r>
              <w:rPr>
                <w:rFonts w:hint="eastAsia"/>
                <w:color w:val="000000"/>
                <w:sz w:val="21"/>
                <w:szCs w:val="21"/>
              </w:rPr>
              <w:t xml:space="preserve">              </w:t>
            </w:r>
          </w:p>
          <w:p>
            <w:pPr>
              <w:pStyle w:val="16"/>
              <w:ind w:firstLine="0" w:firstLineChars="0"/>
              <w:jc w:val="left"/>
              <w:rPr>
                <w:color w:val="000000"/>
                <w:sz w:val="21"/>
                <w:szCs w:val="21"/>
                <w:highlight w:val="none"/>
              </w:rPr>
            </w:pPr>
            <w:r>
              <w:rPr>
                <w:rFonts w:hint="eastAsia"/>
                <w:szCs w:val="21"/>
              </w:rPr>
              <w:t>■</w:t>
            </w:r>
            <w:r>
              <w:rPr>
                <w:rFonts w:hint="eastAsia"/>
                <w:color w:val="000000"/>
                <w:sz w:val="21"/>
                <w:szCs w:val="21"/>
              </w:rPr>
              <w:t xml:space="preserve"> 识别二阶段</w:t>
            </w:r>
            <w:r>
              <w:rPr>
                <w:rFonts w:hint="eastAsia"/>
                <w:color w:val="000000"/>
                <w:sz w:val="21"/>
                <w:szCs w:val="21"/>
                <w:highlight w:val="none"/>
              </w:rPr>
              <w:t>审核的可行性</w:t>
            </w:r>
          </w:p>
          <w:p>
            <w:pPr>
              <w:pStyle w:val="16"/>
              <w:ind w:firstLine="0" w:firstLineChars="0"/>
              <w:jc w:val="left"/>
              <w:rPr>
                <w:color w:val="000000"/>
                <w:sz w:val="21"/>
                <w:szCs w:val="21"/>
                <w:highlight w:val="none"/>
              </w:rPr>
            </w:pPr>
            <w:r>
              <w:rPr>
                <w:rFonts w:hint="eastAsia"/>
                <w:szCs w:val="21"/>
                <w:highlight w:val="none"/>
              </w:rPr>
              <w:t>■</w:t>
            </w:r>
            <w:r>
              <w:rPr>
                <w:rFonts w:hint="eastAsia"/>
                <w:color w:val="000000"/>
                <w:sz w:val="21"/>
                <w:szCs w:val="21"/>
                <w:highlight w:val="none"/>
              </w:rPr>
              <w:t xml:space="preserve"> 二阶段日期的可接受性  </w:t>
            </w:r>
            <w:r>
              <w:rPr>
                <w:rFonts w:hint="eastAsia"/>
                <w:szCs w:val="21"/>
                <w:highlight w:val="none"/>
              </w:rPr>
              <w:t>■</w:t>
            </w:r>
            <w:r>
              <w:rPr>
                <w:rFonts w:hint="eastAsia"/>
                <w:color w:val="000000"/>
                <w:sz w:val="21"/>
                <w:szCs w:val="21"/>
                <w:highlight w:val="none"/>
              </w:rPr>
              <w:t>审核组成员的可接受性  □一阶段的问题已整改</w:t>
            </w:r>
          </w:p>
          <w:p>
            <w:pPr>
              <w:pStyle w:val="16"/>
              <w:ind w:firstLine="0" w:firstLineChars="0"/>
              <w:jc w:val="left"/>
              <w:rPr>
                <w:rFonts w:ascii="Times New Roman" w:hAnsi="Times New Roman" w:eastAsia="宋体" w:cs="Times New Roman"/>
                <w:color w:val="000000"/>
                <w:kern w:val="2"/>
                <w:sz w:val="21"/>
                <w:szCs w:val="21"/>
                <w:lang w:val="en-US" w:eastAsia="zh-CN" w:bidi="ar-SA"/>
              </w:rPr>
            </w:pPr>
            <w:r>
              <w:rPr>
                <w:rFonts w:hint="eastAsia"/>
                <w:szCs w:val="21"/>
                <w:highlight w:val="none"/>
              </w:rPr>
              <w:t>■</w:t>
            </w:r>
            <w:r>
              <w:rPr>
                <w:rFonts w:hint="eastAsia"/>
                <w:color w:val="000000"/>
                <w:sz w:val="21"/>
                <w:szCs w:val="21"/>
                <w:highlight w:val="none"/>
              </w:rPr>
              <w:t xml:space="preserve">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szCs w:val="21"/>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bl>
    <w:p>
      <w:r>
        <w:rPr>
          <w:rFonts w:hint="eastAsia"/>
        </w:rPr>
        <w:t>说明：不符合标注N</w:t>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方正报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637.9pt;margin-top:2.6pt;height:20.2pt;width:85.7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6154F7"/>
    <w:rsid w:val="02601926"/>
    <w:rsid w:val="07491864"/>
    <w:rsid w:val="0D56707D"/>
    <w:rsid w:val="18FD2C82"/>
    <w:rsid w:val="1A95572C"/>
    <w:rsid w:val="23827264"/>
    <w:rsid w:val="365C296E"/>
    <w:rsid w:val="4F8439D7"/>
    <w:rsid w:val="5F7279E0"/>
    <w:rsid w:val="62567049"/>
    <w:rsid w:val="65040CB7"/>
    <w:rsid w:val="6816471F"/>
    <w:rsid w:val="7F5E5F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pPr>
      <w:spacing w:after="0" w:line="240" w:lineRule="auto"/>
    </w:pPr>
    <w:rPr>
      <w:rFonts w:ascii="宋体" w:hAnsi="Courier New"/>
      <w:color w:val="00000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qFormat/>
    <w:uiPriority w:val="99"/>
    <w:rPr>
      <w:rFonts w:ascii="Times New Roman" w:hAnsi="Times New Roman" w:eastAsia="宋体" w:cs="Times New Roman"/>
      <w:sz w:val="18"/>
      <w:szCs w:val="18"/>
    </w:rPr>
  </w:style>
  <w:style w:type="character" w:customStyle="1" w:styleId="13">
    <w:name w:val="页脚 字符"/>
    <w:basedOn w:val="10"/>
    <w:link w:val="5"/>
    <w:qFormat/>
    <w:uiPriority w:val="99"/>
    <w:rPr>
      <w:rFonts w:ascii="Times New Roman" w:hAnsi="Times New Roman" w:eastAsia="宋体" w:cs="Times New Roman"/>
      <w:sz w:val="18"/>
      <w:szCs w:val="18"/>
    </w:rPr>
  </w:style>
  <w:style w:type="character" w:customStyle="1" w:styleId="14">
    <w:name w:val="批注框文本 字符"/>
    <w:basedOn w:val="10"/>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2706</Words>
  <Characters>15429</Characters>
  <Lines>128</Lines>
  <Paragraphs>36</Paragraphs>
  <TotalTime>1</TotalTime>
  <ScaleCrop>false</ScaleCrop>
  <LinksUpToDate>false</LinksUpToDate>
  <CharactersWithSpaces>18099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2021-09-29T07:00:41Z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2052-11.1.0.10938</vt:lpwstr>
  </property>
</Properties>
</file>