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0983-2021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重庆星源玻璃器皿有限责任公司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生产部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陪同人员:刘泰华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HC70540411470</w:t>
            </w:r>
            <w:r>
              <w:rPr>
                <w:szCs w:val="21"/>
              </w:rPr>
              <w:t>的“</w:t>
            </w:r>
            <w:r>
              <w:rPr>
                <w:rFonts w:hint="eastAsia"/>
                <w:szCs w:val="21"/>
              </w:rPr>
              <w:t>氧压力表</w:t>
            </w:r>
            <w:r>
              <w:rPr>
                <w:szCs w:val="21"/>
              </w:rPr>
              <w:t>”，</w:t>
            </w:r>
            <w:r>
              <w:rPr>
                <w:bCs/>
                <w:szCs w:val="21"/>
              </w:rPr>
              <w:t>其检定</w:t>
            </w:r>
            <w:r>
              <w:rPr>
                <w:szCs w:val="21"/>
              </w:rPr>
              <w:t>日期为202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日，有效日期202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日，查该测量设备周期间隔为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个月，该检定证书的检定日期已过期</w:t>
            </w:r>
            <w:r>
              <w:rPr>
                <w:rFonts w:hint="eastAsia"/>
                <w:szCs w:val="21"/>
              </w:rPr>
              <w:t>，不符合7.3.2朔源性条款。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GB/T19022-2003 </w:t>
            </w:r>
            <w:r>
              <w:rPr>
                <w:rFonts w:hint="eastAsia"/>
                <w:szCs w:val="21"/>
                <w:u w:val="single"/>
              </w:rPr>
              <w:t>7.3.2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条款_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的要求。</w:t>
            </w:r>
            <w:r>
              <w:rPr>
                <w:rFonts w:ascii="宋体" w:hAnsi="宋体" w:cs="宋体"/>
                <w:kern w:val="0"/>
                <w:szCs w:val="21"/>
              </w:rPr>
              <w:t>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560070</wp:posOffset>
                  </wp:positionV>
                  <wp:extent cx="535305" cy="226695"/>
                  <wp:effectExtent l="0" t="0" r="10795" b="1905"/>
                  <wp:wrapNone/>
                  <wp:docPr id="2" name="图片 2" descr="627b3eb2f0d520561d4eb22a3c87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27b3eb2f0d520561d4eb22a3c873f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drawing>
                <wp:inline distT="0" distB="0" distL="0" distR="0">
                  <wp:extent cx="609600" cy="457200"/>
                  <wp:effectExtent l="0" t="0" r="0" b="0"/>
                  <wp:docPr id="4" name="图片 4" descr="`[WU$W~(V)I_}FV11OOJ9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`[WU$W~(V)I_}FV11OOJ9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59435" cy="288290"/>
                  <wp:effectExtent l="0" t="0" r="12065" b="3810"/>
                  <wp:docPr id="6" name="图片 6" descr="64af9e86b6e5703d7e6001b64955f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4af9e86b6e5703d7e6001b64955f7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2021年9月2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立即整改，将</w:t>
            </w:r>
            <w:r>
              <w:rPr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HC70540411470</w:t>
            </w:r>
            <w:r>
              <w:rPr>
                <w:szCs w:val="21"/>
              </w:rPr>
              <w:t>的“</w:t>
            </w:r>
            <w:r>
              <w:rPr>
                <w:rFonts w:hint="eastAsia"/>
                <w:szCs w:val="21"/>
              </w:rPr>
              <w:t>氧压力表立即送检。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313055</wp:posOffset>
                  </wp:positionV>
                  <wp:extent cx="535305" cy="226695"/>
                  <wp:effectExtent l="0" t="0" r="10795" b="1905"/>
                  <wp:wrapNone/>
                  <wp:docPr id="5" name="图片 5" descr="627b3eb2f0d520561d4eb22a3c87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27b3eb2f0d520561d4eb22a3c873f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b/>
                <w:sz w:val="24"/>
                <w:szCs w:val="24"/>
              </w:rPr>
              <w:drawing>
                <wp:inline distT="0" distB="0" distL="0" distR="0">
                  <wp:extent cx="609600" cy="457200"/>
                  <wp:effectExtent l="0" t="0" r="0" b="0"/>
                  <wp:docPr id="3" name="图片 3" descr="`[WU$W~(V)I_}FV11OOJ9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`[WU$W~(V)I_}FV11OOJ9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222885</wp:posOffset>
                  </wp:positionV>
                  <wp:extent cx="756285" cy="351790"/>
                  <wp:effectExtent l="0" t="0" r="5715" b="3810"/>
                  <wp:wrapNone/>
                  <wp:docPr id="7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日期：2021年9月2日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F1F"/>
    <w:rsid w:val="0019452B"/>
    <w:rsid w:val="001A2F1F"/>
    <w:rsid w:val="00217AD7"/>
    <w:rsid w:val="002243D0"/>
    <w:rsid w:val="005F340C"/>
    <w:rsid w:val="00652A1A"/>
    <w:rsid w:val="07586BF5"/>
    <w:rsid w:val="0840735F"/>
    <w:rsid w:val="1B1C4C81"/>
    <w:rsid w:val="1B9708F3"/>
    <w:rsid w:val="37B90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2021-09-24T03:16:37Z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5819ACCC58C44FFCAB4D490B23DEB0FC</vt:lpwstr>
  </property>
</Properties>
</file>