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D2" w:rsidRDefault="00D156D2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D156D2" w:rsidRDefault="00B93D35" w:rsidP="00EC5FA9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tbl>
      <w:tblPr>
        <w:tblStyle w:val="a5"/>
        <w:tblW w:w="9360" w:type="dxa"/>
        <w:tblInd w:w="-252" w:type="dxa"/>
        <w:tblLayout w:type="fixed"/>
        <w:tblLook w:val="04A0"/>
      </w:tblPr>
      <w:tblGrid>
        <w:gridCol w:w="1124"/>
        <w:gridCol w:w="316"/>
        <w:gridCol w:w="1290"/>
        <w:gridCol w:w="1541"/>
        <w:gridCol w:w="1184"/>
        <w:gridCol w:w="1262"/>
        <w:gridCol w:w="731"/>
        <w:gridCol w:w="1912"/>
      </w:tblGrid>
      <w:tr w:rsidR="00D156D2">
        <w:tc>
          <w:tcPr>
            <w:tcW w:w="1440" w:type="dxa"/>
            <w:gridSpan w:val="2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290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QH17060405</w:t>
            </w:r>
          </w:p>
        </w:tc>
        <w:tc>
          <w:tcPr>
            <w:tcW w:w="1541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184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闸阀</w:t>
            </w:r>
            <w:r w:rsidR="0067140F">
              <w:rPr>
                <w:rFonts w:ascii="宋体" w:hAnsi="宋体" w:hint="eastAsia"/>
                <w:kern w:val="0"/>
                <w:sz w:val="20"/>
              </w:rPr>
              <w:t>涂层</w:t>
            </w:r>
            <w:r>
              <w:rPr>
                <w:rFonts w:ascii="宋体" w:hAnsi="宋体" w:hint="eastAsia"/>
                <w:kern w:val="0"/>
                <w:sz w:val="20"/>
              </w:rPr>
              <w:t>厚度检测</w:t>
            </w:r>
          </w:p>
        </w:tc>
        <w:tc>
          <w:tcPr>
            <w:tcW w:w="1993" w:type="dxa"/>
            <w:gridSpan w:val="2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QH/JS37-1606</w:t>
            </w:r>
          </w:p>
        </w:tc>
      </w:tr>
      <w:tr w:rsidR="00D156D2">
        <w:tc>
          <w:tcPr>
            <w:tcW w:w="1440" w:type="dxa"/>
            <w:gridSpan w:val="2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检测中心</w:t>
            </w:r>
          </w:p>
        </w:tc>
        <w:tc>
          <w:tcPr>
            <w:tcW w:w="1541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184" w:type="dxa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涂层厚度</w:t>
            </w:r>
          </w:p>
        </w:tc>
        <w:tc>
          <w:tcPr>
            <w:tcW w:w="1993" w:type="dxa"/>
            <w:gridSpan w:val="2"/>
            <w:vAlign w:val="center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:rsidR="00D156D2" w:rsidRDefault="0067140F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高</w:t>
            </w:r>
            <w:r w:rsidR="003627C5">
              <w:rPr>
                <w:rFonts w:ascii="宋体" w:hAnsi="宋体" w:hint="eastAsia"/>
                <w:kern w:val="0"/>
                <w:sz w:val="20"/>
              </w:rPr>
              <w:t>度</w:t>
            </w:r>
            <w:r>
              <w:rPr>
                <w:rFonts w:ascii="宋体" w:hAnsi="宋体" w:hint="eastAsia"/>
                <w:kern w:val="0"/>
                <w:sz w:val="20"/>
              </w:rPr>
              <w:t>控</w:t>
            </w:r>
            <w:r w:rsidR="003627C5">
              <w:rPr>
                <w:rFonts w:ascii="宋体" w:hAnsi="宋体" w:hint="eastAsia"/>
                <w:kern w:val="0"/>
                <w:sz w:val="20"/>
              </w:rPr>
              <w:t>制</w:t>
            </w:r>
          </w:p>
        </w:tc>
      </w:tr>
      <w:tr w:rsidR="00D156D2">
        <w:tc>
          <w:tcPr>
            <w:tcW w:w="9360" w:type="dxa"/>
            <w:gridSpan w:val="8"/>
          </w:tcPr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测量设备：两用涂镀层测厚仪LWF-200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测量方法：涂镀层测量采用直接接触法，并记录。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环境条件：常温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测量软件；无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D156D2">
        <w:trPr>
          <w:trHeight w:val="2976"/>
        </w:trPr>
        <w:tc>
          <w:tcPr>
            <w:tcW w:w="9360" w:type="dxa"/>
            <w:gridSpan w:val="8"/>
          </w:tcPr>
          <w:p w:rsidR="00D156D2" w:rsidRDefault="00B93D35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有效性确认记录:</w:t>
            </w:r>
          </w:p>
          <w:p w:rsidR="00D156D2" w:rsidRDefault="00B93D35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用标准模块99.2μm对两用涂镀层测厚仪的检测过程的有效性进行确认：</w:t>
            </w:r>
          </w:p>
          <w:p w:rsidR="00D156D2" w:rsidRDefault="00B93D35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67140F"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7140F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月4日</w:t>
            </w:r>
            <w:r w:rsidR="0067140F">
              <w:rPr>
                <w:rFonts w:ascii="宋体" w:hAnsi="宋体" w:cs="宋体" w:hint="eastAsia"/>
                <w:kern w:val="0"/>
                <w:szCs w:val="21"/>
              </w:rPr>
              <w:t>操作者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用两用涂镀层测厚仪对标准模块对进行三次涂层厚度检测，平均涂层厚度为99.6μm</w:t>
            </w:r>
          </w:p>
          <w:p w:rsidR="0067140F" w:rsidRDefault="0067140F" w:rsidP="0067140F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日操作者用两用涂镀层测厚仪对标准模块对进行三次涂层厚度检测，平均涂层厚度为99.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μm</w:t>
            </w:r>
          </w:p>
          <w:p w:rsidR="0067140F" w:rsidRPr="0067140F" w:rsidRDefault="0067140F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D156D2" w:rsidRDefault="00B93D35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公司的两用涂镀层测厚仪</w:t>
            </w:r>
            <w:r w:rsidR="003627C5">
              <w:rPr>
                <w:rFonts w:ascii="宋体" w:hAnsi="宋体" w:cs="宋体" w:hint="eastAsia"/>
                <w:kern w:val="0"/>
                <w:szCs w:val="21"/>
              </w:rPr>
              <w:t>测量涂层厚度</w:t>
            </w:r>
            <w:r>
              <w:rPr>
                <w:rFonts w:ascii="宋体" w:hAnsi="宋体" w:cs="宋体" w:hint="eastAsia"/>
                <w:kern w:val="0"/>
                <w:szCs w:val="21"/>
              </w:rPr>
              <w:t>的不确定</w:t>
            </w:r>
            <w:r w:rsidR="003627C5">
              <w:rPr>
                <w:rFonts w:ascii="宋体" w:hAnsi="宋体" w:cs="宋体" w:hint="eastAsia"/>
                <w:kern w:val="0"/>
                <w:szCs w:val="21"/>
              </w:rPr>
              <w:t>度评定结果</w:t>
            </w:r>
            <w:r>
              <w:rPr>
                <w:rFonts w:ascii="宋体" w:hAnsi="宋体" w:cs="宋体" w:hint="eastAsia"/>
                <w:kern w:val="0"/>
                <w:szCs w:val="21"/>
              </w:rPr>
              <w:t>为 U=</w:t>
            </w:r>
            <w:r w:rsidR="0067140F">
              <w:rPr>
                <w:rFonts w:ascii="宋体" w:hAnsi="宋体" w:cs="宋体"/>
                <w:kern w:val="0"/>
                <w:szCs w:val="21"/>
              </w:rPr>
              <w:t>6</w:t>
            </w:r>
            <w:r w:rsidR="0067140F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67140F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μm k=2</w:t>
            </w:r>
          </w:p>
          <w:p w:rsidR="00D156D2" w:rsidRDefault="00B93D35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E= </w:t>
            </w:r>
            <w:r w:rsidRPr="00563096">
              <w:rPr>
                <w:rFonts w:ascii="宋体" w:hAnsi="宋体" w:cs="宋体"/>
                <w:position w:val="-28"/>
                <w:szCs w:val="21"/>
              </w:rPr>
              <w:object w:dxaOrig="830" w:dyaOrig="7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pt" o:ole="">
                  <v:imagedata r:id="rId7" o:title=""/>
                </v:shape>
                <o:OLEObject Type="Embed" ProgID="Equation.DSMT4" ShapeID="_x0000_i1025" DrawAspect="Content" ObjectID="_1693932392" r:id="rId8"/>
              </w:object>
            </w:r>
            <w:r>
              <w:rPr>
                <w:rFonts w:ascii="宋体" w:hAnsi="宋体" w:cs="宋体" w:hint="eastAsia"/>
                <w:kern w:val="0"/>
                <w:szCs w:val="21"/>
              </w:rPr>
              <w:t>=0.</w:t>
            </w:r>
            <w:r w:rsidR="0067140F"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≤1   </w:t>
            </w:r>
          </w:p>
          <w:p w:rsidR="00D156D2" w:rsidRDefault="00B93D35">
            <w:pPr>
              <w:ind w:firstLineChars="300" w:firstLine="6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当E≤1时，此测量过程有效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D156D2" w:rsidRDefault="00D156D2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:rsidR="00D156D2" w:rsidRDefault="00D156D2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:rsidR="00D156D2" w:rsidRDefault="00D156D2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:rsidR="00D156D2" w:rsidRDefault="00EC5FA9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2540</wp:posOffset>
                  </wp:positionV>
                  <wp:extent cx="720090" cy="558800"/>
                  <wp:effectExtent l="19050" t="0" r="3810" b="0"/>
                  <wp:wrapNone/>
                  <wp:docPr id="1" name="图片 0" descr="赖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赖辉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56D2" w:rsidRDefault="00B93D35" w:rsidP="00B55A9A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</w:t>
            </w:r>
            <w:r w:rsidR="00B55A9A">
              <w:rPr>
                <w:rFonts w:ascii="宋体" w:hAnsi="宋体" w:hint="eastAsia"/>
                <w:kern w:val="0"/>
                <w:sz w:val="20"/>
              </w:rPr>
              <w:t xml:space="preserve">          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>日期：20</w:t>
            </w:r>
            <w:r w:rsidR="003627C5">
              <w:rPr>
                <w:rFonts w:ascii="宋体" w:hAnsi="宋体"/>
                <w:kern w:val="0"/>
                <w:sz w:val="20"/>
              </w:rPr>
              <w:t>21</w:t>
            </w:r>
            <w:r>
              <w:rPr>
                <w:rFonts w:ascii="宋体" w:hAnsi="宋体" w:hint="eastAsia"/>
                <w:kern w:val="0"/>
                <w:sz w:val="20"/>
              </w:rPr>
              <w:t>.</w:t>
            </w:r>
            <w:r w:rsidR="003627C5">
              <w:rPr>
                <w:rFonts w:ascii="宋体" w:hAnsi="宋体"/>
                <w:kern w:val="0"/>
                <w:sz w:val="20"/>
              </w:rPr>
              <w:t>4</w:t>
            </w:r>
            <w:r>
              <w:rPr>
                <w:rFonts w:ascii="宋体" w:hAnsi="宋体" w:hint="eastAsia"/>
                <w:kern w:val="0"/>
                <w:sz w:val="20"/>
              </w:rPr>
              <w:t>.</w:t>
            </w:r>
            <w:r w:rsidR="003627C5">
              <w:rPr>
                <w:rFonts w:ascii="宋体" w:hAnsi="宋体"/>
                <w:kern w:val="0"/>
                <w:sz w:val="20"/>
              </w:rPr>
              <w:t>6</w:t>
            </w:r>
          </w:p>
        </w:tc>
      </w:tr>
      <w:tr w:rsidR="00D156D2">
        <w:tc>
          <w:tcPr>
            <w:tcW w:w="9360" w:type="dxa"/>
            <w:gridSpan w:val="8"/>
          </w:tcPr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变更记录:</w:t>
            </w:r>
          </w:p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B93D35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 w:rsidR="00D156D2" w:rsidRDefault="00B93D35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 w:rsidR="00D156D2" w:rsidRDefault="00B93D35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156D2">
        <w:tc>
          <w:tcPr>
            <w:tcW w:w="1124" w:type="dxa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D156D2" w:rsidRDefault="00D156D2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D156D2" w:rsidRDefault="00D156D2"/>
    <w:sectPr w:rsidR="00D156D2" w:rsidSect="0056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A4" w:rsidRDefault="000E4CA4" w:rsidP="0067140F">
      <w:r>
        <w:separator/>
      </w:r>
    </w:p>
  </w:endnote>
  <w:endnote w:type="continuationSeparator" w:id="1">
    <w:p w:rsidR="000E4CA4" w:rsidRDefault="000E4CA4" w:rsidP="0067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A4" w:rsidRDefault="000E4CA4" w:rsidP="0067140F">
      <w:r>
        <w:separator/>
      </w:r>
    </w:p>
  </w:footnote>
  <w:footnote w:type="continuationSeparator" w:id="1">
    <w:p w:rsidR="000E4CA4" w:rsidRDefault="000E4CA4" w:rsidP="00671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0403"/>
    <w:rsid w:val="00016A7A"/>
    <w:rsid w:val="00017D4B"/>
    <w:rsid w:val="00050CEE"/>
    <w:rsid w:val="00084899"/>
    <w:rsid w:val="000879F5"/>
    <w:rsid w:val="00093D66"/>
    <w:rsid w:val="000B6AAC"/>
    <w:rsid w:val="000C7D8A"/>
    <w:rsid w:val="000E4CA4"/>
    <w:rsid w:val="000E4EDC"/>
    <w:rsid w:val="00155CCF"/>
    <w:rsid w:val="00164E9B"/>
    <w:rsid w:val="00181538"/>
    <w:rsid w:val="001C6D48"/>
    <w:rsid w:val="00300752"/>
    <w:rsid w:val="00327686"/>
    <w:rsid w:val="003627C5"/>
    <w:rsid w:val="00366C8F"/>
    <w:rsid w:val="0037212C"/>
    <w:rsid w:val="003878F3"/>
    <w:rsid w:val="003907D3"/>
    <w:rsid w:val="003E7EFA"/>
    <w:rsid w:val="00400108"/>
    <w:rsid w:val="00416110"/>
    <w:rsid w:val="00485B36"/>
    <w:rsid w:val="00490248"/>
    <w:rsid w:val="0049541E"/>
    <w:rsid w:val="004A4901"/>
    <w:rsid w:val="004E5FD2"/>
    <w:rsid w:val="00517566"/>
    <w:rsid w:val="00563096"/>
    <w:rsid w:val="00594683"/>
    <w:rsid w:val="00615CB6"/>
    <w:rsid w:val="0067140F"/>
    <w:rsid w:val="00697672"/>
    <w:rsid w:val="006A2D80"/>
    <w:rsid w:val="006B4C2F"/>
    <w:rsid w:val="006C46E7"/>
    <w:rsid w:val="006D2339"/>
    <w:rsid w:val="006E4650"/>
    <w:rsid w:val="00745EBF"/>
    <w:rsid w:val="007C3D73"/>
    <w:rsid w:val="00847E57"/>
    <w:rsid w:val="00860C7C"/>
    <w:rsid w:val="008B1C67"/>
    <w:rsid w:val="008D46DD"/>
    <w:rsid w:val="008E7239"/>
    <w:rsid w:val="008F3AF1"/>
    <w:rsid w:val="00900D56"/>
    <w:rsid w:val="00931D48"/>
    <w:rsid w:val="009507F2"/>
    <w:rsid w:val="009A4D9D"/>
    <w:rsid w:val="009B0631"/>
    <w:rsid w:val="009B1D2A"/>
    <w:rsid w:val="009E5B23"/>
    <w:rsid w:val="009F2391"/>
    <w:rsid w:val="009F4E1A"/>
    <w:rsid w:val="009F5A53"/>
    <w:rsid w:val="00A137E8"/>
    <w:rsid w:val="00A347F0"/>
    <w:rsid w:val="00A67C41"/>
    <w:rsid w:val="00A921C5"/>
    <w:rsid w:val="00B42A3A"/>
    <w:rsid w:val="00B55A9A"/>
    <w:rsid w:val="00B93D35"/>
    <w:rsid w:val="00BA2C12"/>
    <w:rsid w:val="00BD30CD"/>
    <w:rsid w:val="00BF6711"/>
    <w:rsid w:val="00BF73F1"/>
    <w:rsid w:val="00BF7D97"/>
    <w:rsid w:val="00C31A69"/>
    <w:rsid w:val="00C80EE2"/>
    <w:rsid w:val="00C92BF7"/>
    <w:rsid w:val="00CA1AA4"/>
    <w:rsid w:val="00CA7BB1"/>
    <w:rsid w:val="00CC2A95"/>
    <w:rsid w:val="00D156D2"/>
    <w:rsid w:val="00D33312"/>
    <w:rsid w:val="00D901AA"/>
    <w:rsid w:val="00DA1B9E"/>
    <w:rsid w:val="00E46334"/>
    <w:rsid w:val="00EA74FA"/>
    <w:rsid w:val="00EC5FA9"/>
    <w:rsid w:val="00EF4FD6"/>
    <w:rsid w:val="00F7042C"/>
    <w:rsid w:val="00F743FA"/>
    <w:rsid w:val="00FF7566"/>
    <w:rsid w:val="10CE0A33"/>
    <w:rsid w:val="14AF22B9"/>
    <w:rsid w:val="178451D5"/>
    <w:rsid w:val="219D1866"/>
    <w:rsid w:val="2F5B55F6"/>
    <w:rsid w:val="3A4735E8"/>
    <w:rsid w:val="49532165"/>
    <w:rsid w:val="5952610F"/>
    <w:rsid w:val="63F51404"/>
    <w:rsid w:val="699627B9"/>
    <w:rsid w:val="6ACD0E3D"/>
    <w:rsid w:val="74F63BA7"/>
    <w:rsid w:val="7C3808BC"/>
    <w:rsid w:val="7FA9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3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3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56309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630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30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>MS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4</cp:revision>
  <dcterms:created xsi:type="dcterms:W3CDTF">2021-09-19T06:59:00Z</dcterms:created>
  <dcterms:modified xsi:type="dcterms:W3CDTF">2021-09-23T12:00:00Z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EC1A4606C908447E846D23D283EF34D6</vt:lpwstr>
  </property>
</Properties>
</file>