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53" w:rsidRPr="002B78DA" w:rsidRDefault="00D81E53">
      <w:pPr>
        <w:jc w:val="left"/>
        <w:rPr>
          <w:rFonts w:asciiTheme="minorEastAsia" w:eastAsiaTheme="minorEastAsia" w:hAnsiTheme="minorEastAsia"/>
          <w:sz w:val="32"/>
          <w:szCs w:val="32"/>
          <w:u w:val="single"/>
        </w:rPr>
      </w:pPr>
      <w:r w:rsidRPr="002B78DA">
        <w:rPr>
          <w:rFonts w:asciiTheme="minorEastAsia" w:eastAsiaTheme="minorEastAsia" w:hAnsiTheme="minorEastAsia" w:hint="eastAsia"/>
          <w:sz w:val="32"/>
          <w:szCs w:val="32"/>
        </w:rPr>
        <w:t>合同编号：</w:t>
      </w:r>
      <w:bookmarkStart w:id="0" w:name="合同编号"/>
      <w:r w:rsidRPr="002B78DA">
        <w:rPr>
          <w:rFonts w:asciiTheme="minorEastAsia" w:eastAsiaTheme="minorEastAsia" w:hAnsiTheme="minorEastAsia"/>
          <w:sz w:val="32"/>
          <w:szCs w:val="32"/>
          <w:u w:val="single"/>
        </w:rPr>
        <w:t>0233-2018-Q-2021</w:t>
      </w:r>
      <w:bookmarkEnd w:id="0"/>
    </w:p>
    <w:p w:rsidR="00D81E53" w:rsidRPr="002B78DA" w:rsidRDefault="00D81E53">
      <w:pPr>
        <w:jc w:val="center"/>
        <w:rPr>
          <w:rFonts w:asciiTheme="minorEastAsia" w:eastAsiaTheme="minorEastAsia" w:hAnsiTheme="minorEastAsia"/>
          <w:sz w:val="32"/>
          <w:szCs w:val="32"/>
        </w:rPr>
      </w:pPr>
      <w:r w:rsidRPr="002B78DA">
        <w:rPr>
          <w:rFonts w:asciiTheme="minorEastAsia" w:eastAsiaTheme="minorEastAsia" w:hAnsiTheme="minorEastAsia"/>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D81E53" w:rsidRPr="002B78DA" w:rsidRDefault="00D81E53">
      <w:pPr>
        <w:jc w:val="center"/>
        <w:rPr>
          <w:rFonts w:asciiTheme="minorEastAsia" w:eastAsiaTheme="minorEastAsia" w:hAnsiTheme="minorEastAsia"/>
          <w:sz w:val="32"/>
          <w:szCs w:val="32"/>
        </w:rPr>
      </w:pPr>
    </w:p>
    <w:p w:rsidR="00D81E53" w:rsidRPr="002B78DA" w:rsidRDefault="00D81E53">
      <w:pPr>
        <w:jc w:val="center"/>
        <w:rPr>
          <w:rFonts w:asciiTheme="minorEastAsia" w:eastAsiaTheme="minorEastAsia" w:hAnsiTheme="minorEastAsia" w:cs="仿宋"/>
          <w:b/>
          <w:bCs/>
          <w:sz w:val="44"/>
          <w:szCs w:val="44"/>
        </w:rPr>
      </w:pPr>
      <w:r w:rsidRPr="002B78DA">
        <w:rPr>
          <w:rFonts w:asciiTheme="minorEastAsia" w:eastAsiaTheme="minorEastAsia" w:hAnsiTheme="minorEastAsia" w:cs="仿宋" w:hint="eastAsia"/>
          <w:b/>
          <w:bCs/>
          <w:sz w:val="44"/>
          <w:szCs w:val="44"/>
        </w:rPr>
        <w:t>管理体系审核报告</w:t>
      </w:r>
    </w:p>
    <w:p w:rsidR="00D81E53" w:rsidRPr="002B78DA" w:rsidRDefault="00D81E53">
      <w:pPr>
        <w:jc w:val="center"/>
        <w:rPr>
          <w:rFonts w:asciiTheme="minorEastAsia" w:eastAsiaTheme="minorEastAsia" w:hAnsiTheme="minorEastAsia"/>
          <w:sz w:val="32"/>
          <w:szCs w:val="32"/>
        </w:rPr>
      </w:pPr>
    </w:p>
    <w:p w:rsidR="00D81E53" w:rsidRPr="002B78DA" w:rsidRDefault="00D81E53">
      <w:pPr>
        <w:jc w:val="left"/>
        <w:rPr>
          <w:rFonts w:asciiTheme="minorEastAsia" w:eastAsiaTheme="minorEastAsia" w:hAnsiTheme="minorEastAsia"/>
          <w:sz w:val="28"/>
          <w:szCs w:val="28"/>
        </w:rPr>
      </w:pPr>
      <w:r w:rsidRPr="002B78DA">
        <w:rPr>
          <w:rFonts w:asciiTheme="minorEastAsia" w:eastAsiaTheme="minorEastAsia" w:hAnsiTheme="minorEastAsia" w:hint="eastAsia"/>
          <w:sz w:val="28"/>
          <w:szCs w:val="28"/>
        </w:rPr>
        <w:t>受审核方：</w:t>
      </w:r>
      <w:bookmarkStart w:id="1" w:name="组织名称"/>
      <w:r w:rsidRPr="002B78DA">
        <w:rPr>
          <w:rFonts w:asciiTheme="minorEastAsia" w:eastAsiaTheme="minorEastAsia" w:hAnsiTheme="minorEastAsia"/>
          <w:sz w:val="28"/>
          <w:szCs w:val="28"/>
        </w:rPr>
        <w:t>重庆谛丰塑料有限公司</w:t>
      </w:r>
      <w:bookmarkEnd w:id="1"/>
    </w:p>
    <w:p w:rsidR="00D81E53" w:rsidRPr="002B78DA" w:rsidRDefault="00D81E53">
      <w:pPr>
        <w:rPr>
          <w:rFonts w:asciiTheme="minorEastAsia" w:eastAsiaTheme="minorEastAsia" w:hAnsiTheme="minorEastAsia"/>
          <w:sz w:val="28"/>
          <w:szCs w:val="28"/>
        </w:rPr>
      </w:pPr>
    </w:p>
    <w:p w:rsidR="00D81E53" w:rsidRPr="002B78DA" w:rsidRDefault="00D81E53">
      <w:pPr>
        <w:rPr>
          <w:rFonts w:asciiTheme="minorEastAsia" w:eastAsiaTheme="minorEastAsia" w:hAnsiTheme="minorEastAsia"/>
          <w:sz w:val="28"/>
          <w:szCs w:val="28"/>
        </w:rPr>
      </w:pPr>
      <w:r w:rsidRPr="002B78DA">
        <w:rPr>
          <w:rFonts w:asciiTheme="minorEastAsia" w:eastAsiaTheme="minorEastAsia" w:hAnsiTheme="minorEastAsia" w:hint="eastAsia"/>
          <w:sz w:val="28"/>
          <w:szCs w:val="28"/>
        </w:rPr>
        <w:t>审核体系：</w:t>
      </w:r>
    </w:p>
    <w:p w:rsidR="00D81E53" w:rsidRPr="002B78DA" w:rsidRDefault="00D81E53">
      <w:pPr>
        <w:jc w:val="left"/>
        <w:rPr>
          <w:rFonts w:asciiTheme="minorEastAsia" w:eastAsiaTheme="minorEastAsia" w:hAnsiTheme="minorEastAsia"/>
          <w:sz w:val="28"/>
          <w:szCs w:val="28"/>
        </w:rPr>
      </w:pPr>
      <w:bookmarkStart w:id="2" w:name="Q勾选"/>
      <w:r w:rsidRPr="002B78DA">
        <w:rPr>
          <w:rFonts w:asciiTheme="minorEastAsia" w:eastAsiaTheme="minorEastAsia" w:hAnsiTheme="minorEastAsia" w:hint="eastAsia"/>
          <w:sz w:val="28"/>
          <w:szCs w:val="28"/>
        </w:rPr>
        <w:t>■</w:t>
      </w:r>
      <w:bookmarkEnd w:id="2"/>
      <w:r w:rsidRPr="002B78DA">
        <w:rPr>
          <w:rFonts w:asciiTheme="minorEastAsia" w:eastAsiaTheme="minorEastAsia" w:hAnsiTheme="minorEastAsia" w:hint="eastAsia"/>
          <w:sz w:val="28"/>
          <w:szCs w:val="28"/>
        </w:rPr>
        <w:t>质量管理体系（</w:t>
      </w:r>
      <w:r w:rsidRPr="002B78DA">
        <w:rPr>
          <w:rFonts w:asciiTheme="minorEastAsia" w:eastAsiaTheme="minorEastAsia" w:hAnsiTheme="minorEastAsia"/>
          <w:sz w:val="28"/>
          <w:szCs w:val="28"/>
        </w:rPr>
        <w:t>QMS</w:t>
      </w:r>
      <w:r w:rsidRPr="002B78DA">
        <w:rPr>
          <w:rFonts w:asciiTheme="minorEastAsia" w:eastAsiaTheme="minorEastAsia" w:hAnsiTheme="minorEastAsia" w:hint="eastAsia"/>
          <w:sz w:val="28"/>
          <w:szCs w:val="28"/>
        </w:rPr>
        <w:t>）</w:t>
      </w:r>
    </w:p>
    <w:p w:rsidR="00D81E53" w:rsidRPr="002B78DA" w:rsidRDefault="00D81E53">
      <w:pPr>
        <w:jc w:val="left"/>
        <w:rPr>
          <w:rFonts w:asciiTheme="minorEastAsia" w:eastAsiaTheme="minorEastAsia" w:hAnsiTheme="minorEastAsia"/>
          <w:sz w:val="28"/>
          <w:szCs w:val="28"/>
        </w:rPr>
      </w:pPr>
      <w:r w:rsidRPr="002B78DA">
        <w:rPr>
          <w:rFonts w:asciiTheme="minorEastAsia" w:eastAsiaTheme="minorEastAsia" w:hAnsiTheme="minorEastAsia" w:hint="eastAsia"/>
          <w:sz w:val="28"/>
          <w:szCs w:val="28"/>
        </w:rPr>
        <w:t>□工程建筑施工企业质量管理体系（</w:t>
      </w:r>
      <w:proofErr w:type="spellStart"/>
      <w:r w:rsidRPr="002B78DA">
        <w:rPr>
          <w:rFonts w:asciiTheme="minorEastAsia" w:eastAsiaTheme="minorEastAsia" w:hAnsiTheme="minorEastAsia" w:hint="eastAsia"/>
          <w:sz w:val="28"/>
          <w:szCs w:val="28"/>
        </w:rPr>
        <w:t>Ec</w:t>
      </w:r>
      <w:r w:rsidRPr="002B78DA">
        <w:rPr>
          <w:rFonts w:asciiTheme="minorEastAsia" w:eastAsiaTheme="minorEastAsia" w:hAnsiTheme="minorEastAsia"/>
          <w:sz w:val="28"/>
          <w:szCs w:val="28"/>
        </w:rPr>
        <w:t>MS</w:t>
      </w:r>
      <w:proofErr w:type="spellEnd"/>
      <w:r w:rsidRPr="002B78DA">
        <w:rPr>
          <w:rFonts w:asciiTheme="minorEastAsia" w:eastAsiaTheme="minorEastAsia" w:hAnsiTheme="minorEastAsia" w:hint="eastAsia"/>
          <w:sz w:val="28"/>
          <w:szCs w:val="28"/>
        </w:rPr>
        <w:t>）</w:t>
      </w:r>
    </w:p>
    <w:p w:rsidR="00D81E53" w:rsidRPr="002B78DA" w:rsidRDefault="00D81E53">
      <w:pPr>
        <w:jc w:val="left"/>
        <w:rPr>
          <w:rFonts w:asciiTheme="minorEastAsia" w:eastAsiaTheme="minorEastAsia" w:hAnsiTheme="minorEastAsia"/>
          <w:sz w:val="28"/>
          <w:szCs w:val="28"/>
        </w:rPr>
      </w:pPr>
      <w:bookmarkStart w:id="3" w:name="E勾选"/>
      <w:r w:rsidRPr="002B78DA">
        <w:rPr>
          <w:rFonts w:asciiTheme="minorEastAsia" w:eastAsiaTheme="minorEastAsia" w:hAnsiTheme="minorEastAsia" w:hint="eastAsia"/>
          <w:sz w:val="28"/>
          <w:szCs w:val="28"/>
        </w:rPr>
        <w:t>□</w:t>
      </w:r>
      <w:bookmarkEnd w:id="3"/>
      <w:r w:rsidRPr="002B78DA">
        <w:rPr>
          <w:rFonts w:asciiTheme="minorEastAsia" w:eastAsiaTheme="minorEastAsia" w:hAnsiTheme="minorEastAsia" w:hint="eastAsia"/>
          <w:sz w:val="28"/>
          <w:szCs w:val="28"/>
        </w:rPr>
        <w:t>环境管理体系（</w:t>
      </w:r>
      <w:r w:rsidRPr="002B78DA">
        <w:rPr>
          <w:rFonts w:asciiTheme="minorEastAsia" w:eastAsiaTheme="minorEastAsia" w:hAnsiTheme="minorEastAsia"/>
          <w:sz w:val="28"/>
          <w:szCs w:val="28"/>
        </w:rPr>
        <w:t>EMS</w:t>
      </w:r>
      <w:r w:rsidRPr="002B78DA">
        <w:rPr>
          <w:rFonts w:asciiTheme="minorEastAsia" w:eastAsiaTheme="minorEastAsia" w:hAnsiTheme="minorEastAsia" w:hint="eastAsia"/>
          <w:sz w:val="28"/>
          <w:szCs w:val="28"/>
        </w:rPr>
        <w:t>）</w:t>
      </w:r>
    </w:p>
    <w:p w:rsidR="00D81E53" w:rsidRPr="002B78DA" w:rsidRDefault="00D81E53">
      <w:pPr>
        <w:jc w:val="left"/>
        <w:rPr>
          <w:rFonts w:asciiTheme="minorEastAsia" w:eastAsiaTheme="minorEastAsia" w:hAnsiTheme="minorEastAsia"/>
          <w:sz w:val="28"/>
          <w:szCs w:val="28"/>
        </w:rPr>
      </w:pPr>
      <w:bookmarkStart w:id="4" w:name="S勾选"/>
      <w:r w:rsidRPr="002B78DA">
        <w:rPr>
          <w:rFonts w:asciiTheme="minorEastAsia" w:eastAsiaTheme="minorEastAsia" w:hAnsiTheme="minorEastAsia" w:hint="eastAsia"/>
          <w:sz w:val="28"/>
          <w:szCs w:val="28"/>
        </w:rPr>
        <w:t>□</w:t>
      </w:r>
      <w:bookmarkEnd w:id="4"/>
      <w:r w:rsidRPr="002B78DA">
        <w:rPr>
          <w:rFonts w:asciiTheme="minorEastAsia" w:eastAsiaTheme="minorEastAsia" w:hAnsiTheme="minorEastAsia" w:hint="eastAsia"/>
          <w:sz w:val="28"/>
          <w:szCs w:val="28"/>
        </w:rPr>
        <w:t>职业健康安全管理体系（</w:t>
      </w:r>
      <w:r w:rsidRPr="002B78DA">
        <w:rPr>
          <w:rFonts w:asciiTheme="minorEastAsia" w:eastAsiaTheme="minorEastAsia" w:hAnsiTheme="minorEastAsia"/>
          <w:sz w:val="28"/>
          <w:szCs w:val="28"/>
        </w:rPr>
        <w:t>OHSMS</w:t>
      </w:r>
      <w:r w:rsidRPr="002B78DA">
        <w:rPr>
          <w:rFonts w:asciiTheme="minorEastAsia" w:eastAsiaTheme="minorEastAsia" w:hAnsiTheme="minorEastAsia" w:hint="eastAsia"/>
          <w:sz w:val="28"/>
          <w:szCs w:val="28"/>
        </w:rPr>
        <w:t>）</w:t>
      </w:r>
    </w:p>
    <w:p w:rsidR="00D81E53" w:rsidRPr="002B78DA" w:rsidRDefault="00D81E53">
      <w:pPr>
        <w:jc w:val="left"/>
        <w:rPr>
          <w:rFonts w:asciiTheme="minorEastAsia" w:eastAsiaTheme="minorEastAsia" w:hAnsiTheme="minorEastAsia"/>
          <w:sz w:val="28"/>
          <w:szCs w:val="28"/>
        </w:rPr>
      </w:pPr>
    </w:p>
    <w:p w:rsidR="00D81E53" w:rsidRPr="002B78DA" w:rsidRDefault="00D81E53">
      <w:pPr>
        <w:pStyle w:val="a0"/>
        <w:rPr>
          <w:rFonts w:asciiTheme="minorEastAsia" w:eastAsiaTheme="minorEastAsia" w:hAnsiTheme="minorEastAsia"/>
          <w:sz w:val="28"/>
          <w:szCs w:val="28"/>
        </w:rPr>
      </w:pPr>
    </w:p>
    <w:p w:rsidR="00D81E53" w:rsidRPr="002B78DA" w:rsidRDefault="00D81E53">
      <w:pPr>
        <w:pStyle w:val="a0"/>
        <w:rPr>
          <w:rFonts w:asciiTheme="minorEastAsia" w:eastAsiaTheme="minorEastAsia" w:hAnsiTheme="minorEastAsia"/>
          <w:sz w:val="28"/>
          <w:szCs w:val="28"/>
        </w:rPr>
      </w:pPr>
    </w:p>
    <w:p w:rsidR="00D81E53" w:rsidRPr="002B78DA" w:rsidRDefault="00D81E53">
      <w:pPr>
        <w:pStyle w:val="a0"/>
        <w:rPr>
          <w:rFonts w:asciiTheme="minorEastAsia" w:eastAsiaTheme="minorEastAsia" w:hAnsiTheme="minorEastAsia"/>
          <w:sz w:val="28"/>
          <w:szCs w:val="28"/>
        </w:rPr>
      </w:pPr>
    </w:p>
    <w:p w:rsidR="00D81E53" w:rsidRPr="002B78DA" w:rsidRDefault="00D81E53">
      <w:pPr>
        <w:jc w:val="center"/>
        <w:rPr>
          <w:rFonts w:asciiTheme="minorEastAsia" w:eastAsiaTheme="minorEastAsia" w:hAnsiTheme="minorEastAsia"/>
          <w:sz w:val="32"/>
          <w:szCs w:val="32"/>
        </w:rPr>
      </w:pPr>
      <w:r w:rsidRPr="002B78DA">
        <w:rPr>
          <w:rFonts w:asciiTheme="minorEastAsia" w:eastAsiaTheme="minorEastAsia" w:hAnsiTheme="minorEastAsia" w:hint="eastAsia"/>
          <w:sz w:val="32"/>
          <w:szCs w:val="32"/>
        </w:rPr>
        <w:t>北京国标联合认证有限公司</w:t>
      </w:r>
    </w:p>
    <w:p w:rsidR="00D81E53" w:rsidRPr="002B78DA" w:rsidRDefault="00D81E53">
      <w:pPr>
        <w:jc w:val="center"/>
        <w:rPr>
          <w:rFonts w:asciiTheme="minorEastAsia" w:eastAsiaTheme="minorEastAsia" w:hAnsiTheme="minorEastAsia"/>
          <w:sz w:val="32"/>
          <w:szCs w:val="32"/>
        </w:rPr>
      </w:pPr>
      <w:r w:rsidRPr="002B78DA">
        <w:rPr>
          <w:rFonts w:asciiTheme="minorEastAsia" w:eastAsiaTheme="minorEastAsia" w:hAnsiTheme="minorEastAsia" w:hint="eastAsia"/>
          <w:sz w:val="32"/>
          <w:szCs w:val="32"/>
        </w:rPr>
        <w:t>网址：</w:t>
      </w:r>
      <w:hyperlink r:id="rId9" w:history="1">
        <w:r w:rsidRPr="002B78DA">
          <w:rPr>
            <w:rFonts w:asciiTheme="minorEastAsia" w:eastAsiaTheme="minorEastAsia" w:hAnsiTheme="minorEastAsia" w:hint="eastAsia"/>
            <w:sz w:val="32"/>
            <w:szCs w:val="32"/>
          </w:rPr>
          <w:t>www.china-isc.org.cn</w:t>
        </w:r>
      </w:hyperlink>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F5D78" w:rsidRPr="002B78DA">
        <w:trPr>
          <w:trHeight w:val="455"/>
          <w:jc w:val="center"/>
        </w:trPr>
        <w:tc>
          <w:tcPr>
            <w:tcW w:w="166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受审核方名称</w:t>
            </w:r>
          </w:p>
        </w:tc>
        <w:tc>
          <w:tcPr>
            <w:tcW w:w="8058" w:type="dxa"/>
            <w:gridSpan w:val="5"/>
          </w:tcPr>
          <w:p w:rsidR="00D81E53" w:rsidRPr="002B78DA" w:rsidRDefault="00D81E53">
            <w:pPr>
              <w:rPr>
                <w:rFonts w:asciiTheme="minorEastAsia" w:eastAsiaTheme="minorEastAsia" w:hAnsiTheme="minorEastAsia"/>
              </w:rPr>
            </w:pPr>
            <w:bookmarkStart w:id="5" w:name="组织名称Add1"/>
            <w:r w:rsidRPr="002B78DA">
              <w:rPr>
                <w:rFonts w:asciiTheme="minorEastAsia" w:eastAsiaTheme="minorEastAsia" w:hAnsiTheme="minorEastAsia"/>
              </w:rPr>
              <w:t>重庆谛丰塑料有限公司</w:t>
            </w:r>
            <w:bookmarkEnd w:id="5"/>
          </w:p>
        </w:tc>
      </w:tr>
      <w:tr w:rsidR="00CF5D78" w:rsidRPr="002B78DA">
        <w:trPr>
          <w:trHeight w:val="342"/>
          <w:jc w:val="center"/>
        </w:trPr>
        <w:tc>
          <w:tcPr>
            <w:tcW w:w="166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注册地址</w:t>
            </w:r>
          </w:p>
        </w:tc>
        <w:tc>
          <w:tcPr>
            <w:tcW w:w="5045" w:type="dxa"/>
            <w:gridSpan w:val="3"/>
          </w:tcPr>
          <w:p w:rsidR="00D81E53" w:rsidRPr="002B78DA" w:rsidRDefault="00D81E53">
            <w:pPr>
              <w:rPr>
                <w:rFonts w:asciiTheme="minorEastAsia" w:eastAsiaTheme="minorEastAsia" w:hAnsiTheme="minorEastAsia"/>
              </w:rPr>
            </w:pPr>
            <w:bookmarkStart w:id="6" w:name="注册地址"/>
            <w:r w:rsidRPr="002B78DA">
              <w:rPr>
                <w:rFonts w:asciiTheme="minorEastAsia" w:eastAsiaTheme="minorEastAsia" w:hAnsiTheme="minorEastAsia"/>
              </w:rPr>
              <w:t>重庆市江津区先锋中小企业基地</w:t>
            </w:r>
            <w:bookmarkEnd w:id="6"/>
          </w:p>
        </w:tc>
        <w:tc>
          <w:tcPr>
            <w:tcW w:w="1242" w:type="dxa"/>
            <w:vMerge w:val="restart"/>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邮编</w:t>
            </w:r>
          </w:p>
        </w:tc>
        <w:tc>
          <w:tcPr>
            <w:tcW w:w="1771" w:type="dxa"/>
          </w:tcPr>
          <w:p w:rsidR="00D81E53" w:rsidRPr="002B78DA" w:rsidRDefault="00D81E53">
            <w:pPr>
              <w:rPr>
                <w:rFonts w:asciiTheme="minorEastAsia" w:eastAsiaTheme="minorEastAsia" w:hAnsiTheme="minorEastAsia"/>
              </w:rPr>
            </w:pPr>
            <w:bookmarkStart w:id="7" w:name="注册邮编"/>
            <w:r w:rsidRPr="002B78DA">
              <w:rPr>
                <w:rFonts w:asciiTheme="minorEastAsia" w:eastAsiaTheme="minorEastAsia" w:hAnsiTheme="minorEastAsia"/>
              </w:rPr>
              <w:t>402260</w:t>
            </w:r>
            <w:bookmarkEnd w:id="7"/>
          </w:p>
        </w:tc>
      </w:tr>
      <w:tr w:rsidR="00CF5D78" w:rsidRPr="002B78DA">
        <w:trPr>
          <w:trHeight w:val="392"/>
          <w:jc w:val="center"/>
        </w:trPr>
        <w:tc>
          <w:tcPr>
            <w:tcW w:w="166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经营地址</w:t>
            </w:r>
          </w:p>
        </w:tc>
        <w:tc>
          <w:tcPr>
            <w:tcW w:w="5045" w:type="dxa"/>
            <w:gridSpan w:val="3"/>
          </w:tcPr>
          <w:p w:rsidR="00D81E53" w:rsidRPr="002B78DA" w:rsidRDefault="00D81E53">
            <w:pPr>
              <w:rPr>
                <w:rFonts w:asciiTheme="minorEastAsia" w:eastAsiaTheme="minorEastAsia" w:hAnsiTheme="minorEastAsia"/>
              </w:rPr>
            </w:pPr>
            <w:bookmarkStart w:id="8" w:name="生产地址"/>
            <w:r w:rsidRPr="002B78DA">
              <w:rPr>
                <w:rFonts w:asciiTheme="minorEastAsia" w:eastAsiaTheme="minorEastAsia" w:hAnsiTheme="minorEastAsia"/>
              </w:rPr>
              <w:t>重庆市江津区先锋中小企业基地</w:t>
            </w:r>
            <w:bookmarkEnd w:id="8"/>
          </w:p>
        </w:tc>
        <w:tc>
          <w:tcPr>
            <w:tcW w:w="1242" w:type="dxa"/>
            <w:vMerge/>
            <w:vAlign w:val="center"/>
          </w:tcPr>
          <w:p w:rsidR="00D81E53" w:rsidRPr="002B78DA" w:rsidRDefault="00D81E53">
            <w:pPr>
              <w:rPr>
                <w:rFonts w:asciiTheme="minorEastAsia" w:eastAsiaTheme="minorEastAsia" w:hAnsiTheme="minorEastAsia"/>
              </w:rPr>
            </w:pPr>
          </w:p>
        </w:tc>
        <w:tc>
          <w:tcPr>
            <w:tcW w:w="1771" w:type="dxa"/>
          </w:tcPr>
          <w:p w:rsidR="00D81E53" w:rsidRPr="002B78DA" w:rsidRDefault="00D81E53">
            <w:pPr>
              <w:rPr>
                <w:rFonts w:asciiTheme="minorEastAsia" w:eastAsiaTheme="minorEastAsia" w:hAnsiTheme="minorEastAsia"/>
              </w:rPr>
            </w:pPr>
            <w:bookmarkStart w:id="9" w:name="办公邮编"/>
            <w:r w:rsidRPr="002B78DA">
              <w:rPr>
                <w:rFonts w:asciiTheme="minorEastAsia" w:eastAsiaTheme="minorEastAsia" w:hAnsiTheme="minorEastAsia"/>
              </w:rPr>
              <w:t>402260</w:t>
            </w:r>
            <w:bookmarkEnd w:id="9"/>
          </w:p>
        </w:tc>
      </w:tr>
      <w:tr w:rsidR="00CF5D78" w:rsidRPr="002B78DA">
        <w:trPr>
          <w:trHeight w:val="393"/>
          <w:jc w:val="center"/>
        </w:trPr>
        <w:tc>
          <w:tcPr>
            <w:tcW w:w="166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联系人</w:t>
            </w:r>
          </w:p>
        </w:tc>
        <w:tc>
          <w:tcPr>
            <w:tcW w:w="1552" w:type="dxa"/>
          </w:tcPr>
          <w:p w:rsidR="00D81E53" w:rsidRPr="002B78DA" w:rsidRDefault="00D81E53">
            <w:pPr>
              <w:rPr>
                <w:rFonts w:asciiTheme="minorEastAsia" w:eastAsiaTheme="minorEastAsia" w:hAnsiTheme="minorEastAsia"/>
              </w:rPr>
            </w:pPr>
            <w:bookmarkStart w:id="10" w:name="联系人"/>
            <w:r w:rsidRPr="002B78DA">
              <w:rPr>
                <w:rFonts w:asciiTheme="minorEastAsia" w:eastAsiaTheme="minorEastAsia" w:hAnsiTheme="minorEastAsia"/>
              </w:rPr>
              <w:t>姜继段</w:t>
            </w:r>
            <w:bookmarkEnd w:id="10"/>
          </w:p>
        </w:tc>
        <w:tc>
          <w:tcPr>
            <w:tcW w:w="1313"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电话.</w:t>
            </w:r>
          </w:p>
        </w:tc>
        <w:tc>
          <w:tcPr>
            <w:tcW w:w="2180" w:type="dxa"/>
            <w:vAlign w:val="center"/>
          </w:tcPr>
          <w:p w:rsidR="00D81E53" w:rsidRPr="002B78DA" w:rsidRDefault="00D81E53">
            <w:pPr>
              <w:rPr>
                <w:rFonts w:asciiTheme="minorEastAsia" w:eastAsiaTheme="minorEastAsia" w:hAnsiTheme="minorEastAsia"/>
              </w:rPr>
            </w:pPr>
            <w:bookmarkStart w:id="11" w:name="联系人电话"/>
            <w:r w:rsidRPr="002B78DA">
              <w:rPr>
                <w:rFonts w:asciiTheme="minorEastAsia" w:eastAsiaTheme="minorEastAsia" w:hAnsiTheme="minorEastAsia"/>
              </w:rPr>
              <w:t>02347588506</w:t>
            </w:r>
            <w:bookmarkEnd w:id="11"/>
          </w:p>
        </w:tc>
        <w:tc>
          <w:tcPr>
            <w:tcW w:w="1242"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传真</w:t>
            </w:r>
          </w:p>
        </w:tc>
        <w:tc>
          <w:tcPr>
            <w:tcW w:w="1771" w:type="dxa"/>
          </w:tcPr>
          <w:p w:rsidR="00D81E53" w:rsidRPr="002B78DA" w:rsidRDefault="00D81E53">
            <w:pPr>
              <w:rPr>
                <w:rFonts w:asciiTheme="minorEastAsia" w:eastAsiaTheme="minorEastAsia" w:hAnsiTheme="minorEastAsia"/>
              </w:rPr>
            </w:pPr>
            <w:bookmarkStart w:id="12" w:name="联系人传真"/>
            <w:bookmarkEnd w:id="12"/>
          </w:p>
        </w:tc>
      </w:tr>
      <w:tr w:rsidR="00CF5D78" w:rsidRPr="002B78DA">
        <w:trPr>
          <w:jc w:val="center"/>
        </w:trPr>
        <w:tc>
          <w:tcPr>
            <w:tcW w:w="166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法人代表</w:t>
            </w:r>
          </w:p>
        </w:tc>
        <w:tc>
          <w:tcPr>
            <w:tcW w:w="1552" w:type="dxa"/>
          </w:tcPr>
          <w:p w:rsidR="00D81E53" w:rsidRPr="002B78DA" w:rsidRDefault="00D81E53">
            <w:pPr>
              <w:rPr>
                <w:rFonts w:asciiTheme="minorEastAsia" w:eastAsiaTheme="minorEastAsia" w:hAnsiTheme="minorEastAsia"/>
              </w:rPr>
            </w:pPr>
            <w:bookmarkStart w:id="13" w:name="法人"/>
            <w:r w:rsidRPr="002B78DA">
              <w:rPr>
                <w:rFonts w:asciiTheme="minorEastAsia" w:eastAsiaTheme="minorEastAsia" w:hAnsiTheme="minorEastAsia"/>
              </w:rPr>
              <w:t>姜继段</w:t>
            </w:r>
            <w:bookmarkEnd w:id="13"/>
          </w:p>
        </w:tc>
        <w:tc>
          <w:tcPr>
            <w:tcW w:w="1313"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管理者代表</w:t>
            </w:r>
          </w:p>
        </w:tc>
        <w:tc>
          <w:tcPr>
            <w:tcW w:w="2180" w:type="dxa"/>
          </w:tcPr>
          <w:p w:rsidR="00D81E53" w:rsidRPr="002B78DA" w:rsidRDefault="00D81E53">
            <w:pPr>
              <w:rPr>
                <w:rFonts w:asciiTheme="minorEastAsia" w:eastAsiaTheme="minorEastAsia" w:hAnsiTheme="minorEastAsia"/>
              </w:rPr>
            </w:pPr>
            <w:bookmarkStart w:id="14" w:name="管理者代表"/>
            <w:r w:rsidRPr="002B78DA">
              <w:rPr>
                <w:rFonts w:asciiTheme="minorEastAsia" w:eastAsiaTheme="minorEastAsia" w:hAnsiTheme="minorEastAsia"/>
              </w:rPr>
              <w:t>姜继段</w:t>
            </w:r>
            <w:bookmarkEnd w:id="14"/>
          </w:p>
        </w:tc>
        <w:tc>
          <w:tcPr>
            <w:tcW w:w="1242"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邮箱</w:t>
            </w:r>
          </w:p>
        </w:tc>
        <w:tc>
          <w:tcPr>
            <w:tcW w:w="1771" w:type="dxa"/>
          </w:tcPr>
          <w:p w:rsidR="00D81E53" w:rsidRPr="002B78DA" w:rsidRDefault="00D81E53">
            <w:pPr>
              <w:rPr>
                <w:rFonts w:asciiTheme="minorEastAsia" w:eastAsiaTheme="minorEastAsia" w:hAnsiTheme="minorEastAsia"/>
              </w:rPr>
            </w:pPr>
          </w:p>
        </w:tc>
      </w:tr>
      <w:tr w:rsidR="00CF5D78" w:rsidRPr="002B78DA">
        <w:trPr>
          <w:trHeight w:val="450"/>
          <w:jc w:val="center"/>
        </w:trPr>
        <w:tc>
          <w:tcPr>
            <w:tcW w:w="1669" w:type="dxa"/>
            <w:shd w:val="clear" w:color="auto" w:fill="auto"/>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多班次说明</w:t>
            </w:r>
          </w:p>
        </w:tc>
        <w:tc>
          <w:tcPr>
            <w:tcW w:w="8058" w:type="dxa"/>
            <w:gridSpan w:val="5"/>
            <w:shd w:val="clear" w:color="auto" w:fill="auto"/>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受审核组织的班次：</w:t>
            </w:r>
            <w:r w:rsidRPr="002B78DA">
              <w:rPr>
                <w:rFonts w:asciiTheme="minorEastAsia" w:eastAsiaTheme="minorEastAsia" w:hAnsiTheme="minorEastAsia" w:hint="eastAsia"/>
                <w:szCs w:val="21"/>
              </w:rPr>
              <w:t>■</w:t>
            </w:r>
            <w:r w:rsidRPr="002B78DA">
              <w:rPr>
                <w:rFonts w:asciiTheme="minorEastAsia" w:eastAsiaTheme="minorEastAsia" w:hAnsiTheme="minorEastAsia" w:hint="eastAsia"/>
              </w:rPr>
              <w:t>单班□双班□三班□其他</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CF5D78" w:rsidRPr="002B78DA">
        <w:trPr>
          <w:cantSplit/>
          <w:trHeight w:val="390"/>
          <w:jc w:val="center"/>
        </w:trPr>
        <w:tc>
          <w:tcPr>
            <w:tcW w:w="9727" w:type="dxa"/>
            <w:gridSpan w:val="6"/>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确认受审核方管理体系覆盖的查产品范围与现场运作情况是否一致；</w:t>
            </w:r>
          </w:p>
        </w:tc>
      </w:tr>
      <w:tr w:rsidR="00CF5D78" w:rsidRPr="002B78DA">
        <w:trPr>
          <w:trHeight w:val="450"/>
          <w:jc w:val="center"/>
        </w:trPr>
        <w:tc>
          <w:tcPr>
            <w:tcW w:w="1669" w:type="dxa"/>
            <w:shd w:val="clear" w:color="auto" w:fill="auto"/>
          </w:tcPr>
          <w:p w:rsidR="00D81E53" w:rsidRPr="00D66D9B" w:rsidRDefault="00D81E53">
            <w:pPr>
              <w:rPr>
                <w:rFonts w:asciiTheme="minorEastAsia" w:eastAsiaTheme="minorEastAsia" w:hAnsiTheme="minorEastAsia"/>
              </w:rPr>
            </w:pPr>
            <w:r w:rsidRPr="002B78DA">
              <w:rPr>
                <w:rFonts w:asciiTheme="minorEastAsia" w:eastAsiaTheme="minorEastAsia" w:hAnsiTheme="minorEastAsia" w:hint="eastAsia"/>
              </w:rPr>
              <w:t>生</w:t>
            </w:r>
            <w:r w:rsidRPr="00D66D9B">
              <w:rPr>
                <w:rFonts w:asciiTheme="minorEastAsia" w:eastAsiaTheme="minorEastAsia" w:hAnsiTheme="minorEastAsia" w:hint="eastAsia"/>
              </w:rPr>
              <w:t>产/服务提供流程简图</w:t>
            </w:r>
          </w:p>
          <w:p w:rsidR="00D81E53" w:rsidRPr="00D66D9B" w:rsidRDefault="00D81E53">
            <w:pPr>
              <w:rPr>
                <w:rFonts w:asciiTheme="minorEastAsia" w:eastAsiaTheme="minorEastAsia" w:hAnsiTheme="minorEastAsia"/>
              </w:rPr>
            </w:pPr>
          </w:p>
          <w:p w:rsidR="00D81E53" w:rsidRPr="002B78DA" w:rsidRDefault="00D81E53">
            <w:pPr>
              <w:rPr>
                <w:rFonts w:asciiTheme="minorEastAsia" w:eastAsiaTheme="minorEastAsia" w:hAnsiTheme="minorEastAsia"/>
              </w:rPr>
            </w:pPr>
          </w:p>
        </w:tc>
        <w:tc>
          <w:tcPr>
            <w:tcW w:w="8058" w:type="dxa"/>
            <w:gridSpan w:val="5"/>
            <w:shd w:val="clear" w:color="auto" w:fill="auto"/>
          </w:tcPr>
          <w:p w:rsidR="00D66D9B" w:rsidRDefault="00D66D9B" w:rsidP="00D66D9B">
            <w:pPr>
              <w:widowControl/>
              <w:spacing w:line="400" w:lineRule="exact"/>
              <w:rPr>
                <w:rFonts w:ascii="宋体" w:hAnsi="宋体"/>
                <w:szCs w:val="21"/>
              </w:rPr>
            </w:pPr>
            <w:r>
              <w:rPr>
                <w:rFonts w:ascii="宋体" w:hAnsi="宋体" w:hint="eastAsia"/>
                <w:szCs w:val="21"/>
              </w:rPr>
              <w:t>产品流程</w:t>
            </w:r>
          </w:p>
          <w:p w:rsidR="00D66D9B" w:rsidRDefault="00D66D9B" w:rsidP="00D66D9B">
            <w:pPr>
              <w:widowControl/>
              <w:spacing w:line="400" w:lineRule="exact"/>
              <w:rPr>
                <w:rFonts w:ascii="宋体" w:hAnsi="宋体"/>
                <w:szCs w:val="21"/>
              </w:rPr>
            </w:pPr>
            <w:r>
              <w:rPr>
                <w:rFonts w:ascii="宋体" w:hAnsi="宋体" w:hint="eastAsia"/>
                <w:szCs w:val="21"/>
              </w:rPr>
              <w:t>再生料—配料—拉丝</w:t>
            </w:r>
            <w:r>
              <w:rPr>
                <w:rFonts w:ascii="宋体" w:hAnsi="宋体" w:hint="eastAsia"/>
                <w:szCs w:val="21"/>
              </w:rPr>
              <w:softHyphen/>
              <w:t>—编织—印刷—缝制—检验—入库</w:t>
            </w:r>
          </w:p>
          <w:p w:rsidR="00D81E53" w:rsidRPr="002B78DA" w:rsidRDefault="00D81E53">
            <w:pPr>
              <w:rPr>
                <w:rFonts w:asciiTheme="minorEastAsia" w:eastAsiaTheme="minorEastAsia" w:hAnsiTheme="minorEastAsia"/>
              </w:rPr>
            </w:pPr>
          </w:p>
        </w:tc>
      </w:tr>
    </w:tbl>
    <w:p w:rsidR="00D81E53" w:rsidRPr="002B78DA" w:rsidRDefault="00D81E53">
      <w:pPr>
        <w:rPr>
          <w:rFonts w:asciiTheme="minorEastAsia" w:eastAsiaTheme="minorEastAsia" w:hAnsiTheme="minorEastAsia"/>
        </w:rPr>
      </w:pP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F5D78" w:rsidRPr="002B78DA">
        <w:trPr>
          <w:cantSplit/>
          <w:trHeight w:hRule="exact" w:val="393"/>
        </w:trPr>
        <w:tc>
          <w:tcPr>
            <w:tcW w:w="1632" w:type="dxa"/>
            <w:gridSpan w:val="2"/>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审核日期</w:t>
            </w:r>
          </w:p>
        </w:tc>
        <w:tc>
          <w:tcPr>
            <w:tcW w:w="7831" w:type="dxa"/>
            <w:gridSpan w:val="3"/>
            <w:tcMar>
              <w:left w:w="113" w:type="dxa"/>
            </w:tcMar>
          </w:tcPr>
          <w:p w:rsidR="00D81E53" w:rsidRPr="002B78DA" w:rsidRDefault="00D81E53">
            <w:pPr>
              <w:rPr>
                <w:rFonts w:asciiTheme="minorEastAsia" w:eastAsiaTheme="minorEastAsia" w:hAnsiTheme="minorEastAsia"/>
              </w:rPr>
            </w:pPr>
            <w:bookmarkStart w:id="15" w:name="审核日期"/>
            <w:r w:rsidRPr="002B78DA">
              <w:rPr>
                <w:rFonts w:asciiTheme="minorEastAsia" w:eastAsiaTheme="minorEastAsia" w:hAnsiTheme="minorEastAsia" w:hint="eastAsia"/>
              </w:rPr>
              <w:t>2021年10月05日 上午至2021年10月05日 下午</w:t>
            </w:r>
            <w:bookmarkEnd w:id="15"/>
          </w:p>
        </w:tc>
      </w:tr>
      <w:tr w:rsidR="00CF5D78" w:rsidRPr="002B78DA">
        <w:trPr>
          <w:cantSplit/>
          <w:trHeight w:hRule="exact" w:val="2535"/>
        </w:trPr>
        <w:tc>
          <w:tcPr>
            <w:tcW w:w="1632" w:type="dxa"/>
            <w:gridSpan w:val="2"/>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审核目的</w:t>
            </w:r>
          </w:p>
        </w:tc>
        <w:tc>
          <w:tcPr>
            <w:tcW w:w="7831" w:type="dxa"/>
            <w:gridSpan w:val="3"/>
            <w:tcMar>
              <w:left w:w="113" w:type="dxa"/>
            </w:tcMar>
          </w:tcPr>
          <w:p w:rsidR="00D81E53" w:rsidRPr="002B78DA" w:rsidRDefault="00D81E53">
            <w:pPr>
              <w:rPr>
                <w:rFonts w:asciiTheme="minorEastAsia" w:eastAsiaTheme="minorEastAsia" w:hAnsiTheme="minorEastAsia"/>
              </w:rPr>
            </w:pPr>
            <w:bookmarkStart w:id="16" w:name="初审"/>
            <w:r w:rsidRPr="002B78DA">
              <w:rPr>
                <w:rFonts w:asciiTheme="minorEastAsia" w:eastAsiaTheme="minorEastAsia" w:hAnsiTheme="minorEastAsia" w:hint="eastAsia"/>
              </w:rPr>
              <w:t>□</w:t>
            </w:r>
            <w:bookmarkEnd w:id="16"/>
            <w:r w:rsidRPr="002B78DA">
              <w:rPr>
                <w:rFonts w:asciiTheme="minorEastAsia" w:eastAsiaTheme="minorEastAsia" w:hAnsiTheme="minorEastAsia" w:hint="eastAsia"/>
              </w:rPr>
              <w:t>初审二阶段：评价组织管理体系建立、实施运行的符合性及有效性，以确定是否推荐认证注册。</w:t>
            </w:r>
          </w:p>
          <w:p w:rsidR="00D81E53" w:rsidRPr="002B78DA" w:rsidRDefault="00D81E53">
            <w:pPr>
              <w:rPr>
                <w:rFonts w:asciiTheme="minorEastAsia" w:eastAsiaTheme="minorEastAsia" w:hAnsiTheme="minorEastAsia"/>
              </w:rPr>
            </w:pPr>
            <w:bookmarkStart w:id="17" w:name="监督勾选"/>
            <w:r w:rsidRPr="002B78DA">
              <w:rPr>
                <w:rFonts w:asciiTheme="minorEastAsia" w:eastAsiaTheme="minorEastAsia" w:hAnsiTheme="minorEastAsia" w:hint="eastAsia"/>
              </w:rPr>
              <w:t>■</w:t>
            </w:r>
            <w:bookmarkEnd w:id="17"/>
            <w:r w:rsidRPr="002B78DA">
              <w:rPr>
                <w:rFonts w:asciiTheme="minorEastAsia" w:eastAsiaTheme="minorEastAsia" w:hAnsiTheme="minorEastAsia" w:hint="eastAsia"/>
              </w:rPr>
              <w:t>监督审核：评价组织管理体系的持续符合性和有效性，以确定是否推荐保持认证证书。</w:t>
            </w:r>
          </w:p>
          <w:p w:rsidR="00D81E53" w:rsidRPr="002B78DA" w:rsidRDefault="00D81E53">
            <w:pPr>
              <w:rPr>
                <w:rFonts w:asciiTheme="minorEastAsia" w:eastAsiaTheme="minorEastAsia" w:hAnsiTheme="minorEastAsia"/>
              </w:rPr>
            </w:pPr>
            <w:bookmarkStart w:id="18" w:name="再认证勾选Add1"/>
            <w:r w:rsidRPr="002B78DA">
              <w:rPr>
                <w:rFonts w:asciiTheme="minorEastAsia" w:eastAsiaTheme="minorEastAsia" w:hAnsiTheme="minorEastAsia" w:hint="eastAsia"/>
              </w:rPr>
              <w:t>□</w:t>
            </w:r>
            <w:bookmarkEnd w:id="18"/>
            <w:r w:rsidRPr="002B78DA">
              <w:rPr>
                <w:rFonts w:asciiTheme="minorEastAsia" w:eastAsiaTheme="minorEastAsia" w:hAnsiTheme="minorEastAsia" w:hint="eastAsia"/>
              </w:rPr>
              <w:t>再认证：评价组织管理体系整体的持续符合性和有效性，以确定是否推荐更新认证并换发认证证书。</w:t>
            </w:r>
          </w:p>
          <w:p w:rsidR="00D81E53" w:rsidRPr="002B78DA" w:rsidRDefault="00D81E53">
            <w:pPr>
              <w:rPr>
                <w:rFonts w:asciiTheme="minorEastAsia" w:eastAsiaTheme="minorEastAsia" w:hAnsiTheme="minorEastAsia"/>
              </w:rPr>
            </w:pPr>
            <w:bookmarkStart w:id="19" w:name="扩项勾选"/>
            <w:r w:rsidRPr="002B78DA">
              <w:rPr>
                <w:rFonts w:asciiTheme="minorEastAsia" w:eastAsiaTheme="minorEastAsia" w:hAnsiTheme="minorEastAsia" w:hint="eastAsia"/>
              </w:rPr>
              <w:t>□</w:t>
            </w:r>
            <w:bookmarkEnd w:id="19"/>
            <w:r w:rsidRPr="002B78DA">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□其他：</w:t>
            </w:r>
          </w:p>
        </w:tc>
      </w:tr>
      <w:tr w:rsidR="00CF5D78" w:rsidRPr="002B78DA">
        <w:trPr>
          <w:cantSplit/>
          <w:trHeight w:hRule="exact" w:val="1297"/>
        </w:trPr>
        <w:tc>
          <w:tcPr>
            <w:tcW w:w="1632" w:type="dxa"/>
            <w:gridSpan w:val="2"/>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审核准则</w:t>
            </w:r>
          </w:p>
          <w:p w:rsidR="00D81E53" w:rsidRPr="002B78DA" w:rsidRDefault="00D81E53">
            <w:pPr>
              <w:rPr>
                <w:rFonts w:asciiTheme="minorEastAsia" w:eastAsiaTheme="minorEastAsia" w:hAnsiTheme="minorEastAsia"/>
              </w:rPr>
            </w:pPr>
          </w:p>
        </w:tc>
        <w:tc>
          <w:tcPr>
            <w:tcW w:w="7831" w:type="dxa"/>
            <w:gridSpan w:val="3"/>
            <w:tcMar>
              <w:left w:w="113" w:type="dxa"/>
            </w:tcMar>
          </w:tcPr>
          <w:p w:rsidR="00D81E53" w:rsidRPr="002B78DA" w:rsidRDefault="00D81E53">
            <w:pPr>
              <w:rPr>
                <w:rFonts w:asciiTheme="minorEastAsia" w:eastAsiaTheme="minorEastAsia" w:hAnsiTheme="minorEastAsia"/>
              </w:rPr>
            </w:pPr>
            <w:bookmarkStart w:id="20" w:name="Q勾选Add1"/>
            <w:r w:rsidRPr="002B78DA">
              <w:rPr>
                <w:rFonts w:asciiTheme="minorEastAsia" w:eastAsiaTheme="minorEastAsia" w:hAnsiTheme="minorEastAsia" w:hint="eastAsia"/>
                <w:lang w:val="de-DE"/>
              </w:rPr>
              <w:t>■</w:t>
            </w:r>
            <w:bookmarkEnd w:id="20"/>
            <w:r w:rsidRPr="002B78DA">
              <w:rPr>
                <w:rFonts w:asciiTheme="minorEastAsia" w:eastAsiaTheme="minorEastAsia" w:hAnsiTheme="minorEastAsia" w:hint="eastAsia"/>
                <w:lang w:val="de-DE"/>
              </w:rPr>
              <w:t>GB/T19001-2016</w:t>
            </w:r>
            <w:r w:rsidRPr="002B78DA">
              <w:rPr>
                <w:rFonts w:asciiTheme="minorEastAsia" w:eastAsiaTheme="minorEastAsia" w:hAnsiTheme="minorEastAsia" w:hint="eastAsia"/>
              </w:rPr>
              <w:t>/</w:t>
            </w:r>
            <w:r w:rsidRPr="002B78DA">
              <w:rPr>
                <w:rFonts w:asciiTheme="minorEastAsia" w:eastAsiaTheme="minorEastAsia" w:hAnsiTheme="minorEastAsia" w:hint="eastAsia"/>
                <w:lang w:val="de-DE"/>
              </w:rPr>
              <w:t>ISO</w:t>
            </w:r>
            <w:r w:rsidRPr="002B78DA">
              <w:rPr>
                <w:rFonts w:asciiTheme="minorEastAsia" w:eastAsiaTheme="minorEastAsia" w:hAnsiTheme="minorEastAsia" w:hint="eastAsia"/>
              </w:rPr>
              <w:t>9</w:t>
            </w:r>
            <w:r w:rsidRPr="002B78DA">
              <w:rPr>
                <w:rFonts w:asciiTheme="minorEastAsia" w:eastAsiaTheme="minorEastAsia" w:hAnsiTheme="minorEastAsia" w:hint="eastAsia"/>
                <w:lang w:val="de-DE"/>
              </w:rPr>
              <w:t>001：201</w:t>
            </w:r>
            <w:r w:rsidRPr="002B78DA">
              <w:rPr>
                <w:rFonts w:asciiTheme="minorEastAsia" w:eastAsiaTheme="minorEastAsia" w:hAnsiTheme="minorEastAsia" w:hint="eastAsia"/>
              </w:rPr>
              <w:t xml:space="preserve">5   </w:t>
            </w:r>
            <w:bookmarkStart w:id="21" w:name="QJ勾选Add1"/>
            <w:r w:rsidRPr="002B78DA">
              <w:rPr>
                <w:rFonts w:asciiTheme="minorEastAsia" w:eastAsiaTheme="minorEastAsia" w:hAnsiTheme="minorEastAsia" w:hint="eastAsia"/>
                <w:lang w:val="de-DE"/>
              </w:rPr>
              <w:t>□</w:t>
            </w:r>
            <w:bookmarkEnd w:id="21"/>
            <w:r w:rsidRPr="002B78DA">
              <w:rPr>
                <w:rFonts w:asciiTheme="minorEastAsia" w:eastAsiaTheme="minorEastAsia" w:hAnsiTheme="minorEastAsia" w:hint="eastAsia"/>
                <w:lang w:val="de-DE"/>
              </w:rPr>
              <w:t>GB/T 50430-2017</w:t>
            </w:r>
          </w:p>
          <w:p w:rsidR="00D81E53" w:rsidRPr="002B78DA" w:rsidRDefault="00D81E53">
            <w:pPr>
              <w:rPr>
                <w:rFonts w:asciiTheme="minorEastAsia" w:eastAsiaTheme="minorEastAsia" w:hAnsiTheme="minorEastAsia"/>
                <w:lang w:val="de-DE"/>
              </w:rPr>
            </w:pPr>
            <w:bookmarkStart w:id="22" w:name="E勾选Add1"/>
            <w:r w:rsidRPr="002B78DA">
              <w:rPr>
                <w:rFonts w:asciiTheme="minorEastAsia" w:eastAsiaTheme="minorEastAsia" w:hAnsiTheme="minorEastAsia" w:hint="eastAsia"/>
                <w:lang w:val="de-DE"/>
              </w:rPr>
              <w:t>□</w:t>
            </w:r>
            <w:bookmarkEnd w:id="22"/>
            <w:r w:rsidRPr="002B78DA">
              <w:rPr>
                <w:rFonts w:asciiTheme="minorEastAsia" w:eastAsiaTheme="minorEastAsia" w:hAnsiTheme="minorEastAsia" w:hint="eastAsia"/>
                <w:lang w:val="de-DE"/>
              </w:rPr>
              <w:t>GB/T24001-2016</w:t>
            </w:r>
            <w:r w:rsidRPr="002B78DA">
              <w:rPr>
                <w:rFonts w:asciiTheme="minorEastAsia" w:eastAsiaTheme="minorEastAsia" w:hAnsiTheme="minorEastAsia" w:hint="eastAsia"/>
              </w:rPr>
              <w:t>/</w:t>
            </w:r>
            <w:r w:rsidRPr="002B78DA">
              <w:rPr>
                <w:rFonts w:asciiTheme="minorEastAsia" w:eastAsiaTheme="minorEastAsia" w:hAnsiTheme="minorEastAsia" w:hint="eastAsia"/>
                <w:lang w:val="de-DE"/>
              </w:rPr>
              <w:t>ISO</w:t>
            </w:r>
            <w:r w:rsidRPr="002B78DA">
              <w:rPr>
                <w:rFonts w:asciiTheme="minorEastAsia" w:eastAsiaTheme="minorEastAsia" w:hAnsiTheme="minorEastAsia" w:hint="eastAsia"/>
              </w:rPr>
              <w:t>14</w:t>
            </w:r>
            <w:r w:rsidRPr="002B78DA">
              <w:rPr>
                <w:rFonts w:asciiTheme="minorEastAsia" w:eastAsiaTheme="minorEastAsia" w:hAnsiTheme="minorEastAsia" w:hint="eastAsia"/>
                <w:lang w:val="de-DE"/>
              </w:rPr>
              <w:t>001：201</w:t>
            </w:r>
            <w:r w:rsidRPr="002B78DA">
              <w:rPr>
                <w:rFonts w:asciiTheme="minorEastAsia" w:eastAsiaTheme="minorEastAsia" w:hAnsiTheme="minorEastAsia" w:hint="eastAsia"/>
              </w:rPr>
              <w:t xml:space="preserve">5  </w:t>
            </w:r>
            <w:bookmarkStart w:id="23" w:name="S勾选Add1"/>
            <w:r w:rsidRPr="002B78DA">
              <w:rPr>
                <w:rFonts w:asciiTheme="minorEastAsia" w:eastAsiaTheme="minorEastAsia" w:hAnsiTheme="minorEastAsia" w:hint="eastAsia"/>
                <w:lang w:val="de-DE"/>
              </w:rPr>
              <w:t>□</w:t>
            </w:r>
            <w:bookmarkEnd w:id="23"/>
            <w:r w:rsidRPr="002B78DA">
              <w:rPr>
                <w:rFonts w:asciiTheme="minorEastAsia" w:eastAsiaTheme="minorEastAsia" w:hAnsiTheme="minorEastAsia" w:hint="eastAsia"/>
              </w:rPr>
              <w:t>GB/T 45001-2020/</w:t>
            </w:r>
            <w:r w:rsidRPr="002B78DA">
              <w:rPr>
                <w:rFonts w:asciiTheme="minorEastAsia" w:eastAsiaTheme="minorEastAsia" w:hAnsiTheme="minorEastAsia" w:hint="eastAsia"/>
                <w:lang w:val="de-DE"/>
              </w:rPr>
              <w:t>ISO45001：2018</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lang w:val="de-DE"/>
              </w:rPr>
              <w:t>□受审核方</w:t>
            </w:r>
            <w:r w:rsidRPr="002B78DA">
              <w:rPr>
                <w:rFonts w:asciiTheme="minorEastAsia" w:eastAsiaTheme="minorEastAsia" w:hAnsiTheme="minorEastAsia" w:hint="eastAsia"/>
              </w:rPr>
              <w:t>管理体系成文信息</w:t>
            </w:r>
            <w:r w:rsidRPr="002B78DA">
              <w:rPr>
                <w:rFonts w:asciiTheme="minorEastAsia" w:eastAsiaTheme="minorEastAsia" w:hAnsiTheme="minorEastAsia" w:hint="eastAsia"/>
                <w:lang w:val="de-DE"/>
              </w:rPr>
              <w:t>□</w:t>
            </w:r>
            <w:r w:rsidRPr="002B78DA">
              <w:rPr>
                <w:rFonts w:asciiTheme="minorEastAsia" w:eastAsiaTheme="minorEastAsia" w:hAnsiTheme="minorEastAsia" w:hint="eastAsia"/>
              </w:rPr>
              <w:t>顾客要求</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lang w:val="de-DE"/>
              </w:rPr>
              <w:t>□适用于受审核方的法律法规及其他要求□认证合同</w:t>
            </w:r>
          </w:p>
        </w:tc>
      </w:tr>
      <w:tr w:rsidR="00CF5D78" w:rsidRPr="002B78DA">
        <w:trPr>
          <w:cantSplit/>
          <w:trHeight w:hRule="exact" w:val="493"/>
        </w:trPr>
        <w:tc>
          <w:tcPr>
            <w:tcW w:w="1632" w:type="dxa"/>
            <w:gridSpan w:val="2"/>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审核方式</w:t>
            </w:r>
          </w:p>
        </w:tc>
        <w:tc>
          <w:tcPr>
            <w:tcW w:w="7831" w:type="dxa"/>
            <w:gridSpan w:val="3"/>
            <w:tcMar>
              <w:left w:w="113" w:type="dxa"/>
            </w:tcMar>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lang w:val="de-DE"/>
              </w:rPr>
              <w:t>■</w:t>
            </w:r>
            <w:r w:rsidRPr="002B78DA">
              <w:rPr>
                <w:rFonts w:asciiTheme="minorEastAsia" w:eastAsiaTheme="minorEastAsia" w:hAnsiTheme="minorEastAsia" w:hint="eastAsia"/>
              </w:rPr>
              <w:t>单一体系审核□结合审核□一体化审核□联合审核</w:t>
            </w:r>
          </w:p>
        </w:tc>
      </w:tr>
      <w:tr w:rsidR="00CF5D78" w:rsidRPr="002B78DA">
        <w:trPr>
          <w:cantSplit/>
          <w:trHeight w:hRule="exact" w:val="393"/>
        </w:trPr>
        <w:tc>
          <w:tcPr>
            <w:tcW w:w="1632" w:type="dxa"/>
            <w:gridSpan w:val="2"/>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D81E53" w:rsidRPr="002B78DA" w:rsidRDefault="00D81E53">
            <w:pPr>
              <w:widowControl/>
              <w:jc w:val="left"/>
              <w:rPr>
                <w:rFonts w:asciiTheme="minorEastAsia" w:eastAsiaTheme="minorEastAsia" w:hAnsiTheme="minorEastAsia"/>
              </w:rPr>
            </w:pPr>
            <w:r w:rsidRPr="002B78DA">
              <w:rPr>
                <w:rFonts w:asciiTheme="minorEastAsia" w:eastAsiaTheme="minorEastAsia" w:hAnsiTheme="minorEastAsia" w:hint="eastAsia"/>
                <w:lang w:val="de-DE"/>
              </w:rPr>
              <w:t>■</w:t>
            </w:r>
            <w:r w:rsidRPr="002B78DA">
              <w:rPr>
                <w:rFonts w:asciiTheme="minorEastAsia" w:eastAsiaTheme="minorEastAsia" w:hAnsiTheme="minorEastAsia" w:cs="宋体" w:hint="eastAsia"/>
                <w:color w:val="000000"/>
                <w:kern w:val="0"/>
                <w:szCs w:val="21"/>
              </w:rPr>
              <w:t>现场审核</w:t>
            </w:r>
            <w:r w:rsidRPr="002B78DA">
              <w:rPr>
                <w:rFonts w:asciiTheme="minorEastAsia" w:eastAsiaTheme="minorEastAsia" w:hAnsiTheme="minorEastAsia" w:cs="宋体" w:hint="eastAsia"/>
                <w:color w:val="000000"/>
                <w:kern w:val="0"/>
              </w:rPr>
              <w:t>□</w:t>
            </w:r>
            <w:r w:rsidRPr="002B78DA">
              <w:rPr>
                <w:rFonts w:asciiTheme="minorEastAsia" w:eastAsiaTheme="minorEastAsia" w:hAnsiTheme="minorEastAsia" w:cs="宋体" w:hint="eastAsia"/>
                <w:color w:val="000000"/>
                <w:kern w:val="0"/>
                <w:szCs w:val="21"/>
              </w:rPr>
              <w:t>远程审核</w:t>
            </w:r>
            <w:r w:rsidRPr="002B78DA">
              <w:rPr>
                <w:rFonts w:asciiTheme="minorEastAsia" w:eastAsiaTheme="minorEastAsia" w:hAnsiTheme="minorEastAsia" w:cs="宋体" w:hint="eastAsia"/>
                <w:color w:val="000000"/>
                <w:kern w:val="0"/>
              </w:rPr>
              <w:t>□</w:t>
            </w:r>
            <w:r w:rsidRPr="002B78DA">
              <w:rPr>
                <w:rFonts w:asciiTheme="minorEastAsia" w:eastAsiaTheme="minorEastAsia" w:hAnsiTheme="minorEastAsia" w:cs="宋体" w:hint="eastAsia"/>
                <w:color w:val="000000"/>
                <w:kern w:val="0"/>
                <w:szCs w:val="21"/>
              </w:rPr>
              <w:t>非现场审核（仅限一阶段）</w:t>
            </w:r>
          </w:p>
        </w:tc>
      </w:tr>
      <w:tr w:rsidR="00CF5D78" w:rsidRPr="002B78DA">
        <w:trPr>
          <w:cantSplit/>
          <w:trHeight w:hRule="exact" w:val="393"/>
        </w:trPr>
        <w:tc>
          <w:tcPr>
            <w:tcW w:w="1632" w:type="dxa"/>
            <w:gridSpan w:val="2"/>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审核类型</w:t>
            </w:r>
          </w:p>
        </w:tc>
        <w:tc>
          <w:tcPr>
            <w:tcW w:w="7831" w:type="dxa"/>
            <w:gridSpan w:val="3"/>
            <w:tcMar>
              <w:left w:w="113" w:type="dxa"/>
            </w:tcMar>
          </w:tcPr>
          <w:p w:rsidR="00D81E53" w:rsidRPr="002B78DA" w:rsidRDefault="00D81E53">
            <w:pPr>
              <w:rPr>
                <w:rFonts w:asciiTheme="minorEastAsia" w:eastAsiaTheme="minorEastAsia" w:hAnsiTheme="minorEastAsia"/>
              </w:rPr>
            </w:pPr>
            <w:bookmarkStart w:id="24" w:name="二阶段勾选"/>
            <w:r w:rsidRPr="002B78DA">
              <w:rPr>
                <w:rFonts w:asciiTheme="minorEastAsia" w:eastAsiaTheme="minorEastAsia" w:hAnsiTheme="minorEastAsia" w:hint="eastAsia"/>
              </w:rPr>
              <w:t>□</w:t>
            </w:r>
            <w:bookmarkEnd w:id="24"/>
            <w:r w:rsidRPr="002B78DA">
              <w:rPr>
                <w:rFonts w:asciiTheme="minorEastAsia" w:eastAsiaTheme="minorEastAsia" w:hAnsiTheme="minorEastAsia" w:hint="eastAsia"/>
              </w:rPr>
              <w:t>初审二阶段</w:t>
            </w:r>
            <w:bookmarkStart w:id="25" w:name="监督勾选Add1"/>
            <w:r w:rsidRPr="002B78DA">
              <w:rPr>
                <w:rFonts w:asciiTheme="minorEastAsia" w:eastAsiaTheme="minorEastAsia" w:hAnsiTheme="minorEastAsia" w:hint="eastAsia"/>
              </w:rPr>
              <w:t>■</w:t>
            </w:r>
            <w:bookmarkEnd w:id="25"/>
            <w:r w:rsidRPr="002B78DA">
              <w:rPr>
                <w:rFonts w:asciiTheme="minorEastAsia" w:eastAsiaTheme="minorEastAsia" w:hAnsiTheme="minorEastAsia" w:hint="eastAsia"/>
              </w:rPr>
              <w:t>监督第</w:t>
            </w:r>
            <w:bookmarkStart w:id="26" w:name="监督次数"/>
            <w:r w:rsidRPr="002B78DA">
              <w:rPr>
                <w:rFonts w:asciiTheme="minorEastAsia" w:eastAsiaTheme="minorEastAsia" w:hAnsiTheme="minorEastAsia" w:hint="eastAsia"/>
              </w:rPr>
              <w:t>二</w:t>
            </w:r>
            <w:bookmarkEnd w:id="26"/>
            <w:r w:rsidRPr="002B78DA">
              <w:rPr>
                <w:rFonts w:asciiTheme="minorEastAsia" w:eastAsiaTheme="minorEastAsia" w:hAnsiTheme="minorEastAsia" w:hint="eastAsia"/>
              </w:rPr>
              <w:t>次监督审核</w:t>
            </w:r>
            <w:bookmarkStart w:id="27" w:name="再认证勾选"/>
            <w:r w:rsidRPr="002B78DA">
              <w:rPr>
                <w:rFonts w:asciiTheme="minorEastAsia" w:eastAsiaTheme="minorEastAsia" w:hAnsiTheme="minorEastAsia" w:hint="eastAsia"/>
              </w:rPr>
              <w:t>□</w:t>
            </w:r>
            <w:bookmarkEnd w:id="27"/>
            <w:r w:rsidRPr="002B78DA">
              <w:rPr>
                <w:rFonts w:asciiTheme="minorEastAsia" w:eastAsiaTheme="minorEastAsia" w:hAnsiTheme="minorEastAsia" w:hint="eastAsia"/>
              </w:rPr>
              <w:t>再认证</w:t>
            </w:r>
            <w:bookmarkStart w:id="28" w:name="扩项勾选Add1"/>
            <w:r w:rsidRPr="002B78DA">
              <w:rPr>
                <w:rFonts w:asciiTheme="minorEastAsia" w:eastAsiaTheme="minorEastAsia" w:hAnsiTheme="minorEastAsia" w:hint="eastAsia"/>
              </w:rPr>
              <w:t>□</w:t>
            </w:r>
            <w:bookmarkEnd w:id="28"/>
            <w:r w:rsidRPr="002B78DA">
              <w:rPr>
                <w:rFonts w:asciiTheme="minorEastAsia" w:eastAsiaTheme="minorEastAsia" w:hAnsiTheme="minorEastAsia" w:hint="eastAsia"/>
              </w:rPr>
              <w:t>扩大认证□其他</w:t>
            </w:r>
          </w:p>
        </w:tc>
      </w:tr>
      <w:tr w:rsidR="00CF5D78" w:rsidRPr="002B78DA">
        <w:trPr>
          <w:cantSplit/>
          <w:trHeight w:hRule="exact" w:val="650"/>
        </w:trPr>
        <w:tc>
          <w:tcPr>
            <w:tcW w:w="1632" w:type="dxa"/>
            <w:gridSpan w:val="2"/>
          </w:tcPr>
          <w:p w:rsidR="00D81E53" w:rsidRPr="002B78DA" w:rsidRDefault="00D81E53">
            <w:pPr>
              <w:tabs>
                <w:tab w:val="left" w:pos="4285"/>
              </w:tabs>
              <w:rPr>
                <w:rFonts w:asciiTheme="minorEastAsia" w:eastAsiaTheme="minorEastAsia" w:hAnsiTheme="minorEastAsia" w:cs="Arial"/>
                <w:b/>
                <w:bCs/>
                <w:szCs w:val="21"/>
              </w:rPr>
            </w:pPr>
            <w:r w:rsidRPr="002B78DA">
              <w:rPr>
                <w:rFonts w:asciiTheme="minorEastAsia" w:eastAsiaTheme="minorEastAsia" w:hAnsiTheme="minorEastAsia" w:cs="Arial" w:hint="eastAsia"/>
                <w:b/>
                <w:bCs/>
                <w:szCs w:val="21"/>
              </w:rPr>
              <w:t>审核地址（含远程）</w:t>
            </w:r>
          </w:p>
        </w:tc>
        <w:tc>
          <w:tcPr>
            <w:tcW w:w="7831" w:type="dxa"/>
            <w:gridSpan w:val="3"/>
            <w:tcMar>
              <w:left w:w="113" w:type="dxa"/>
            </w:tcMar>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rPr>
              <w:t>重庆市江津区先锋中小企业基地</w:t>
            </w:r>
          </w:p>
        </w:tc>
      </w:tr>
      <w:tr w:rsidR="00CF5D78" w:rsidRPr="002B78DA">
        <w:trPr>
          <w:cantSplit/>
          <w:trHeight w:hRule="exact" w:val="393"/>
        </w:trPr>
        <w:tc>
          <w:tcPr>
            <w:tcW w:w="1632" w:type="dxa"/>
            <w:gridSpan w:val="2"/>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远程审核方式</w:t>
            </w:r>
          </w:p>
        </w:tc>
        <w:tc>
          <w:tcPr>
            <w:tcW w:w="7831" w:type="dxa"/>
            <w:gridSpan w:val="3"/>
            <w:tcMar>
              <w:left w:w="113" w:type="dxa"/>
            </w:tcMar>
            <w:vAlign w:val="bottom"/>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□音频□视频□数据共享□远程接入</w:t>
            </w:r>
          </w:p>
        </w:tc>
      </w:tr>
      <w:tr w:rsidR="00CF5D78" w:rsidRPr="002B78DA">
        <w:trPr>
          <w:cantSplit/>
          <w:trHeight w:hRule="exact" w:val="393"/>
        </w:trPr>
        <w:tc>
          <w:tcPr>
            <w:tcW w:w="1632" w:type="dxa"/>
            <w:gridSpan w:val="2"/>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□已与受审核方签订信息安全协议□未与受审核方签订信息安全协议</w:t>
            </w:r>
          </w:p>
        </w:tc>
      </w:tr>
      <w:tr w:rsidR="00CF5D78" w:rsidRPr="002B78DA">
        <w:trPr>
          <w:cantSplit/>
          <w:trHeight w:hRule="exact" w:val="747"/>
        </w:trPr>
        <w:tc>
          <w:tcPr>
            <w:tcW w:w="1632" w:type="dxa"/>
            <w:gridSpan w:val="2"/>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远程审核资源</w:t>
            </w:r>
          </w:p>
        </w:tc>
        <w:tc>
          <w:tcPr>
            <w:tcW w:w="7831" w:type="dxa"/>
            <w:gridSpan w:val="3"/>
            <w:tcMar>
              <w:left w:w="113" w:type="dxa"/>
            </w:tcMar>
            <w:vAlign w:val="bottom"/>
          </w:tcPr>
          <w:p w:rsidR="00D81E53" w:rsidRPr="002B78DA" w:rsidRDefault="00D81E53">
            <w:pPr>
              <w:rPr>
                <w:rFonts w:asciiTheme="minorEastAsia" w:eastAsiaTheme="minorEastAsia" w:hAnsiTheme="minorEastAsia"/>
                <w:b/>
                <w:szCs w:val="21"/>
              </w:rPr>
            </w:pPr>
            <w:r w:rsidRPr="002B78DA">
              <w:rPr>
                <w:rFonts w:asciiTheme="minorEastAsia" w:eastAsiaTheme="minorEastAsia" w:hAnsiTheme="minorEastAsia" w:hint="eastAsia"/>
                <w:b/>
                <w:szCs w:val="21"/>
              </w:rPr>
              <w:t>□网络□智能手机□手持设备□笔记本电脑□台式电脑□无人机□摄像机□可穿戴技术□人工智能□其他</w:t>
            </w:r>
          </w:p>
          <w:p w:rsidR="00D81E53" w:rsidRPr="002B78DA" w:rsidRDefault="00D81E53">
            <w:pPr>
              <w:rPr>
                <w:rFonts w:asciiTheme="minorEastAsia" w:eastAsiaTheme="minorEastAsia" w:hAnsiTheme="minorEastAsia"/>
                <w:b/>
                <w:szCs w:val="21"/>
              </w:rPr>
            </w:pPr>
          </w:p>
          <w:p w:rsidR="00D81E53" w:rsidRPr="002B78DA" w:rsidRDefault="00D81E53">
            <w:pPr>
              <w:rPr>
                <w:rFonts w:asciiTheme="minorEastAsia" w:eastAsiaTheme="minorEastAsia" w:hAnsiTheme="minorEastAsia"/>
                <w:b/>
                <w:szCs w:val="21"/>
              </w:rPr>
            </w:pPr>
          </w:p>
          <w:p w:rsidR="00D81E53" w:rsidRPr="002B78DA" w:rsidRDefault="00D81E53">
            <w:pPr>
              <w:rPr>
                <w:rFonts w:asciiTheme="minorEastAsia" w:eastAsiaTheme="minorEastAsia" w:hAnsiTheme="minorEastAsia"/>
                <w:b/>
                <w:szCs w:val="21"/>
              </w:rPr>
            </w:pPr>
          </w:p>
          <w:p w:rsidR="00D81E53" w:rsidRPr="002B78DA" w:rsidRDefault="00D81E53">
            <w:pPr>
              <w:rPr>
                <w:rFonts w:asciiTheme="minorEastAsia" w:eastAsiaTheme="minorEastAsia" w:hAnsiTheme="minorEastAsia"/>
                <w:b/>
                <w:szCs w:val="21"/>
              </w:rPr>
            </w:pPr>
          </w:p>
        </w:tc>
      </w:tr>
      <w:tr w:rsidR="00CF5D78" w:rsidRPr="002B78DA" w:rsidTr="00D81E53">
        <w:tblPrEx>
          <w:jc w:val="center"/>
          <w:tblCellMar>
            <w:left w:w="108" w:type="dxa"/>
            <w:right w:w="108" w:type="dxa"/>
          </w:tblCellMar>
        </w:tblPrEx>
        <w:trPr>
          <w:trHeight w:val="478"/>
          <w:jc w:val="center"/>
        </w:trPr>
        <w:tc>
          <w:tcPr>
            <w:tcW w:w="623" w:type="dxa"/>
            <w:vMerge w:val="restart"/>
            <w:vAlign w:val="center"/>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lastRenderedPageBreak/>
              <w:t>审核范围</w:t>
            </w:r>
          </w:p>
        </w:tc>
        <w:tc>
          <w:tcPr>
            <w:tcW w:w="5625" w:type="dxa"/>
            <w:gridSpan w:val="3"/>
            <w:vMerge w:val="restart"/>
            <w:vAlign w:val="center"/>
          </w:tcPr>
          <w:p w:rsidR="00D81E53" w:rsidRPr="002B78DA" w:rsidRDefault="00D81E53" w:rsidP="00D81E53">
            <w:pPr>
              <w:rPr>
                <w:rFonts w:asciiTheme="minorEastAsia" w:eastAsiaTheme="minorEastAsia" w:hAnsiTheme="minorEastAsia"/>
              </w:rPr>
            </w:pPr>
            <w:bookmarkStart w:id="29" w:name="审核范围"/>
            <w:r w:rsidRPr="002B78DA">
              <w:rPr>
                <w:rFonts w:asciiTheme="minorEastAsia" w:eastAsiaTheme="minorEastAsia" w:hAnsiTheme="minorEastAsia"/>
              </w:rPr>
              <w:t>塑料编织袋的生产</w:t>
            </w:r>
            <w:bookmarkEnd w:id="29"/>
          </w:p>
        </w:tc>
        <w:tc>
          <w:tcPr>
            <w:tcW w:w="3215"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专业代码</w:t>
            </w:r>
          </w:p>
        </w:tc>
      </w:tr>
      <w:tr w:rsidR="00CF5D78" w:rsidRPr="002B78DA" w:rsidTr="00D81E53">
        <w:tblPrEx>
          <w:jc w:val="center"/>
          <w:tblCellMar>
            <w:left w:w="108" w:type="dxa"/>
            <w:right w:w="108" w:type="dxa"/>
          </w:tblCellMar>
        </w:tblPrEx>
        <w:trPr>
          <w:trHeight w:val="74"/>
          <w:jc w:val="center"/>
        </w:trPr>
        <w:tc>
          <w:tcPr>
            <w:tcW w:w="623" w:type="dxa"/>
            <w:vMerge/>
            <w:vAlign w:val="center"/>
          </w:tcPr>
          <w:p w:rsidR="00D81E53" w:rsidRPr="002B78DA" w:rsidRDefault="00D81E53">
            <w:pPr>
              <w:rPr>
                <w:rFonts w:asciiTheme="minorEastAsia" w:eastAsiaTheme="minorEastAsia" w:hAnsiTheme="minorEastAsia"/>
              </w:rPr>
            </w:pPr>
          </w:p>
        </w:tc>
        <w:tc>
          <w:tcPr>
            <w:tcW w:w="5625" w:type="dxa"/>
            <w:gridSpan w:val="3"/>
            <w:vMerge/>
            <w:vAlign w:val="center"/>
          </w:tcPr>
          <w:p w:rsidR="00D81E53" w:rsidRPr="002B78DA" w:rsidRDefault="00D81E53" w:rsidP="00D81E53">
            <w:pPr>
              <w:rPr>
                <w:rFonts w:asciiTheme="minorEastAsia" w:eastAsiaTheme="minorEastAsia" w:hAnsiTheme="minorEastAsia"/>
              </w:rPr>
            </w:pPr>
          </w:p>
        </w:tc>
        <w:tc>
          <w:tcPr>
            <w:tcW w:w="3215" w:type="dxa"/>
            <w:vAlign w:val="center"/>
          </w:tcPr>
          <w:p w:rsidR="00D81E53" w:rsidRPr="002B78DA" w:rsidRDefault="00D81E53">
            <w:pPr>
              <w:rPr>
                <w:rFonts w:asciiTheme="minorEastAsia" w:eastAsiaTheme="minorEastAsia" w:hAnsiTheme="minorEastAsia"/>
              </w:rPr>
            </w:pPr>
            <w:bookmarkStart w:id="30" w:name="专业代码"/>
            <w:r w:rsidRPr="002B78DA">
              <w:rPr>
                <w:rFonts w:asciiTheme="minorEastAsia" w:eastAsiaTheme="minorEastAsia" w:hAnsiTheme="minorEastAsia"/>
              </w:rPr>
              <w:t>14.02.02</w:t>
            </w:r>
            <w:bookmarkEnd w:id="30"/>
          </w:p>
        </w:tc>
      </w:tr>
      <w:tr w:rsidR="00CF5D78" w:rsidRPr="002B78DA">
        <w:tblPrEx>
          <w:jc w:val="center"/>
          <w:tblCellMar>
            <w:left w:w="108" w:type="dxa"/>
            <w:right w:w="108" w:type="dxa"/>
          </w:tblCellMar>
        </w:tblPrEx>
        <w:trPr>
          <w:trHeight w:val="623"/>
          <w:jc w:val="center"/>
        </w:trPr>
        <w:tc>
          <w:tcPr>
            <w:tcW w:w="1632" w:type="dxa"/>
            <w:gridSpan w:val="2"/>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不适用ISO9001的条款</w:t>
            </w:r>
          </w:p>
        </w:tc>
        <w:tc>
          <w:tcPr>
            <w:tcW w:w="7831" w:type="dxa"/>
            <w:gridSpan w:val="3"/>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8.3</w:t>
            </w:r>
          </w:p>
        </w:tc>
      </w:tr>
      <w:tr w:rsidR="00CF5D78" w:rsidRPr="002B78DA">
        <w:tblPrEx>
          <w:jc w:val="center"/>
          <w:tblCellMar>
            <w:left w:w="108" w:type="dxa"/>
            <w:right w:w="108" w:type="dxa"/>
          </w:tblCellMar>
        </w:tblPrEx>
        <w:trPr>
          <w:trHeight w:val="623"/>
          <w:jc w:val="center"/>
        </w:trPr>
        <w:tc>
          <w:tcPr>
            <w:tcW w:w="1632" w:type="dxa"/>
            <w:gridSpan w:val="2"/>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不适用的理由（可多选）</w:t>
            </w:r>
          </w:p>
        </w:tc>
        <w:tc>
          <w:tcPr>
            <w:tcW w:w="7831" w:type="dxa"/>
            <w:gridSpan w:val="3"/>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□受审核组织没有设计开发的责任</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□受审核组织没有设计开发的能力</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□受审核组织没有设计开发修改的权力</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□受审核组织按照顾客图纸和合同要求提供生产和服务</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□受审核组织按照公司总部的技术要求提供生产和服务</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□受审核组织按照传统工艺提供生产和服务</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■产品/服务流程系体系建立前确定，近期也不预期变更</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□其他：</w:t>
            </w:r>
          </w:p>
        </w:tc>
      </w:tr>
      <w:tr w:rsidR="00CF5D78" w:rsidRPr="002B78DA">
        <w:tblPrEx>
          <w:jc w:val="center"/>
          <w:tblCellMar>
            <w:left w:w="108" w:type="dxa"/>
            <w:right w:w="108" w:type="dxa"/>
          </w:tblCellMar>
        </w:tblPrEx>
        <w:trPr>
          <w:trHeight w:val="623"/>
          <w:jc w:val="center"/>
        </w:trPr>
        <w:tc>
          <w:tcPr>
            <w:tcW w:w="1632" w:type="dxa"/>
            <w:gridSpan w:val="2"/>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体系文件实施时间</w:t>
            </w:r>
          </w:p>
        </w:tc>
        <w:tc>
          <w:tcPr>
            <w:tcW w:w="2733"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2018年7月1日</w:t>
            </w:r>
          </w:p>
          <w:p w:rsidR="00D81E53" w:rsidRPr="002B78DA" w:rsidRDefault="00D81E53">
            <w:pPr>
              <w:rPr>
                <w:rFonts w:asciiTheme="minorEastAsia" w:eastAsiaTheme="minorEastAsia" w:hAnsiTheme="minorEastAsia"/>
              </w:rPr>
            </w:pPr>
          </w:p>
        </w:tc>
        <w:tc>
          <w:tcPr>
            <w:tcW w:w="1883"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管理体系运行已超过3个月</w:t>
            </w:r>
          </w:p>
        </w:tc>
        <w:tc>
          <w:tcPr>
            <w:tcW w:w="3215"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■是□否</w:t>
            </w:r>
          </w:p>
        </w:tc>
      </w:tr>
      <w:tr w:rsidR="00CF5D78" w:rsidRPr="002B78DA">
        <w:tblPrEx>
          <w:jc w:val="center"/>
          <w:tblCellMar>
            <w:left w:w="108" w:type="dxa"/>
            <w:right w:w="108" w:type="dxa"/>
          </w:tblCellMar>
        </w:tblPrEx>
        <w:trPr>
          <w:trHeight w:val="564"/>
          <w:jc w:val="center"/>
        </w:trPr>
        <w:tc>
          <w:tcPr>
            <w:tcW w:w="1632" w:type="dxa"/>
            <w:gridSpan w:val="2"/>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上次审核时间</w:t>
            </w:r>
          </w:p>
        </w:tc>
        <w:tc>
          <w:tcPr>
            <w:tcW w:w="2733"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2020年8月24日</w:t>
            </w:r>
          </w:p>
        </w:tc>
        <w:tc>
          <w:tcPr>
            <w:tcW w:w="1883"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认证证书有效期</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（初审除外）</w:t>
            </w:r>
          </w:p>
        </w:tc>
        <w:tc>
          <w:tcPr>
            <w:tcW w:w="3215"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有效至2022年1月8日</w:t>
            </w:r>
          </w:p>
        </w:tc>
      </w:tr>
    </w:tbl>
    <w:p w:rsidR="00D81E53" w:rsidRPr="002B78DA" w:rsidRDefault="00D81E53">
      <w:pPr>
        <w:rPr>
          <w:rFonts w:asciiTheme="minorEastAsia" w:eastAsiaTheme="minorEastAsia" w:hAnsiTheme="minorEastAsia"/>
        </w:rPr>
      </w:pPr>
    </w:p>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rPr>
        <w:t>本次审核</w:t>
      </w:r>
      <w:r w:rsidRPr="002B78DA">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CF5D78" w:rsidRPr="002B78DA">
        <w:trPr>
          <w:cantSplit/>
          <w:trHeight w:val="283"/>
        </w:trPr>
        <w:tc>
          <w:tcPr>
            <w:tcW w:w="647"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场所编号</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经营场所的地址</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员工人数</w:t>
            </w:r>
          </w:p>
        </w:tc>
        <w:tc>
          <w:tcPr>
            <w:tcW w:w="2803"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审核范围（产品和过程）</w:t>
            </w:r>
          </w:p>
          <w:p w:rsidR="00D81E53" w:rsidRPr="002B78DA" w:rsidRDefault="00D81E53">
            <w:pPr>
              <w:rPr>
                <w:rFonts w:asciiTheme="minorEastAsia" w:eastAsiaTheme="minorEastAsia" w:hAnsiTheme="minorEastAsia"/>
              </w:rPr>
            </w:pPr>
          </w:p>
          <w:p w:rsidR="00D81E53" w:rsidRPr="002B78DA" w:rsidRDefault="00D81E53">
            <w:pPr>
              <w:rPr>
                <w:rFonts w:asciiTheme="minorEastAsia" w:eastAsiaTheme="minorEastAsia" w:hAnsiTheme="minorEastAsia"/>
              </w:rPr>
            </w:pPr>
          </w:p>
        </w:tc>
        <w:tc>
          <w:tcPr>
            <w:tcW w:w="669" w:type="dxa"/>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被审核了</w:t>
            </w:r>
          </w:p>
        </w:tc>
      </w:tr>
      <w:tr w:rsidR="00CF5D78" w:rsidRPr="002B78DA">
        <w:trPr>
          <w:cantSplit/>
          <w:trHeight w:val="445"/>
        </w:trPr>
        <w:tc>
          <w:tcPr>
            <w:tcW w:w="647"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01</w:t>
            </w:r>
          </w:p>
        </w:tc>
        <w:tc>
          <w:tcPr>
            <w:tcW w:w="2267" w:type="dxa"/>
          </w:tcPr>
          <w:p w:rsidR="00D81E53" w:rsidRPr="002B78DA" w:rsidRDefault="00D81E53">
            <w:pPr>
              <w:rPr>
                <w:rFonts w:asciiTheme="minorEastAsia" w:eastAsiaTheme="minorEastAsia" w:hAnsiTheme="minorEastAsia"/>
                <w:lang w:val="de-DE" w:eastAsia="ja-JP"/>
              </w:rPr>
            </w:pPr>
            <w:bookmarkStart w:id="31" w:name="组织名称Add"/>
            <w:r w:rsidRPr="002B78DA">
              <w:rPr>
                <w:rFonts w:asciiTheme="minorEastAsia" w:eastAsiaTheme="minorEastAsia" w:hAnsiTheme="minorEastAsia"/>
              </w:rPr>
              <w:t>重庆谛丰塑料有限公司</w:t>
            </w:r>
            <w:bookmarkEnd w:id="31"/>
            <w:r w:rsidRPr="002B78DA">
              <w:rPr>
                <w:rFonts w:asciiTheme="minorEastAsia" w:eastAsiaTheme="minorEastAsia" w:hAnsiTheme="minorEastAsia" w:hint="eastAsia"/>
              </w:rPr>
              <w:t>/</w:t>
            </w:r>
            <w:r w:rsidRPr="002B78DA">
              <w:rPr>
                <w:rFonts w:asciiTheme="minorEastAsia" w:eastAsiaTheme="minorEastAsia" w:hAnsiTheme="minorEastAsia"/>
              </w:rPr>
              <w:t>重庆市江津区先锋中小企业基地</w:t>
            </w:r>
          </w:p>
        </w:tc>
        <w:tc>
          <w:tcPr>
            <w:tcW w:w="2267" w:type="dxa"/>
          </w:tcPr>
          <w:p w:rsidR="00D81E53" w:rsidRPr="002B78DA" w:rsidRDefault="00D81E53">
            <w:pPr>
              <w:rPr>
                <w:rFonts w:asciiTheme="minorEastAsia" w:eastAsiaTheme="minorEastAsia" w:hAnsiTheme="minorEastAsia"/>
                <w:lang w:val="de-DE" w:eastAsia="ja-JP"/>
              </w:rPr>
            </w:pPr>
            <w:r w:rsidRPr="002B78DA">
              <w:rPr>
                <w:rFonts w:asciiTheme="minorEastAsia" w:eastAsiaTheme="minorEastAsia" w:hAnsiTheme="minorEastAsia"/>
              </w:rPr>
              <w:t>重庆市江津区先锋中小企业基地</w:t>
            </w:r>
          </w:p>
        </w:tc>
        <w:tc>
          <w:tcPr>
            <w:tcW w:w="571" w:type="dxa"/>
            <w:vAlign w:val="center"/>
          </w:tcPr>
          <w:p w:rsidR="00D81E53" w:rsidRPr="002B78DA" w:rsidRDefault="00D81E53">
            <w:pPr>
              <w:rPr>
                <w:rFonts w:asciiTheme="minorEastAsia" w:eastAsiaTheme="minorEastAsia" w:hAnsiTheme="minorEastAsia" w:hint="eastAsia"/>
              </w:rPr>
            </w:pPr>
            <w:r w:rsidRPr="002B78DA">
              <w:rPr>
                <w:rFonts w:asciiTheme="minorEastAsia" w:eastAsiaTheme="minorEastAsia" w:hAnsiTheme="minorEastAsia" w:hint="eastAsia"/>
              </w:rPr>
              <w:t>45</w:t>
            </w:r>
          </w:p>
        </w:tc>
        <w:tc>
          <w:tcPr>
            <w:tcW w:w="2803"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sz w:val="20"/>
              </w:rPr>
              <w:t>塑料编织袋的生产</w:t>
            </w:r>
          </w:p>
        </w:tc>
        <w:tc>
          <w:tcPr>
            <w:tcW w:w="669"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szCs w:val="21"/>
              </w:rPr>
              <w:t>GB/T 19001:2016</w:t>
            </w:r>
          </w:p>
        </w:tc>
        <w:tc>
          <w:tcPr>
            <w:tcW w:w="668" w:type="dxa"/>
            <w:shd w:val="clear" w:color="auto" w:fill="FFFFFF"/>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w:t>
            </w:r>
          </w:p>
        </w:tc>
      </w:tr>
      <w:tr w:rsidR="00CF5D78" w:rsidRPr="002B78DA">
        <w:trPr>
          <w:cantSplit/>
        </w:trPr>
        <w:tc>
          <w:tcPr>
            <w:tcW w:w="647"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02</w:t>
            </w:r>
          </w:p>
        </w:tc>
        <w:tc>
          <w:tcPr>
            <w:tcW w:w="2267" w:type="dxa"/>
            <w:vAlign w:val="center"/>
          </w:tcPr>
          <w:p w:rsidR="00D81E53" w:rsidRPr="002B78DA" w:rsidRDefault="00D81E53">
            <w:pPr>
              <w:rPr>
                <w:rFonts w:asciiTheme="minorEastAsia" w:eastAsiaTheme="minorEastAsia" w:hAnsiTheme="minorEastAsia"/>
                <w:lang w:eastAsia="ja-JP"/>
              </w:rPr>
            </w:pPr>
          </w:p>
        </w:tc>
        <w:tc>
          <w:tcPr>
            <w:tcW w:w="2267" w:type="dxa"/>
            <w:vAlign w:val="center"/>
          </w:tcPr>
          <w:p w:rsidR="00D81E53" w:rsidRPr="002B78DA" w:rsidRDefault="00D81E53">
            <w:pPr>
              <w:rPr>
                <w:rFonts w:asciiTheme="minorEastAsia" w:eastAsiaTheme="minorEastAsia" w:hAnsiTheme="minorEastAsia"/>
                <w:lang w:eastAsia="ja-JP"/>
              </w:rPr>
            </w:pPr>
          </w:p>
        </w:tc>
        <w:tc>
          <w:tcPr>
            <w:tcW w:w="571" w:type="dxa"/>
            <w:vAlign w:val="center"/>
          </w:tcPr>
          <w:p w:rsidR="00D81E53" w:rsidRPr="002B78DA" w:rsidRDefault="00D81E53">
            <w:pPr>
              <w:rPr>
                <w:rFonts w:asciiTheme="minorEastAsia" w:eastAsiaTheme="minorEastAsia" w:hAnsiTheme="minorEastAsia"/>
                <w:lang w:eastAsia="ja-JP"/>
              </w:rPr>
            </w:pPr>
          </w:p>
        </w:tc>
        <w:tc>
          <w:tcPr>
            <w:tcW w:w="2803" w:type="dxa"/>
            <w:vAlign w:val="center"/>
          </w:tcPr>
          <w:p w:rsidR="00D81E53" w:rsidRPr="002B78DA" w:rsidRDefault="00D81E53">
            <w:pPr>
              <w:rPr>
                <w:rFonts w:asciiTheme="minorEastAsia" w:eastAsiaTheme="minorEastAsia" w:hAnsiTheme="minorEastAsia"/>
                <w:lang w:eastAsia="ja-JP"/>
              </w:rPr>
            </w:pPr>
          </w:p>
        </w:tc>
        <w:tc>
          <w:tcPr>
            <w:tcW w:w="669" w:type="dxa"/>
            <w:vAlign w:val="center"/>
          </w:tcPr>
          <w:p w:rsidR="00D81E53" w:rsidRPr="002B78DA" w:rsidRDefault="00D81E53">
            <w:pPr>
              <w:rPr>
                <w:rFonts w:asciiTheme="minorEastAsia" w:eastAsiaTheme="minorEastAsia" w:hAnsiTheme="minorEastAsia"/>
                <w:lang w:eastAsia="ja-JP"/>
              </w:rPr>
            </w:pPr>
          </w:p>
        </w:tc>
        <w:tc>
          <w:tcPr>
            <w:tcW w:w="668" w:type="dxa"/>
            <w:shd w:val="clear" w:color="auto" w:fill="FFFFFF"/>
          </w:tcPr>
          <w:p w:rsidR="00D81E53" w:rsidRPr="002B78DA" w:rsidRDefault="00D81E53">
            <w:pPr>
              <w:rPr>
                <w:rFonts w:asciiTheme="minorEastAsia" w:eastAsiaTheme="minorEastAsia" w:hAnsiTheme="minorEastAsia"/>
              </w:rPr>
            </w:pPr>
            <w:r w:rsidRPr="002B78DA">
              <w:rPr>
                <w:rFonts w:ascii="MS Gothic" w:eastAsia="MS Gothic" w:hAnsi="MS Gothic" w:cs="MS Gothic" w:hint="eastAsia"/>
              </w:rPr>
              <w:t>☐</w:t>
            </w:r>
          </w:p>
        </w:tc>
      </w:tr>
      <w:tr w:rsidR="00CF5D78" w:rsidRPr="002B78DA">
        <w:trPr>
          <w:cantSplit/>
        </w:trPr>
        <w:tc>
          <w:tcPr>
            <w:tcW w:w="647"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03</w:t>
            </w:r>
          </w:p>
        </w:tc>
        <w:tc>
          <w:tcPr>
            <w:tcW w:w="2267" w:type="dxa"/>
            <w:vAlign w:val="center"/>
          </w:tcPr>
          <w:p w:rsidR="00D81E53" w:rsidRPr="002B78DA" w:rsidRDefault="00D81E53">
            <w:pPr>
              <w:rPr>
                <w:rFonts w:asciiTheme="minorEastAsia" w:eastAsiaTheme="minorEastAsia" w:hAnsiTheme="minorEastAsia"/>
                <w:lang w:eastAsia="ja-JP"/>
              </w:rPr>
            </w:pPr>
          </w:p>
        </w:tc>
        <w:tc>
          <w:tcPr>
            <w:tcW w:w="2267" w:type="dxa"/>
            <w:vAlign w:val="center"/>
          </w:tcPr>
          <w:p w:rsidR="00D81E53" w:rsidRPr="002B78DA" w:rsidRDefault="00D81E53">
            <w:pPr>
              <w:rPr>
                <w:rFonts w:asciiTheme="minorEastAsia" w:eastAsiaTheme="minorEastAsia" w:hAnsiTheme="minorEastAsia"/>
                <w:lang w:eastAsia="ja-JP"/>
              </w:rPr>
            </w:pPr>
          </w:p>
        </w:tc>
        <w:tc>
          <w:tcPr>
            <w:tcW w:w="571" w:type="dxa"/>
            <w:vAlign w:val="center"/>
          </w:tcPr>
          <w:p w:rsidR="00D81E53" w:rsidRPr="002B78DA" w:rsidRDefault="00D81E53">
            <w:pPr>
              <w:rPr>
                <w:rFonts w:asciiTheme="minorEastAsia" w:eastAsiaTheme="minorEastAsia" w:hAnsiTheme="minorEastAsia"/>
                <w:lang w:eastAsia="ja-JP"/>
              </w:rPr>
            </w:pPr>
          </w:p>
        </w:tc>
        <w:tc>
          <w:tcPr>
            <w:tcW w:w="2803" w:type="dxa"/>
            <w:vAlign w:val="center"/>
          </w:tcPr>
          <w:p w:rsidR="00D81E53" w:rsidRPr="002B78DA" w:rsidRDefault="00D81E53">
            <w:pPr>
              <w:rPr>
                <w:rFonts w:asciiTheme="minorEastAsia" w:eastAsiaTheme="minorEastAsia" w:hAnsiTheme="minorEastAsia"/>
                <w:lang w:eastAsia="ja-JP"/>
              </w:rPr>
            </w:pPr>
          </w:p>
        </w:tc>
        <w:tc>
          <w:tcPr>
            <w:tcW w:w="669" w:type="dxa"/>
            <w:vAlign w:val="center"/>
          </w:tcPr>
          <w:p w:rsidR="00D81E53" w:rsidRPr="002B78DA" w:rsidRDefault="00D81E53">
            <w:pPr>
              <w:rPr>
                <w:rFonts w:asciiTheme="minorEastAsia" w:eastAsiaTheme="minorEastAsia" w:hAnsiTheme="minorEastAsia"/>
                <w:lang w:eastAsia="ja-JP"/>
              </w:rPr>
            </w:pPr>
          </w:p>
        </w:tc>
        <w:tc>
          <w:tcPr>
            <w:tcW w:w="668" w:type="dxa"/>
            <w:shd w:val="clear" w:color="auto" w:fill="FFFFFF"/>
          </w:tcPr>
          <w:p w:rsidR="00D81E53" w:rsidRPr="002B78DA" w:rsidRDefault="00D81E53">
            <w:pPr>
              <w:rPr>
                <w:rFonts w:asciiTheme="minorEastAsia" w:eastAsiaTheme="minorEastAsia" w:hAnsiTheme="minorEastAsia"/>
              </w:rPr>
            </w:pPr>
            <w:r w:rsidRPr="002B78DA">
              <w:rPr>
                <w:rFonts w:ascii="MS Gothic" w:eastAsia="MS Gothic" w:hAnsi="MS Gothic" w:cs="MS Gothic" w:hint="eastAsia"/>
              </w:rPr>
              <w:t>☐</w:t>
            </w:r>
          </w:p>
        </w:tc>
      </w:tr>
      <w:tr w:rsidR="00CF5D78" w:rsidRPr="002B78DA">
        <w:trPr>
          <w:cantSplit/>
        </w:trPr>
        <w:tc>
          <w:tcPr>
            <w:tcW w:w="647"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04</w:t>
            </w:r>
          </w:p>
        </w:tc>
        <w:tc>
          <w:tcPr>
            <w:tcW w:w="2267" w:type="dxa"/>
            <w:vAlign w:val="center"/>
          </w:tcPr>
          <w:p w:rsidR="00D81E53" w:rsidRPr="002B78DA" w:rsidRDefault="00D81E53">
            <w:pPr>
              <w:rPr>
                <w:rFonts w:asciiTheme="minorEastAsia" w:eastAsiaTheme="minorEastAsia" w:hAnsiTheme="minorEastAsia"/>
                <w:lang w:eastAsia="ja-JP"/>
              </w:rPr>
            </w:pPr>
          </w:p>
        </w:tc>
        <w:tc>
          <w:tcPr>
            <w:tcW w:w="2267" w:type="dxa"/>
            <w:vAlign w:val="center"/>
          </w:tcPr>
          <w:p w:rsidR="00D81E53" w:rsidRPr="002B78DA" w:rsidRDefault="00D81E53">
            <w:pPr>
              <w:rPr>
                <w:rFonts w:asciiTheme="minorEastAsia" w:eastAsiaTheme="minorEastAsia" w:hAnsiTheme="minorEastAsia"/>
                <w:lang w:eastAsia="ja-JP"/>
              </w:rPr>
            </w:pPr>
          </w:p>
        </w:tc>
        <w:tc>
          <w:tcPr>
            <w:tcW w:w="571" w:type="dxa"/>
            <w:vAlign w:val="center"/>
          </w:tcPr>
          <w:p w:rsidR="00D81E53" w:rsidRPr="002B78DA" w:rsidRDefault="00D81E53">
            <w:pPr>
              <w:rPr>
                <w:rFonts w:asciiTheme="minorEastAsia" w:eastAsiaTheme="minorEastAsia" w:hAnsiTheme="minorEastAsia"/>
                <w:lang w:eastAsia="ja-JP"/>
              </w:rPr>
            </w:pPr>
          </w:p>
        </w:tc>
        <w:tc>
          <w:tcPr>
            <w:tcW w:w="2803" w:type="dxa"/>
            <w:vAlign w:val="center"/>
          </w:tcPr>
          <w:p w:rsidR="00D81E53" w:rsidRPr="002B78DA" w:rsidRDefault="00D81E53">
            <w:pPr>
              <w:rPr>
                <w:rFonts w:asciiTheme="minorEastAsia" w:eastAsiaTheme="minorEastAsia" w:hAnsiTheme="minorEastAsia"/>
                <w:lang w:eastAsia="ja-JP"/>
              </w:rPr>
            </w:pPr>
          </w:p>
        </w:tc>
        <w:tc>
          <w:tcPr>
            <w:tcW w:w="669" w:type="dxa"/>
            <w:vAlign w:val="center"/>
          </w:tcPr>
          <w:p w:rsidR="00D81E53" w:rsidRPr="002B78DA" w:rsidRDefault="00D81E53">
            <w:pPr>
              <w:rPr>
                <w:rFonts w:asciiTheme="minorEastAsia" w:eastAsiaTheme="minorEastAsia" w:hAnsiTheme="minorEastAsia"/>
                <w:lang w:eastAsia="ja-JP"/>
              </w:rPr>
            </w:pPr>
          </w:p>
        </w:tc>
        <w:tc>
          <w:tcPr>
            <w:tcW w:w="668" w:type="dxa"/>
            <w:shd w:val="clear" w:color="auto" w:fill="FFFFFF"/>
          </w:tcPr>
          <w:p w:rsidR="00D81E53" w:rsidRPr="002B78DA" w:rsidRDefault="00D81E53">
            <w:pPr>
              <w:rPr>
                <w:rFonts w:asciiTheme="minorEastAsia" w:eastAsiaTheme="minorEastAsia" w:hAnsiTheme="minorEastAsia"/>
              </w:rPr>
            </w:pPr>
            <w:r w:rsidRPr="002B78DA">
              <w:rPr>
                <w:rFonts w:ascii="MS Gothic" w:eastAsia="MS Gothic" w:hAnsi="MS Gothic" w:cs="MS Gothic" w:hint="eastAsia"/>
              </w:rPr>
              <w:t>☐</w:t>
            </w:r>
          </w:p>
        </w:tc>
      </w:tr>
      <w:tr w:rsidR="00CF5D78" w:rsidRPr="002B78DA">
        <w:trPr>
          <w:cantSplit/>
        </w:trPr>
        <w:tc>
          <w:tcPr>
            <w:tcW w:w="647" w:type="dxa"/>
            <w:vAlign w:val="center"/>
          </w:tcPr>
          <w:p w:rsidR="00D81E53" w:rsidRPr="002B78DA" w:rsidRDefault="00D81E53">
            <w:pPr>
              <w:rPr>
                <w:rFonts w:asciiTheme="minorEastAsia" w:eastAsiaTheme="minorEastAsia" w:hAnsiTheme="minorEastAsia"/>
                <w:lang w:eastAsia="ja-JP"/>
              </w:rPr>
            </w:pPr>
            <w:r w:rsidRPr="002B78DA">
              <w:rPr>
                <w:rFonts w:asciiTheme="minorEastAsia" w:eastAsiaTheme="minorEastAsia" w:hAnsiTheme="minorEastAsia" w:hint="eastAsia"/>
                <w:lang w:eastAsia="ja-JP"/>
              </w:rPr>
              <w:t>05</w:t>
            </w:r>
          </w:p>
        </w:tc>
        <w:tc>
          <w:tcPr>
            <w:tcW w:w="2267" w:type="dxa"/>
            <w:vAlign w:val="center"/>
          </w:tcPr>
          <w:p w:rsidR="00D81E53" w:rsidRPr="002B78DA" w:rsidRDefault="00D81E53">
            <w:pPr>
              <w:rPr>
                <w:rFonts w:asciiTheme="minorEastAsia" w:eastAsiaTheme="minorEastAsia" w:hAnsiTheme="minorEastAsia"/>
                <w:lang w:eastAsia="ja-JP"/>
              </w:rPr>
            </w:pPr>
          </w:p>
        </w:tc>
        <w:tc>
          <w:tcPr>
            <w:tcW w:w="2267" w:type="dxa"/>
            <w:vAlign w:val="center"/>
          </w:tcPr>
          <w:p w:rsidR="00D81E53" w:rsidRPr="002B78DA" w:rsidRDefault="00D81E53">
            <w:pPr>
              <w:rPr>
                <w:rFonts w:asciiTheme="minorEastAsia" w:eastAsiaTheme="minorEastAsia" w:hAnsiTheme="minorEastAsia"/>
                <w:lang w:eastAsia="ja-JP"/>
              </w:rPr>
            </w:pPr>
          </w:p>
        </w:tc>
        <w:tc>
          <w:tcPr>
            <w:tcW w:w="571" w:type="dxa"/>
            <w:vAlign w:val="center"/>
          </w:tcPr>
          <w:p w:rsidR="00D81E53" w:rsidRPr="002B78DA" w:rsidRDefault="00D81E53">
            <w:pPr>
              <w:rPr>
                <w:rFonts w:asciiTheme="minorEastAsia" w:eastAsiaTheme="minorEastAsia" w:hAnsiTheme="minorEastAsia"/>
                <w:lang w:eastAsia="ja-JP"/>
              </w:rPr>
            </w:pPr>
          </w:p>
        </w:tc>
        <w:tc>
          <w:tcPr>
            <w:tcW w:w="2803" w:type="dxa"/>
            <w:vAlign w:val="center"/>
          </w:tcPr>
          <w:p w:rsidR="00D81E53" w:rsidRPr="002B78DA" w:rsidRDefault="00D81E53">
            <w:pPr>
              <w:rPr>
                <w:rFonts w:asciiTheme="minorEastAsia" w:eastAsiaTheme="minorEastAsia" w:hAnsiTheme="minorEastAsia"/>
                <w:lang w:eastAsia="ja-JP"/>
              </w:rPr>
            </w:pPr>
          </w:p>
        </w:tc>
        <w:tc>
          <w:tcPr>
            <w:tcW w:w="669" w:type="dxa"/>
            <w:vAlign w:val="center"/>
          </w:tcPr>
          <w:p w:rsidR="00D81E53" w:rsidRPr="002B78DA" w:rsidRDefault="00D81E53">
            <w:pPr>
              <w:rPr>
                <w:rFonts w:asciiTheme="minorEastAsia" w:eastAsiaTheme="minorEastAsia" w:hAnsiTheme="minorEastAsia"/>
                <w:lang w:eastAsia="ja-JP"/>
              </w:rPr>
            </w:pPr>
          </w:p>
        </w:tc>
        <w:tc>
          <w:tcPr>
            <w:tcW w:w="668" w:type="dxa"/>
            <w:shd w:val="clear" w:color="auto" w:fill="FFFFFF"/>
          </w:tcPr>
          <w:p w:rsidR="00D81E53" w:rsidRPr="002B78DA" w:rsidRDefault="00D81E53">
            <w:pPr>
              <w:rPr>
                <w:rFonts w:asciiTheme="minorEastAsia" w:eastAsiaTheme="minorEastAsia" w:hAnsiTheme="minorEastAsia"/>
              </w:rPr>
            </w:pPr>
            <w:r w:rsidRPr="002B78DA">
              <w:rPr>
                <w:rFonts w:ascii="MS Gothic" w:eastAsia="MS Gothic" w:hAnsi="MS Gothic" w:cs="MS Gothic" w:hint="eastAsia"/>
              </w:rPr>
              <w:t>☐</w:t>
            </w:r>
          </w:p>
        </w:tc>
      </w:tr>
    </w:tbl>
    <w:p w:rsidR="00D81E53" w:rsidRPr="002B78DA" w:rsidRDefault="00D81E53">
      <w:pPr>
        <w:rPr>
          <w:rFonts w:asciiTheme="minorEastAsia" w:eastAsiaTheme="minorEastAsia" w:hAnsiTheme="minorEastAsia"/>
        </w:rPr>
      </w:pP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三、任何影响审核方案的重要事项：无</w:t>
      </w:r>
    </w:p>
    <w:tbl>
      <w:tblPr>
        <w:tblStyle w:val="a8"/>
        <w:tblW w:w="0" w:type="auto"/>
        <w:tblLook w:val="04A0"/>
      </w:tblPr>
      <w:tblGrid>
        <w:gridCol w:w="1825"/>
        <w:gridCol w:w="8016"/>
      </w:tblGrid>
      <w:tr w:rsidR="00CF5D78" w:rsidRPr="002B78DA">
        <w:tc>
          <w:tcPr>
            <w:tcW w:w="1825"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影响审核方案的事项</w:t>
            </w:r>
          </w:p>
        </w:tc>
        <w:tc>
          <w:tcPr>
            <w:tcW w:w="8016" w:type="dxa"/>
          </w:tcPr>
          <w:p w:rsidR="00D81E53" w:rsidRPr="002B78DA" w:rsidRDefault="00D81E53">
            <w:pPr>
              <w:jc w:val="left"/>
              <w:rPr>
                <w:rFonts w:asciiTheme="minorEastAsia" w:eastAsiaTheme="minorEastAsia" w:hAnsiTheme="minorEastAsia"/>
              </w:rPr>
            </w:pPr>
            <w:r w:rsidRPr="002B78DA">
              <w:rPr>
                <w:rFonts w:asciiTheme="minorEastAsia" w:eastAsiaTheme="minorEastAsia" w:hAnsiTheme="minorEastAsia" w:hint="eastAsia"/>
              </w:rPr>
              <w:t>□审核终止□审核中止□增加审核人员□减少审核人员□增加场所</w:t>
            </w:r>
          </w:p>
          <w:p w:rsidR="00D81E53" w:rsidRPr="002B78DA" w:rsidRDefault="00D81E53">
            <w:pPr>
              <w:jc w:val="left"/>
              <w:rPr>
                <w:rFonts w:asciiTheme="minorEastAsia" w:eastAsiaTheme="minorEastAsia" w:hAnsiTheme="minorEastAsia"/>
              </w:rPr>
            </w:pPr>
            <w:r w:rsidRPr="002B78DA">
              <w:rPr>
                <w:rFonts w:asciiTheme="minorEastAsia" w:eastAsiaTheme="minorEastAsia" w:hAnsiTheme="minorEastAsia" w:hint="eastAsia"/>
              </w:rPr>
              <w:t>□减少场所□扩大认证范围□延长审核日期□缩短审核日期□其他</w:t>
            </w:r>
          </w:p>
        </w:tc>
      </w:tr>
      <w:tr w:rsidR="00CF5D78" w:rsidRPr="002B78DA">
        <w:tc>
          <w:tcPr>
            <w:tcW w:w="1825"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理由说明</w:t>
            </w:r>
          </w:p>
          <w:p w:rsidR="00D81E53" w:rsidRPr="002B78DA" w:rsidRDefault="00D81E53">
            <w:pPr>
              <w:rPr>
                <w:rFonts w:asciiTheme="minorEastAsia" w:eastAsiaTheme="minorEastAsia" w:hAnsiTheme="minorEastAsia"/>
              </w:rPr>
            </w:pPr>
          </w:p>
        </w:tc>
        <w:tc>
          <w:tcPr>
            <w:tcW w:w="8016" w:type="dxa"/>
          </w:tcPr>
          <w:p w:rsidR="00D81E53" w:rsidRPr="002B78DA" w:rsidRDefault="00D81E53">
            <w:pPr>
              <w:rPr>
                <w:rFonts w:asciiTheme="minorEastAsia" w:eastAsiaTheme="minorEastAsia" w:hAnsiTheme="minorEastAsia"/>
              </w:rPr>
            </w:pPr>
          </w:p>
        </w:tc>
      </w:tr>
    </w:tbl>
    <w:p w:rsidR="00D81E53" w:rsidRPr="002B78DA" w:rsidRDefault="00D81E53">
      <w:pPr>
        <w:ind w:firstLineChars="300" w:firstLine="630"/>
        <w:rPr>
          <w:rFonts w:asciiTheme="minorEastAsia" w:eastAsiaTheme="minorEastAsia" w:hAnsiTheme="minorEastAsia"/>
        </w:rPr>
      </w:pPr>
    </w:p>
    <w:p w:rsidR="00D81E53" w:rsidRPr="002B78DA" w:rsidRDefault="00D81E53">
      <w:pPr>
        <w:pStyle w:val="ab"/>
        <w:rPr>
          <w:rFonts w:asciiTheme="minorEastAsia" w:hAnsiTheme="minorEastAsia"/>
        </w:rPr>
      </w:pPr>
      <w:r w:rsidRPr="002B78DA">
        <w:rPr>
          <w:rFonts w:asciiTheme="minorEastAsia" w:hAnsiTheme="minorEastAsia" w:hint="eastAsia"/>
        </w:rPr>
        <w:t>四、</w:t>
      </w:r>
      <w:r w:rsidRPr="002B78DA">
        <w:rPr>
          <w:rFonts w:asciiTheme="minorEastAsia" w:hAnsiTheme="minorEastAsia"/>
        </w:rPr>
        <w:t>对偏离审核计划情况</w:t>
      </w:r>
      <w:r w:rsidRPr="002B78DA">
        <w:rPr>
          <w:rFonts w:asciiTheme="minorEastAsia" w:hAnsiTheme="minorEastAsia" w:hint="eastAsia"/>
        </w:rPr>
        <w:t>及理由</w:t>
      </w:r>
      <w:r w:rsidRPr="002B78DA">
        <w:rPr>
          <w:rFonts w:asciiTheme="minorEastAsia" w:hAnsiTheme="minorEastAsia"/>
        </w:rPr>
        <w:t>，包括对审核风险及影响审核结论的不确定性的客观陈述。</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CF5D78" w:rsidRPr="002B78DA">
        <w:tc>
          <w:tcPr>
            <w:tcW w:w="420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■已按照审核计划完成全部审核工作</w:t>
            </w:r>
          </w:p>
        </w:tc>
        <w:tc>
          <w:tcPr>
            <w:tcW w:w="576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w:t>
            </w:r>
          </w:p>
        </w:tc>
      </w:tr>
      <w:tr w:rsidR="00CF5D78" w:rsidRPr="002B78DA">
        <w:trPr>
          <w:trHeight w:val="90"/>
        </w:trPr>
        <w:tc>
          <w:tcPr>
            <w:tcW w:w="420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□审核计划有修改，但不会影响审核结论。</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lastRenderedPageBreak/>
              <w:t>修改的内容和原因是：</w:t>
            </w:r>
          </w:p>
        </w:tc>
        <w:tc>
          <w:tcPr>
            <w:tcW w:w="576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lastRenderedPageBreak/>
              <w:t>□人员调整□多场所调整□临时场所调整□缩小认证范围□</w:t>
            </w:r>
            <w:r w:rsidRPr="002B78DA">
              <w:rPr>
                <w:rFonts w:asciiTheme="minorEastAsia" w:eastAsiaTheme="minorEastAsia" w:hAnsiTheme="minorEastAsia" w:hint="eastAsia"/>
              </w:rPr>
              <w:lastRenderedPageBreak/>
              <w:t>其他</w:t>
            </w:r>
          </w:p>
        </w:tc>
      </w:tr>
      <w:tr w:rsidR="00CF5D78" w:rsidRPr="002B78DA">
        <w:tc>
          <w:tcPr>
            <w:tcW w:w="420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lastRenderedPageBreak/>
              <w:t>□未完成审核计划</w:t>
            </w:r>
          </w:p>
        </w:tc>
        <w:tc>
          <w:tcPr>
            <w:tcW w:w="5761" w:type="dxa"/>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未完成的内容和原因是:</w:t>
            </w:r>
          </w:p>
          <w:p w:rsidR="00D81E53" w:rsidRPr="002B78DA" w:rsidRDefault="00D81E53">
            <w:pPr>
              <w:rPr>
                <w:rFonts w:asciiTheme="minorEastAsia" w:eastAsiaTheme="minorEastAsia" w:hAnsiTheme="minorEastAsia"/>
              </w:rPr>
            </w:pPr>
          </w:p>
        </w:tc>
      </w:tr>
    </w:tbl>
    <w:p w:rsidR="00D81E53" w:rsidRPr="002B78DA" w:rsidRDefault="00D81E53">
      <w:pPr>
        <w:rPr>
          <w:rFonts w:asciiTheme="minorEastAsia" w:eastAsiaTheme="minorEastAsia" w:hAnsiTheme="minorEastAsia"/>
          <w:highlight w:val="cyan"/>
        </w:rPr>
      </w:pP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F5D78" w:rsidRPr="002B78DA">
        <w:trPr>
          <w:trHeight w:val="428"/>
        </w:trPr>
        <w:tc>
          <w:tcPr>
            <w:tcW w:w="9597" w:type="dxa"/>
            <w:gridSpan w:val="5"/>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审核组成员信息</w:t>
            </w:r>
          </w:p>
        </w:tc>
      </w:tr>
      <w:tr w:rsidR="00CF5D78" w:rsidRPr="002B78DA">
        <w:trPr>
          <w:trHeight w:val="645"/>
        </w:trPr>
        <w:tc>
          <w:tcPr>
            <w:tcW w:w="1748"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姓名</w:t>
            </w:r>
          </w:p>
        </w:tc>
        <w:tc>
          <w:tcPr>
            <w:tcW w:w="108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组内</w:t>
            </w:r>
          </w:p>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身份</w:t>
            </w:r>
          </w:p>
        </w:tc>
        <w:tc>
          <w:tcPr>
            <w:tcW w:w="711"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性别</w:t>
            </w:r>
          </w:p>
        </w:tc>
        <w:tc>
          <w:tcPr>
            <w:tcW w:w="3870"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审核员注册证书号</w:t>
            </w:r>
          </w:p>
        </w:tc>
        <w:tc>
          <w:tcPr>
            <w:tcW w:w="217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专业代码</w:t>
            </w:r>
          </w:p>
        </w:tc>
      </w:tr>
      <w:tr w:rsidR="00CF5D78" w:rsidRPr="002B78DA">
        <w:trPr>
          <w:trHeight w:val="645"/>
        </w:trPr>
        <w:tc>
          <w:tcPr>
            <w:tcW w:w="1748"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rPr>
              <w:t>文平</w:t>
            </w:r>
          </w:p>
        </w:tc>
        <w:tc>
          <w:tcPr>
            <w:tcW w:w="108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rPr>
              <w:t>组长</w:t>
            </w:r>
          </w:p>
        </w:tc>
        <w:tc>
          <w:tcPr>
            <w:tcW w:w="711"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rPr>
              <w:t>男</w:t>
            </w:r>
          </w:p>
        </w:tc>
        <w:tc>
          <w:tcPr>
            <w:tcW w:w="3870"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rPr>
              <w:t>2019-N1QMS-3093566</w:t>
            </w:r>
          </w:p>
        </w:tc>
        <w:tc>
          <w:tcPr>
            <w:tcW w:w="217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rPr>
              <w:t>14.02.02</w:t>
            </w:r>
          </w:p>
        </w:tc>
      </w:tr>
      <w:tr w:rsidR="00CF5D78" w:rsidRPr="002B78DA">
        <w:trPr>
          <w:trHeight w:val="345"/>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354"/>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351"/>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351"/>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351"/>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413"/>
        </w:trPr>
        <w:tc>
          <w:tcPr>
            <w:tcW w:w="9597" w:type="dxa"/>
            <w:gridSpan w:val="5"/>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与审核组同行人员信息</w:t>
            </w:r>
          </w:p>
        </w:tc>
      </w:tr>
      <w:tr w:rsidR="00CF5D78" w:rsidRPr="002B78DA">
        <w:trPr>
          <w:trHeight w:val="418"/>
        </w:trPr>
        <w:tc>
          <w:tcPr>
            <w:tcW w:w="1748"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姓名</w:t>
            </w:r>
          </w:p>
        </w:tc>
        <w:tc>
          <w:tcPr>
            <w:tcW w:w="108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作用</w:t>
            </w:r>
          </w:p>
        </w:tc>
        <w:tc>
          <w:tcPr>
            <w:tcW w:w="711"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性别</w:t>
            </w:r>
          </w:p>
        </w:tc>
        <w:tc>
          <w:tcPr>
            <w:tcW w:w="3870"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工作单位</w:t>
            </w:r>
          </w:p>
        </w:tc>
        <w:tc>
          <w:tcPr>
            <w:tcW w:w="2179" w:type="dxa"/>
            <w:vAlign w:val="center"/>
          </w:tcPr>
          <w:p w:rsidR="00D81E53" w:rsidRPr="002B78DA" w:rsidRDefault="00D81E53">
            <w:pPr>
              <w:rPr>
                <w:rFonts w:asciiTheme="minorEastAsia" w:eastAsiaTheme="minorEastAsia" w:hAnsiTheme="minorEastAsia"/>
              </w:rPr>
            </w:pPr>
            <w:r w:rsidRPr="002B78DA">
              <w:rPr>
                <w:rFonts w:asciiTheme="minorEastAsia" w:eastAsiaTheme="minorEastAsia" w:hAnsiTheme="minorEastAsia" w:hint="eastAsia"/>
              </w:rPr>
              <w:t>职务/职称</w:t>
            </w:r>
          </w:p>
        </w:tc>
      </w:tr>
      <w:tr w:rsidR="00CF5D78" w:rsidRPr="002B78DA">
        <w:trPr>
          <w:trHeight w:val="418"/>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r w:rsidR="00CF5D78" w:rsidRPr="002B78DA">
        <w:trPr>
          <w:trHeight w:val="418"/>
        </w:trPr>
        <w:tc>
          <w:tcPr>
            <w:tcW w:w="1748" w:type="dxa"/>
            <w:vAlign w:val="center"/>
          </w:tcPr>
          <w:p w:rsidR="00D81E53" w:rsidRPr="002B78DA" w:rsidRDefault="00D81E53">
            <w:pPr>
              <w:rPr>
                <w:rFonts w:asciiTheme="minorEastAsia" w:eastAsiaTheme="minorEastAsia" w:hAnsiTheme="minorEastAsia"/>
              </w:rPr>
            </w:pPr>
          </w:p>
        </w:tc>
        <w:tc>
          <w:tcPr>
            <w:tcW w:w="1089" w:type="dxa"/>
            <w:vAlign w:val="center"/>
          </w:tcPr>
          <w:p w:rsidR="00D81E53" w:rsidRPr="002B78DA" w:rsidRDefault="00D81E53">
            <w:pPr>
              <w:rPr>
                <w:rFonts w:asciiTheme="minorEastAsia" w:eastAsiaTheme="minorEastAsia" w:hAnsiTheme="minorEastAsia"/>
              </w:rPr>
            </w:pPr>
          </w:p>
        </w:tc>
        <w:tc>
          <w:tcPr>
            <w:tcW w:w="711" w:type="dxa"/>
            <w:vAlign w:val="center"/>
          </w:tcPr>
          <w:p w:rsidR="00D81E53" w:rsidRPr="002B78DA" w:rsidRDefault="00D81E53">
            <w:pPr>
              <w:rPr>
                <w:rFonts w:asciiTheme="minorEastAsia" w:eastAsiaTheme="minorEastAsia" w:hAnsiTheme="minorEastAsia"/>
              </w:rPr>
            </w:pPr>
          </w:p>
        </w:tc>
        <w:tc>
          <w:tcPr>
            <w:tcW w:w="3870" w:type="dxa"/>
            <w:vAlign w:val="center"/>
          </w:tcPr>
          <w:p w:rsidR="00D81E53" w:rsidRPr="002B78DA" w:rsidRDefault="00D81E53">
            <w:pPr>
              <w:rPr>
                <w:rFonts w:asciiTheme="minorEastAsia" w:eastAsiaTheme="minorEastAsia" w:hAnsiTheme="minorEastAsia"/>
              </w:rPr>
            </w:pPr>
          </w:p>
        </w:tc>
        <w:tc>
          <w:tcPr>
            <w:tcW w:w="2179" w:type="dxa"/>
            <w:vAlign w:val="center"/>
          </w:tcPr>
          <w:p w:rsidR="00D81E53" w:rsidRPr="002B78DA" w:rsidRDefault="00D81E53">
            <w:pPr>
              <w:rPr>
                <w:rFonts w:asciiTheme="minorEastAsia" w:eastAsiaTheme="minorEastAsia" w:hAnsiTheme="minorEastAsia"/>
              </w:rPr>
            </w:pPr>
          </w:p>
        </w:tc>
      </w:tr>
    </w:tbl>
    <w:p w:rsidR="00D81E53" w:rsidRPr="002B78DA" w:rsidRDefault="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变更内容</w:t>
            </w:r>
          </w:p>
        </w:tc>
        <w:tc>
          <w:tcPr>
            <w:tcW w:w="7412" w:type="dxa"/>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变 更 描 述</w:t>
            </w: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主要负责人变更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注册地址变更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经营地址变更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多场所地址变更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临时场所地址变更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认证范围变更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90"/>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体系员工人数较大变更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设备设施重大变更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产品/工艺重大变更</w:t>
            </w:r>
          </w:p>
        </w:tc>
        <w:tc>
          <w:tcPr>
            <w:tcW w:w="7412" w:type="dxa"/>
          </w:tcPr>
          <w:p w:rsidR="00D81E53" w:rsidRPr="002B78DA" w:rsidRDefault="00D81E53" w:rsidP="00D81E53">
            <w:pPr>
              <w:rPr>
                <w:rFonts w:asciiTheme="minorEastAsia" w:eastAsiaTheme="minorEastAsia" w:hAnsiTheme="minorEastAsia"/>
                <w:color w:val="000000" w:themeColor="text1"/>
              </w:rPr>
            </w:pPr>
          </w:p>
        </w:tc>
      </w:tr>
      <w:tr w:rsidR="00D81E53" w:rsidRPr="002B78DA" w:rsidTr="00D81E53">
        <w:trPr>
          <w:cantSplit/>
          <w:trHeight w:val="312"/>
          <w:jc w:val="center"/>
        </w:trPr>
        <w:tc>
          <w:tcPr>
            <w:tcW w:w="2464" w:type="dxa"/>
            <w:vAlign w:val="center"/>
          </w:tcPr>
          <w:p w:rsidR="00D81E53" w:rsidRPr="002B78DA" w:rsidRDefault="00D81E53" w:rsidP="00D81E53">
            <w:pP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其他</w:t>
            </w:r>
          </w:p>
        </w:tc>
        <w:tc>
          <w:tcPr>
            <w:tcW w:w="7412" w:type="dxa"/>
          </w:tcPr>
          <w:p w:rsidR="00D81E53" w:rsidRPr="002B78DA" w:rsidRDefault="00D81E53" w:rsidP="00D81E53">
            <w:pPr>
              <w:rPr>
                <w:rFonts w:asciiTheme="minorEastAsia" w:eastAsiaTheme="minorEastAsia" w:hAnsiTheme="minorEastAsia"/>
                <w:color w:val="000000" w:themeColor="text1"/>
              </w:rPr>
            </w:pPr>
          </w:p>
        </w:tc>
      </w:tr>
    </w:tbl>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在本次审核过程中，评审了现有管理体系和管理体系文件中这些变化的实施情况。</w:t>
      </w:r>
    </w:p>
    <w:p w:rsidR="00D81E53" w:rsidRPr="002B78DA" w:rsidRDefault="00D81E53" w:rsidP="00D81E53">
      <w:pPr>
        <w:numPr>
          <w:ilvl w:val="0"/>
          <w:numId w:val="1"/>
        </w:numPr>
        <w:rPr>
          <w:rFonts w:asciiTheme="minorEastAsia" w:eastAsiaTheme="minorEastAsia" w:hAnsiTheme="minorEastAsia"/>
        </w:rPr>
      </w:pPr>
      <w:r w:rsidRPr="002B78DA">
        <w:rPr>
          <w:rFonts w:asciiTheme="minorEastAsia" w:eastAsiaTheme="minorEastAsia" w:hAnsiTheme="minorEastAsia"/>
        </w:rPr>
        <w:t>审核发现</w:t>
      </w:r>
      <w:r w:rsidRPr="002B78DA">
        <w:rPr>
          <w:rFonts w:asciiTheme="minorEastAsia" w:eastAsiaTheme="minorEastAsia" w:hAnsiTheme="minorEastAsia" w:hint="eastAsia"/>
        </w:rPr>
        <w:t>（见 ■QMS □</w:t>
      </w:r>
      <w:proofErr w:type="spellStart"/>
      <w:r w:rsidRPr="002B78DA">
        <w:rPr>
          <w:rFonts w:asciiTheme="minorEastAsia" w:eastAsiaTheme="minorEastAsia" w:hAnsiTheme="minorEastAsia" w:hint="eastAsia"/>
        </w:rPr>
        <w:t>EcMS</w:t>
      </w:r>
      <w:proofErr w:type="spellEnd"/>
      <w:r w:rsidRPr="002B78DA">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D81E53" w:rsidRPr="002B78DA" w:rsidTr="00D81E53">
        <w:tc>
          <w:tcPr>
            <w:tcW w:w="1214" w:type="dxa"/>
            <w:shd w:val="clear" w:color="auto" w:fill="D8D8D8" w:themeFill="background1" w:themeFillShade="D8"/>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审核周期</w:t>
            </w:r>
          </w:p>
        </w:tc>
        <w:tc>
          <w:tcPr>
            <w:tcW w:w="8748" w:type="dxa"/>
            <w:shd w:val="clear" w:color="auto" w:fill="D8D8D8" w:themeFill="background1" w:themeFillShade="D8"/>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p>
        </w:tc>
      </w:tr>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无</w:t>
            </w:r>
          </w:p>
        </w:tc>
      </w:tr>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不适用</w:t>
            </w:r>
          </w:p>
        </w:tc>
      </w:tr>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上次不符合的整改情况（再</w:t>
            </w:r>
            <w:r w:rsidRPr="002B78DA">
              <w:rPr>
                <w:rFonts w:asciiTheme="minorEastAsia" w:eastAsiaTheme="minorEastAsia" w:hAnsiTheme="minorEastAsia" w:hint="eastAsia"/>
              </w:rPr>
              <w:lastRenderedPageBreak/>
              <w:t>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lastRenderedPageBreak/>
              <w:t>上次不符合项分布在供销部涉及8.2.3条款，经本次审核验证未再出现类似</w:t>
            </w:r>
            <w:r w:rsidRPr="002B78DA">
              <w:rPr>
                <w:rFonts w:asciiTheme="minorEastAsia" w:eastAsiaTheme="minorEastAsia" w:hAnsiTheme="minorEastAsia" w:hint="eastAsia"/>
              </w:rPr>
              <w:lastRenderedPageBreak/>
              <w:t>的不符合情况。</w:t>
            </w:r>
          </w:p>
        </w:tc>
      </w:tr>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lang w:val="en-GB"/>
              </w:rPr>
              <w:lastRenderedPageBreak/>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所有被抽样到的、被评审过的工作记录都是真实的。</w:t>
            </w:r>
          </w:p>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rPr>
              <w:t>组织实际工作记录的真实性已得到确认。</w:t>
            </w:r>
          </w:p>
        </w:tc>
      </w:tr>
      <w:tr w:rsidR="00D81E53" w:rsidRPr="002B78DA" w:rsidTr="00D81E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lang w:val="en-GB"/>
              </w:rPr>
              <w:t>证书和标志的使用（</w:t>
            </w:r>
            <w:r w:rsidRPr="002B78DA">
              <w:rPr>
                <w:rFonts w:asciiTheme="minorEastAsia" w:eastAsiaTheme="minorEastAsia" w:hAnsiTheme="minorEastAsia" w:hint="eastAsia"/>
              </w:rPr>
              <w:t>适用于监督审核和再认证</w:t>
            </w:r>
            <w:r w:rsidRPr="002B78DA">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lang w:val="en-GB"/>
              </w:rPr>
              <w:t>依据规定使用标志和证书。有进行相关的抽查（</w:t>
            </w:r>
            <w:r w:rsidRPr="002B78DA">
              <w:rPr>
                <w:rFonts w:asciiTheme="minorEastAsia" w:eastAsiaTheme="minorEastAsia" w:hAnsiTheme="minorEastAsia" w:hint="eastAsia"/>
              </w:rPr>
              <w:t>名片，产品包装等）</w:t>
            </w:r>
          </w:p>
        </w:tc>
      </w:tr>
    </w:tbl>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八、已识别出的任何未解决的问题：</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81E53" w:rsidRPr="002B78DA" w:rsidTr="00D81E53">
        <w:tc>
          <w:tcPr>
            <w:tcW w:w="448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影响本次审核结论可靠性的因素</w:t>
            </w:r>
          </w:p>
        </w:tc>
        <w:tc>
          <w:tcPr>
            <w:tcW w:w="5583"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具体说明</w:t>
            </w:r>
          </w:p>
        </w:tc>
      </w:tr>
      <w:tr w:rsidR="00D81E53" w:rsidRPr="002B78DA" w:rsidTr="00D81E53">
        <w:tc>
          <w:tcPr>
            <w:tcW w:w="448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□样本量不足</w:t>
            </w:r>
          </w:p>
        </w:tc>
        <w:tc>
          <w:tcPr>
            <w:tcW w:w="5583" w:type="dxa"/>
          </w:tcPr>
          <w:p w:rsidR="00D81E53" w:rsidRPr="002B78DA" w:rsidRDefault="00D81E53" w:rsidP="00D81E53">
            <w:pPr>
              <w:rPr>
                <w:rFonts w:asciiTheme="minorEastAsia" w:eastAsiaTheme="minorEastAsia" w:hAnsiTheme="minorEastAsia"/>
              </w:rPr>
            </w:pPr>
          </w:p>
        </w:tc>
      </w:tr>
      <w:tr w:rsidR="00D81E53" w:rsidRPr="002B78DA" w:rsidTr="00D81E53">
        <w:tc>
          <w:tcPr>
            <w:tcW w:w="448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□知识产权保护</w:t>
            </w:r>
          </w:p>
        </w:tc>
        <w:tc>
          <w:tcPr>
            <w:tcW w:w="5583" w:type="dxa"/>
          </w:tcPr>
          <w:p w:rsidR="00D81E53" w:rsidRPr="002B78DA" w:rsidRDefault="00D81E53" w:rsidP="00D81E53">
            <w:pPr>
              <w:rPr>
                <w:rFonts w:asciiTheme="minorEastAsia" w:eastAsiaTheme="minorEastAsia" w:hAnsiTheme="minorEastAsia"/>
              </w:rPr>
            </w:pPr>
          </w:p>
        </w:tc>
      </w:tr>
      <w:tr w:rsidR="00D81E53" w:rsidRPr="002B78DA" w:rsidTr="00D81E53">
        <w:tc>
          <w:tcPr>
            <w:tcW w:w="448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□因受审核方信息造成的日数或审核资源不足</w:t>
            </w:r>
          </w:p>
        </w:tc>
        <w:tc>
          <w:tcPr>
            <w:tcW w:w="5583" w:type="dxa"/>
          </w:tcPr>
          <w:p w:rsidR="00D81E53" w:rsidRPr="002B78DA" w:rsidRDefault="00D81E53" w:rsidP="00D81E53">
            <w:pPr>
              <w:rPr>
                <w:rFonts w:asciiTheme="minorEastAsia" w:eastAsiaTheme="minorEastAsia" w:hAnsiTheme="minorEastAsia"/>
              </w:rPr>
            </w:pPr>
          </w:p>
        </w:tc>
      </w:tr>
    </w:tbl>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九、是否达到审核目的</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 xml:space="preserve">■达到审核目的 </w:t>
      </w:r>
    </w:p>
    <w:p w:rsidR="00D81E53" w:rsidRPr="002B78DA" w:rsidRDefault="00D81E53" w:rsidP="00D81E53">
      <w:pPr>
        <w:rPr>
          <w:rFonts w:asciiTheme="minorEastAsia" w:eastAsiaTheme="minorEastAsia" w:hAnsiTheme="minorEastAsia"/>
          <w:u w:val="single"/>
        </w:rPr>
      </w:pPr>
      <w:r w:rsidRPr="002B78DA">
        <w:rPr>
          <w:rFonts w:asciiTheme="minorEastAsia" w:eastAsiaTheme="minorEastAsia" w:hAnsiTheme="minorEastAsia" w:hint="eastAsia"/>
        </w:rPr>
        <w:t>□未达到审核目的，未达到目的的原因是：</w:t>
      </w:r>
      <w:r w:rsidRPr="002B78DA">
        <w:rPr>
          <w:rFonts w:asciiTheme="minorEastAsia" w:eastAsiaTheme="minorEastAsia" w:hAnsiTheme="minorEastAsia" w:hint="eastAsia"/>
          <w:u w:val="single"/>
        </w:rPr>
        <w:t xml:space="preserve">                                            </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 xml:space="preserve">十、审核基于对可获得信息的抽样过程的免责声明； </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十一、不符合项纠正措施要求</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D81E53" w:rsidRPr="002B78DA" w:rsidRDefault="00D81E53" w:rsidP="00D81E53">
      <w:pPr>
        <w:rPr>
          <w:rFonts w:asciiTheme="minorEastAsia" w:eastAsiaTheme="minorEastAsia" w:hAnsiTheme="minorEastAsia"/>
          <w:highlight w:val="cyan"/>
        </w:rPr>
      </w:pP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81E53" w:rsidRPr="002B78DA" w:rsidTr="00D81E53">
        <w:tc>
          <w:tcPr>
            <w:tcW w:w="202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体系名称缩写</w:t>
            </w:r>
          </w:p>
        </w:tc>
        <w:tc>
          <w:tcPr>
            <w:tcW w:w="1698"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一般不符合数量</w:t>
            </w:r>
          </w:p>
        </w:tc>
        <w:tc>
          <w:tcPr>
            <w:tcW w:w="1717"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严重不符合数量</w:t>
            </w:r>
          </w:p>
        </w:tc>
        <w:tc>
          <w:tcPr>
            <w:tcW w:w="1560"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不符合项总数</w:t>
            </w:r>
          </w:p>
        </w:tc>
        <w:tc>
          <w:tcPr>
            <w:tcW w:w="2965" w:type="dxa"/>
          </w:tcPr>
          <w:p w:rsidR="00D81E53" w:rsidRPr="002B78DA" w:rsidRDefault="00D81E53" w:rsidP="00D81E53">
            <w:pPr>
              <w:rPr>
                <w:rFonts w:asciiTheme="minorEastAsia" w:eastAsiaTheme="minorEastAsia" w:hAnsiTheme="minorEastAsia"/>
              </w:rPr>
            </w:pPr>
          </w:p>
        </w:tc>
      </w:tr>
      <w:tr w:rsidR="00D81E53" w:rsidRPr="002B78DA" w:rsidTr="00D81E53">
        <w:tc>
          <w:tcPr>
            <w:tcW w:w="202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QMS</w:t>
            </w:r>
          </w:p>
        </w:tc>
        <w:tc>
          <w:tcPr>
            <w:tcW w:w="1698"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1</w:t>
            </w:r>
          </w:p>
        </w:tc>
        <w:tc>
          <w:tcPr>
            <w:tcW w:w="1717"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0</w:t>
            </w:r>
          </w:p>
        </w:tc>
        <w:tc>
          <w:tcPr>
            <w:tcW w:w="1560"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1</w:t>
            </w:r>
          </w:p>
        </w:tc>
        <w:tc>
          <w:tcPr>
            <w:tcW w:w="2965"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■验证合格 □仍有问题：</w:t>
            </w:r>
          </w:p>
        </w:tc>
      </w:tr>
      <w:tr w:rsidR="00D81E53" w:rsidRPr="002B78DA" w:rsidTr="00D81E53">
        <w:tc>
          <w:tcPr>
            <w:tcW w:w="202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50430</w:t>
            </w:r>
          </w:p>
        </w:tc>
        <w:tc>
          <w:tcPr>
            <w:tcW w:w="1698" w:type="dxa"/>
          </w:tcPr>
          <w:p w:rsidR="00D81E53" w:rsidRPr="002B78DA" w:rsidRDefault="00D81E53" w:rsidP="00D81E53">
            <w:pPr>
              <w:rPr>
                <w:rFonts w:asciiTheme="minorEastAsia" w:eastAsiaTheme="minorEastAsia" w:hAnsiTheme="minorEastAsia"/>
              </w:rPr>
            </w:pPr>
          </w:p>
        </w:tc>
        <w:tc>
          <w:tcPr>
            <w:tcW w:w="1717" w:type="dxa"/>
          </w:tcPr>
          <w:p w:rsidR="00D81E53" w:rsidRPr="002B78DA" w:rsidRDefault="00D81E53" w:rsidP="00D81E53">
            <w:pPr>
              <w:rPr>
                <w:rFonts w:asciiTheme="minorEastAsia" w:eastAsiaTheme="minorEastAsia" w:hAnsiTheme="minorEastAsia"/>
              </w:rPr>
            </w:pPr>
          </w:p>
        </w:tc>
        <w:tc>
          <w:tcPr>
            <w:tcW w:w="1560" w:type="dxa"/>
          </w:tcPr>
          <w:p w:rsidR="00D81E53" w:rsidRPr="002B78DA" w:rsidRDefault="00D81E53" w:rsidP="00D81E53">
            <w:pPr>
              <w:rPr>
                <w:rFonts w:asciiTheme="minorEastAsia" w:eastAsiaTheme="minorEastAsia" w:hAnsiTheme="minorEastAsia"/>
              </w:rPr>
            </w:pPr>
          </w:p>
        </w:tc>
        <w:tc>
          <w:tcPr>
            <w:tcW w:w="2965"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□验证合格 □仍有问题：</w:t>
            </w:r>
          </w:p>
        </w:tc>
      </w:tr>
      <w:tr w:rsidR="00D81E53" w:rsidRPr="002B78DA" w:rsidTr="00D81E53">
        <w:tc>
          <w:tcPr>
            <w:tcW w:w="202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EMS</w:t>
            </w:r>
          </w:p>
        </w:tc>
        <w:tc>
          <w:tcPr>
            <w:tcW w:w="1698" w:type="dxa"/>
          </w:tcPr>
          <w:p w:rsidR="00D81E53" w:rsidRPr="002B78DA" w:rsidRDefault="00D81E53" w:rsidP="00D81E53">
            <w:pPr>
              <w:rPr>
                <w:rFonts w:asciiTheme="minorEastAsia" w:eastAsiaTheme="minorEastAsia" w:hAnsiTheme="minorEastAsia"/>
              </w:rPr>
            </w:pPr>
          </w:p>
        </w:tc>
        <w:tc>
          <w:tcPr>
            <w:tcW w:w="1717" w:type="dxa"/>
          </w:tcPr>
          <w:p w:rsidR="00D81E53" w:rsidRPr="002B78DA" w:rsidRDefault="00D81E53" w:rsidP="00D81E53">
            <w:pPr>
              <w:rPr>
                <w:rFonts w:asciiTheme="minorEastAsia" w:eastAsiaTheme="minorEastAsia" w:hAnsiTheme="minorEastAsia"/>
              </w:rPr>
            </w:pPr>
          </w:p>
        </w:tc>
        <w:tc>
          <w:tcPr>
            <w:tcW w:w="1560" w:type="dxa"/>
          </w:tcPr>
          <w:p w:rsidR="00D81E53" w:rsidRPr="002B78DA" w:rsidRDefault="00D81E53" w:rsidP="00D81E53">
            <w:pPr>
              <w:rPr>
                <w:rFonts w:asciiTheme="minorEastAsia" w:eastAsiaTheme="minorEastAsia" w:hAnsiTheme="minorEastAsia"/>
              </w:rPr>
            </w:pPr>
          </w:p>
        </w:tc>
        <w:tc>
          <w:tcPr>
            <w:tcW w:w="2965"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□验证合格 □仍有问题：</w:t>
            </w:r>
          </w:p>
        </w:tc>
      </w:tr>
      <w:tr w:rsidR="00D81E53" w:rsidRPr="002B78DA" w:rsidTr="00D81E53">
        <w:tc>
          <w:tcPr>
            <w:tcW w:w="2022"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OHSMS</w:t>
            </w:r>
          </w:p>
        </w:tc>
        <w:tc>
          <w:tcPr>
            <w:tcW w:w="1698" w:type="dxa"/>
          </w:tcPr>
          <w:p w:rsidR="00D81E53" w:rsidRPr="002B78DA" w:rsidRDefault="00D81E53" w:rsidP="00D81E53">
            <w:pPr>
              <w:rPr>
                <w:rFonts w:asciiTheme="minorEastAsia" w:eastAsiaTheme="minorEastAsia" w:hAnsiTheme="minorEastAsia"/>
              </w:rPr>
            </w:pPr>
          </w:p>
        </w:tc>
        <w:tc>
          <w:tcPr>
            <w:tcW w:w="1717" w:type="dxa"/>
          </w:tcPr>
          <w:p w:rsidR="00D81E53" w:rsidRPr="002B78DA" w:rsidRDefault="00D81E53" w:rsidP="00D81E53">
            <w:pPr>
              <w:rPr>
                <w:rFonts w:asciiTheme="minorEastAsia" w:eastAsiaTheme="minorEastAsia" w:hAnsiTheme="minorEastAsia"/>
              </w:rPr>
            </w:pPr>
          </w:p>
        </w:tc>
        <w:tc>
          <w:tcPr>
            <w:tcW w:w="1560" w:type="dxa"/>
          </w:tcPr>
          <w:p w:rsidR="00D81E53" w:rsidRPr="002B78DA" w:rsidRDefault="00D81E53" w:rsidP="00D81E53">
            <w:pPr>
              <w:rPr>
                <w:rFonts w:asciiTheme="minorEastAsia" w:eastAsiaTheme="minorEastAsia" w:hAnsiTheme="minorEastAsia"/>
              </w:rPr>
            </w:pPr>
          </w:p>
        </w:tc>
        <w:tc>
          <w:tcPr>
            <w:tcW w:w="2965"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□验证合格 □仍有问题：</w:t>
            </w:r>
          </w:p>
        </w:tc>
      </w:tr>
    </w:tbl>
    <w:p w:rsidR="00D81E53" w:rsidRPr="002B78DA" w:rsidRDefault="00D81E53" w:rsidP="00D81E53">
      <w:pPr>
        <w:ind w:firstLineChars="100" w:firstLine="210"/>
        <w:rPr>
          <w:rFonts w:asciiTheme="minorEastAsia" w:eastAsiaTheme="minorEastAsia" w:hAnsiTheme="minorEastAsia"/>
        </w:rPr>
      </w:pPr>
      <w:r w:rsidRPr="002B78DA">
        <w:rPr>
          <w:rFonts w:asciiTheme="minorEastAsia" w:eastAsiaTheme="minorEastAsia" w:hAnsiTheme="minorEastAsia" w:hint="eastAsia"/>
        </w:rPr>
        <w:t>注1：若一个不符合涉及2个以上管理体系时可在每个体系分别表述</w:t>
      </w:r>
    </w:p>
    <w:p w:rsidR="00D81E53" w:rsidRPr="002B78DA" w:rsidRDefault="00D81E53" w:rsidP="00D81E53">
      <w:pPr>
        <w:ind w:firstLineChars="100" w:firstLine="210"/>
        <w:rPr>
          <w:rFonts w:asciiTheme="minorEastAsia" w:eastAsiaTheme="minorEastAsia" w:hAnsiTheme="minorEastAsia"/>
        </w:rPr>
      </w:pPr>
      <w:r w:rsidRPr="002B78DA">
        <w:rPr>
          <w:rFonts w:asciiTheme="minorEastAsia" w:eastAsiaTheme="minorEastAsia" w:hAnsiTheme="minorEastAsia" w:hint="eastAsia"/>
        </w:rPr>
        <w:t>注2：本次审核开具的不符合项，分布见相关管理体系附件。</w:t>
      </w:r>
    </w:p>
    <w:p w:rsidR="00D81E53" w:rsidRPr="002B78DA" w:rsidRDefault="00D81E53" w:rsidP="00D81E53">
      <w:pPr>
        <w:ind w:firstLineChars="100" w:firstLine="210"/>
        <w:rPr>
          <w:rFonts w:asciiTheme="minorEastAsia" w:eastAsiaTheme="minorEastAsia" w:hAnsiTheme="minorEastAsia"/>
        </w:rPr>
      </w:pPr>
      <w:r w:rsidRPr="002B78DA">
        <w:rPr>
          <w:rFonts w:asciiTheme="minorEastAsia" w:eastAsiaTheme="minorEastAsia" w:hAnsiTheme="minorEastAsia" w:hint="eastAsia"/>
        </w:rPr>
        <w:t>注3：本次审核发现不符合及存在问题对管理体系实现目标的影响□较大  ■不大</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81E53" w:rsidRPr="002B78DA" w:rsidTr="00D81E53">
        <w:trPr>
          <w:trHeight w:val="621"/>
        </w:trPr>
        <w:tc>
          <w:tcPr>
            <w:tcW w:w="1730" w:type="dxa"/>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推荐内容</w:t>
            </w: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审核组意见</w:t>
            </w:r>
          </w:p>
        </w:tc>
      </w:tr>
      <w:tr w:rsidR="00D81E53" w:rsidRPr="002B78DA" w:rsidTr="00D81E53">
        <w:trPr>
          <w:trHeight w:val="621"/>
        </w:trPr>
        <w:tc>
          <w:tcPr>
            <w:tcW w:w="1730" w:type="dxa"/>
            <w:vMerge w:val="restart"/>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管理体系评价</w:t>
            </w:r>
          </w:p>
        </w:tc>
        <w:tc>
          <w:tcPr>
            <w:tcW w:w="8350" w:type="dxa"/>
            <w:gridSpan w:val="2"/>
            <w:shd w:val="clear" w:color="auto" w:fill="auto"/>
          </w:tcPr>
          <w:p w:rsidR="00D81E53" w:rsidRPr="002B78DA" w:rsidRDefault="00D81E53" w:rsidP="00D81E53">
            <w:pPr>
              <w:rPr>
                <w:rFonts w:asciiTheme="minorEastAsia" w:eastAsiaTheme="minorEastAsia" w:hAnsiTheme="minorEastAsia"/>
              </w:rPr>
            </w:pPr>
            <w:bookmarkStart w:id="32" w:name="Q勾选Add2"/>
            <w:r w:rsidRPr="002B78DA">
              <w:rPr>
                <w:rFonts w:asciiTheme="minorEastAsia" w:eastAsiaTheme="minorEastAsia" w:hAnsiTheme="minorEastAsia" w:hint="eastAsia"/>
              </w:rPr>
              <w:t>■</w:t>
            </w:r>
            <w:bookmarkEnd w:id="32"/>
            <w:r w:rsidRPr="002B78DA">
              <w:rPr>
                <w:rFonts w:asciiTheme="minorEastAsia" w:eastAsiaTheme="minorEastAsia" w:hAnsiTheme="minorEastAsia" w:hint="eastAsia"/>
              </w:rPr>
              <w:t xml:space="preserve">QMS 基本满足GB/T19001-2016/ISO9001:2015标准的要求，建立了自我完善机制，质量管理体系运行基本有效。 </w:t>
            </w:r>
          </w:p>
        </w:tc>
      </w:tr>
      <w:tr w:rsidR="00D81E53" w:rsidRPr="002B78DA" w:rsidTr="00D81E53">
        <w:trPr>
          <w:trHeight w:val="62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w:t>
            </w:r>
            <w:proofErr w:type="spellStart"/>
            <w:r w:rsidRPr="002B78DA">
              <w:rPr>
                <w:rFonts w:asciiTheme="minorEastAsia" w:eastAsiaTheme="minorEastAsia" w:hAnsiTheme="minorEastAsia" w:hint="eastAsia"/>
              </w:rPr>
              <w:t>EcMS</w:t>
            </w:r>
            <w:proofErr w:type="spellEnd"/>
            <w:r w:rsidRPr="002B78DA">
              <w:rPr>
                <w:rFonts w:asciiTheme="minorEastAsia" w:eastAsiaTheme="minorEastAsia" w:hAnsiTheme="minorEastAsia" w:hint="eastAsia"/>
              </w:rPr>
              <w:t>基本满足GB/T 50430:2017标准的要求，建立了自我完善机制，建筑工程质量管理体系运行基本有效。</w:t>
            </w:r>
          </w:p>
        </w:tc>
      </w:tr>
      <w:tr w:rsidR="00D81E53" w:rsidRPr="002B78DA" w:rsidTr="00D81E53">
        <w:trPr>
          <w:trHeight w:val="62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bookmarkStart w:id="33" w:name="E勾选Add2"/>
            <w:r w:rsidRPr="002B78DA">
              <w:rPr>
                <w:rFonts w:asciiTheme="minorEastAsia" w:eastAsiaTheme="minorEastAsia" w:hAnsiTheme="minorEastAsia" w:hint="eastAsia"/>
              </w:rPr>
              <w:t>□</w:t>
            </w:r>
            <w:bookmarkEnd w:id="33"/>
            <w:r w:rsidRPr="002B78DA">
              <w:rPr>
                <w:rFonts w:asciiTheme="minorEastAsia" w:eastAsiaTheme="minorEastAsia" w:hAnsiTheme="minorEastAsia" w:hint="eastAsia"/>
              </w:rPr>
              <w:t>EMS基本满足GB/T24001-2016/ISO14001:2015标准的要求，建立了自我完善机制，环境管理体系运行基本有效。</w:t>
            </w:r>
          </w:p>
        </w:tc>
      </w:tr>
      <w:tr w:rsidR="00D81E53" w:rsidRPr="002B78DA" w:rsidTr="00D81E53">
        <w:trPr>
          <w:trHeight w:val="62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bookmarkStart w:id="34" w:name="S勾选Add2"/>
            <w:r w:rsidRPr="002B78DA">
              <w:rPr>
                <w:rFonts w:asciiTheme="minorEastAsia" w:eastAsiaTheme="minorEastAsia" w:hAnsiTheme="minorEastAsia" w:hint="eastAsia"/>
              </w:rPr>
              <w:t>□</w:t>
            </w:r>
            <w:bookmarkEnd w:id="34"/>
            <w:r w:rsidRPr="002B78DA">
              <w:rPr>
                <w:rFonts w:asciiTheme="minorEastAsia" w:eastAsiaTheme="minorEastAsia" w:hAnsiTheme="minorEastAsia" w:hint="eastAsia"/>
              </w:rPr>
              <w:t>OHSMS基本满足GB/T45001-2020/ISO45001:2018标准的要求，建立了自我完善机制，职业健康安全管理体系运行基本有效。</w:t>
            </w:r>
          </w:p>
        </w:tc>
      </w:tr>
      <w:tr w:rsidR="00D81E53" w:rsidRPr="002B78DA" w:rsidTr="00D81E53">
        <w:trPr>
          <w:trHeight w:val="326"/>
        </w:trPr>
        <w:tc>
          <w:tcPr>
            <w:tcW w:w="1730" w:type="dxa"/>
            <w:vMerge w:val="restart"/>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对审核范围适宜性结论</w:t>
            </w:r>
          </w:p>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■审核范围适宜，与申请范围一致</w:t>
            </w:r>
          </w:p>
        </w:tc>
      </w:tr>
      <w:tr w:rsidR="00D81E53" w:rsidRPr="002B78DA" w:rsidTr="00D81E53">
        <w:trPr>
          <w:trHeight w:val="345"/>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□审核范围变更</w:t>
            </w:r>
          </w:p>
        </w:tc>
      </w:tr>
      <w:tr w:rsidR="00D81E53" w:rsidRPr="002B78DA" w:rsidTr="00D81E53">
        <w:trPr>
          <w:trHeight w:val="716"/>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970" w:type="dxa"/>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QMS</w:t>
            </w:r>
          </w:p>
          <w:p w:rsidR="00D81E53" w:rsidRPr="002B78DA" w:rsidRDefault="00D81E53" w:rsidP="00D81E53">
            <w:pPr>
              <w:rPr>
                <w:rFonts w:asciiTheme="minorEastAsia" w:eastAsiaTheme="minorEastAsia" w:hAnsiTheme="minorEastAsia"/>
              </w:rPr>
            </w:pPr>
          </w:p>
        </w:tc>
        <w:tc>
          <w:tcPr>
            <w:tcW w:w="7380" w:type="dxa"/>
            <w:shd w:val="clear" w:color="auto" w:fill="auto"/>
          </w:tcPr>
          <w:p w:rsidR="00D81E53" w:rsidRPr="002B78DA" w:rsidRDefault="002B78DA" w:rsidP="00D81E53">
            <w:pPr>
              <w:rPr>
                <w:rFonts w:asciiTheme="minorEastAsia" w:eastAsiaTheme="minorEastAsia" w:hAnsiTheme="minorEastAsia"/>
              </w:rPr>
            </w:pPr>
            <w:r w:rsidRPr="002B78DA">
              <w:rPr>
                <w:rFonts w:asciiTheme="minorEastAsia" w:eastAsiaTheme="minorEastAsia" w:hAnsiTheme="minorEastAsia"/>
                <w:sz w:val="20"/>
              </w:rPr>
              <w:t>塑料编织袋的生产</w:t>
            </w:r>
          </w:p>
        </w:tc>
      </w:tr>
      <w:tr w:rsidR="00D81E53" w:rsidRPr="002B78DA" w:rsidTr="00D81E53">
        <w:trPr>
          <w:trHeight w:val="716"/>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970" w:type="dxa"/>
            <w:shd w:val="clear" w:color="auto" w:fill="auto"/>
          </w:tcPr>
          <w:p w:rsidR="00D81E53" w:rsidRPr="002B78DA" w:rsidRDefault="00D81E53" w:rsidP="00D81E53">
            <w:pPr>
              <w:rPr>
                <w:rFonts w:asciiTheme="minorEastAsia" w:eastAsiaTheme="minorEastAsia" w:hAnsiTheme="minorEastAsia"/>
              </w:rPr>
            </w:pPr>
            <w:proofErr w:type="spellStart"/>
            <w:r w:rsidRPr="002B78DA">
              <w:rPr>
                <w:rFonts w:asciiTheme="minorEastAsia" w:eastAsiaTheme="minorEastAsia" w:hAnsiTheme="minorEastAsia" w:hint="eastAsia"/>
              </w:rPr>
              <w:t>EcMS</w:t>
            </w:r>
            <w:proofErr w:type="spellEnd"/>
          </w:p>
        </w:tc>
        <w:tc>
          <w:tcPr>
            <w:tcW w:w="7380" w:type="dxa"/>
            <w:shd w:val="clear" w:color="auto" w:fill="auto"/>
          </w:tcPr>
          <w:p w:rsidR="00D81E53" w:rsidRPr="002B78DA" w:rsidRDefault="00D81E53" w:rsidP="00D81E53">
            <w:pPr>
              <w:rPr>
                <w:rFonts w:asciiTheme="minorEastAsia" w:eastAsiaTheme="minorEastAsia" w:hAnsiTheme="minorEastAsia"/>
              </w:rPr>
            </w:pPr>
          </w:p>
        </w:tc>
      </w:tr>
      <w:tr w:rsidR="00D81E53" w:rsidRPr="002B78DA" w:rsidTr="00D81E53">
        <w:trPr>
          <w:trHeight w:val="63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970" w:type="dxa"/>
            <w:shd w:val="clear" w:color="auto" w:fill="auto"/>
          </w:tcPr>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rPr>
              <w:t>EMS</w:t>
            </w:r>
          </w:p>
          <w:p w:rsidR="00D81E53" w:rsidRPr="002B78DA" w:rsidRDefault="00D81E53" w:rsidP="00D81E53">
            <w:pPr>
              <w:rPr>
                <w:rFonts w:asciiTheme="minorEastAsia" w:eastAsiaTheme="minorEastAsia" w:hAnsiTheme="minorEastAsia"/>
              </w:rPr>
            </w:pPr>
          </w:p>
        </w:tc>
        <w:tc>
          <w:tcPr>
            <w:tcW w:w="7380" w:type="dxa"/>
            <w:shd w:val="clear" w:color="auto" w:fill="auto"/>
          </w:tcPr>
          <w:p w:rsidR="00D81E53" w:rsidRPr="002B78DA" w:rsidRDefault="00D81E53" w:rsidP="00D81E53">
            <w:pPr>
              <w:rPr>
                <w:rFonts w:asciiTheme="minorEastAsia" w:eastAsiaTheme="minorEastAsia" w:hAnsiTheme="minorEastAsia"/>
              </w:rPr>
            </w:pPr>
          </w:p>
        </w:tc>
      </w:tr>
      <w:tr w:rsidR="00D81E53" w:rsidRPr="002B78DA" w:rsidTr="00D81E53">
        <w:trPr>
          <w:trHeight w:val="59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970" w:type="dxa"/>
            <w:shd w:val="clear" w:color="auto" w:fill="auto"/>
          </w:tcPr>
          <w:p w:rsidR="00D81E53" w:rsidRPr="002B78DA" w:rsidRDefault="00D81E53" w:rsidP="00D81E53">
            <w:pPr>
              <w:rPr>
                <w:rFonts w:asciiTheme="minorEastAsia" w:eastAsiaTheme="minorEastAsia" w:hAnsiTheme="minorEastAsia"/>
                <w:lang w:val="en-GB"/>
              </w:rPr>
            </w:pPr>
            <w:r w:rsidRPr="002B78DA">
              <w:rPr>
                <w:rFonts w:asciiTheme="minorEastAsia" w:eastAsiaTheme="minorEastAsia" w:hAnsiTheme="minorEastAsia" w:hint="eastAsia"/>
              </w:rPr>
              <w:t>OHSMS</w:t>
            </w:r>
          </w:p>
          <w:p w:rsidR="00D81E53" w:rsidRPr="002B78DA" w:rsidRDefault="00D81E53" w:rsidP="00D81E53">
            <w:pPr>
              <w:rPr>
                <w:rFonts w:asciiTheme="minorEastAsia" w:eastAsiaTheme="minorEastAsia" w:hAnsiTheme="minorEastAsia"/>
              </w:rPr>
            </w:pPr>
          </w:p>
        </w:tc>
        <w:tc>
          <w:tcPr>
            <w:tcW w:w="7380" w:type="dxa"/>
            <w:shd w:val="clear" w:color="auto" w:fill="auto"/>
          </w:tcPr>
          <w:p w:rsidR="00D81E53" w:rsidRPr="002B78DA" w:rsidRDefault="00D81E53" w:rsidP="00D81E53">
            <w:pPr>
              <w:rPr>
                <w:rFonts w:asciiTheme="minorEastAsia" w:eastAsiaTheme="minorEastAsia" w:hAnsiTheme="minorEastAsia"/>
              </w:rPr>
            </w:pPr>
          </w:p>
        </w:tc>
      </w:tr>
      <w:tr w:rsidR="00D81E53" w:rsidRPr="002B78DA" w:rsidTr="00D81E53">
        <w:trPr>
          <w:trHeight w:val="362"/>
        </w:trPr>
        <w:tc>
          <w:tcPr>
            <w:tcW w:w="1730" w:type="dxa"/>
            <w:vMerge w:val="restart"/>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审核组推荐意见</w:t>
            </w:r>
          </w:p>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□推荐认证注册(□初审 □再认证)</w:t>
            </w:r>
          </w:p>
        </w:tc>
      </w:tr>
      <w:tr w:rsidR="00D81E53" w:rsidRPr="002B78DA" w:rsidTr="00D81E53">
        <w:trPr>
          <w:trHeight w:val="306"/>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□在完成纠正措施后推荐认证注册(□初审 □再认证)</w:t>
            </w:r>
          </w:p>
        </w:tc>
      </w:tr>
      <w:tr w:rsidR="00D81E53" w:rsidRPr="002B78DA" w:rsidTr="00D81E53">
        <w:trPr>
          <w:trHeight w:val="380"/>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□推荐保持认证注册(□监督审核 □再认证)</w:t>
            </w:r>
          </w:p>
        </w:tc>
      </w:tr>
      <w:tr w:rsidR="00D81E53" w:rsidRPr="002B78DA" w:rsidTr="00D81E53">
        <w:trPr>
          <w:trHeight w:val="361"/>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MS Gothic" w:eastAsia="MS Gothic" w:hAnsi="MS Gothic" w:cs="MS Gothic" w:hint="eastAsia"/>
              </w:rPr>
              <w:t>☑</w:t>
            </w:r>
            <w:r w:rsidRPr="002B78DA">
              <w:rPr>
                <w:rFonts w:ascii="宋体" w:hAnsi="宋体" w:cs="宋体" w:hint="eastAsia"/>
              </w:rPr>
              <w:t>在完成纠正措施后推荐保持认证注册</w:t>
            </w:r>
            <w:r w:rsidRPr="002B78DA">
              <w:rPr>
                <w:rFonts w:asciiTheme="minorEastAsia" w:eastAsiaTheme="minorEastAsia" w:hAnsiTheme="minorEastAsia" w:hint="eastAsia"/>
              </w:rPr>
              <w:t>(</w:t>
            </w:r>
            <w:r w:rsidRPr="002B78DA">
              <w:rPr>
                <w:rFonts w:ascii="MS Gothic" w:eastAsia="MS Gothic" w:hAnsi="MS Gothic" w:cs="MS Gothic" w:hint="eastAsia"/>
              </w:rPr>
              <w:t>☑</w:t>
            </w:r>
            <w:r w:rsidRPr="002B78DA">
              <w:rPr>
                <w:rFonts w:ascii="宋体" w:hAnsi="宋体" w:cs="宋体" w:hint="eastAsia"/>
              </w:rPr>
              <w:t>监督审核</w:t>
            </w:r>
            <w:r w:rsidRPr="002B78DA">
              <w:rPr>
                <w:rFonts w:asciiTheme="minorEastAsia" w:eastAsiaTheme="minorEastAsia" w:hAnsiTheme="minorEastAsia" w:hint="eastAsia"/>
              </w:rPr>
              <w:t xml:space="preserve"> □再认证)</w:t>
            </w:r>
          </w:p>
        </w:tc>
      </w:tr>
      <w:tr w:rsidR="00D81E53" w:rsidRPr="002B78DA" w:rsidTr="00D81E53">
        <w:trPr>
          <w:trHeight w:val="333"/>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□推荐扩大范围</w:t>
            </w:r>
          </w:p>
        </w:tc>
      </w:tr>
      <w:tr w:rsidR="00D81E53" w:rsidRPr="002B78DA" w:rsidTr="00D81E53">
        <w:trPr>
          <w:trHeight w:val="325"/>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□在完成纠正措施后推荐扩大范围</w:t>
            </w:r>
          </w:p>
        </w:tc>
      </w:tr>
      <w:tr w:rsidR="00D81E53" w:rsidRPr="002B78DA" w:rsidTr="00D81E53">
        <w:trPr>
          <w:trHeight w:val="288"/>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□延期推荐注册(□初审 □监督审核 □再认证)</w:t>
            </w:r>
          </w:p>
        </w:tc>
      </w:tr>
      <w:tr w:rsidR="00D81E53" w:rsidRPr="002B78DA" w:rsidTr="00D81E53">
        <w:trPr>
          <w:trHeight w:val="352"/>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□不推荐认证注册(□初审 □监督审核 □再认证)</w:t>
            </w:r>
          </w:p>
        </w:tc>
      </w:tr>
      <w:tr w:rsidR="00D81E53" w:rsidRPr="002B78DA" w:rsidTr="00D81E53">
        <w:trPr>
          <w:trHeight w:val="389"/>
        </w:trPr>
        <w:tc>
          <w:tcPr>
            <w:tcW w:w="1730" w:type="dxa"/>
            <w:vMerge/>
            <w:shd w:val="clear" w:color="auto" w:fill="auto"/>
          </w:tcPr>
          <w:p w:rsidR="00D81E53" w:rsidRPr="002B78DA" w:rsidRDefault="00D81E53" w:rsidP="00D81E53">
            <w:pPr>
              <w:rPr>
                <w:rFonts w:asciiTheme="minorEastAsia" w:eastAsiaTheme="minorEastAsia" w:hAnsiTheme="minorEastAsia"/>
              </w:rPr>
            </w:pPr>
          </w:p>
        </w:tc>
        <w:tc>
          <w:tcPr>
            <w:tcW w:w="8350" w:type="dxa"/>
            <w:gridSpan w:val="2"/>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□不推荐或缩小推荐范围的说明:</w:t>
            </w:r>
          </w:p>
        </w:tc>
      </w:tr>
      <w:tr w:rsidR="00D81E53" w:rsidRPr="002B78DA" w:rsidTr="00D81E53">
        <w:trPr>
          <w:trHeight w:val="389"/>
        </w:trPr>
        <w:tc>
          <w:tcPr>
            <w:tcW w:w="10080" w:type="dxa"/>
            <w:gridSpan w:val="3"/>
            <w:shd w:val="clear" w:color="auto" w:fill="auto"/>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b/>
                <w:color w:val="000000"/>
                <w:spacing w:val="-10"/>
                <w:szCs w:val="21"/>
              </w:rPr>
              <w:t>远程审核的相关结论如下：</w:t>
            </w:r>
          </w:p>
        </w:tc>
      </w:tr>
    </w:tbl>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24"/>
        <w:gridCol w:w="2764"/>
        <w:gridCol w:w="2764"/>
        <w:gridCol w:w="2766"/>
      </w:tblGrid>
      <w:tr w:rsidR="00D81E53" w:rsidRPr="002B78DA" w:rsidTr="00D81E53">
        <w:trPr>
          <w:cantSplit/>
          <w:trHeight w:hRule="exact" w:val="850"/>
          <w:jc w:val="center"/>
        </w:trPr>
        <w:tc>
          <w:tcPr>
            <w:tcW w:w="1724" w:type="dxa"/>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审核组长签字</w:t>
            </w:r>
          </w:p>
        </w:tc>
        <w:tc>
          <w:tcPr>
            <w:tcW w:w="2764" w:type="dxa"/>
            <w:tcMar>
              <w:left w:w="113" w:type="dxa"/>
            </w:tcMar>
          </w:tcPr>
          <w:p w:rsidR="00D81E53" w:rsidRPr="002B78DA" w:rsidRDefault="002B78DA" w:rsidP="00D81E53">
            <w:pPr>
              <w:rPr>
                <w:rFonts w:asciiTheme="minorEastAsia" w:eastAsiaTheme="minorEastAsia" w:hAnsiTheme="minorEastAsia"/>
              </w:rPr>
            </w:pPr>
            <w:r w:rsidRPr="002B78DA">
              <w:rPr>
                <w:rFonts w:asciiTheme="minorEastAsia" w:eastAsiaTheme="minorEastAsia" w:hAnsiTheme="minorEastAsia"/>
              </w:rPr>
              <w:drawing>
                <wp:anchor distT="0" distB="0" distL="114300" distR="114300" simplePos="0" relativeHeight="251659264" behindDoc="0" locked="0" layoutInCell="1" allowOverlap="1">
                  <wp:simplePos x="0" y="0"/>
                  <wp:positionH relativeFrom="column">
                    <wp:posOffset>295275</wp:posOffset>
                  </wp:positionH>
                  <wp:positionV relativeFrom="paragraph">
                    <wp:posOffset>145415</wp:posOffset>
                  </wp:positionV>
                  <wp:extent cx="367665" cy="345440"/>
                  <wp:effectExtent l="19050" t="0" r="0"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D81E53" w:rsidRPr="002B78DA" w:rsidRDefault="00D81E53" w:rsidP="00D81E53">
            <w:pPr>
              <w:rPr>
                <w:rFonts w:asciiTheme="minorEastAsia" w:eastAsiaTheme="minorEastAsia" w:hAnsiTheme="minorEastAsia"/>
              </w:rPr>
            </w:pPr>
          </w:p>
        </w:tc>
        <w:tc>
          <w:tcPr>
            <w:tcW w:w="2764" w:type="dxa"/>
            <w:tcMar>
              <w:left w:w="113" w:type="dxa"/>
            </w:tcMar>
          </w:tcPr>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日期</w:t>
            </w:r>
          </w:p>
        </w:tc>
        <w:tc>
          <w:tcPr>
            <w:tcW w:w="2766" w:type="dxa"/>
            <w:tcMar>
              <w:left w:w="113" w:type="dxa"/>
            </w:tcMar>
            <w:vAlign w:val="center"/>
          </w:tcPr>
          <w:p w:rsidR="00D81E53" w:rsidRPr="002B78DA" w:rsidRDefault="00D81E53" w:rsidP="002B78DA">
            <w:pPr>
              <w:rPr>
                <w:rFonts w:asciiTheme="minorEastAsia" w:eastAsiaTheme="minorEastAsia" w:hAnsiTheme="minorEastAsia"/>
              </w:rPr>
            </w:pPr>
            <w:r w:rsidRPr="002B78DA">
              <w:rPr>
                <w:rFonts w:asciiTheme="minorEastAsia" w:eastAsiaTheme="minorEastAsia" w:hAnsiTheme="minorEastAsia" w:hint="eastAsia"/>
              </w:rPr>
              <w:t>2021年</w:t>
            </w:r>
            <w:r w:rsidR="002B78DA" w:rsidRPr="002B78DA">
              <w:rPr>
                <w:rFonts w:asciiTheme="minorEastAsia" w:eastAsiaTheme="minorEastAsia" w:hAnsiTheme="minorEastAsia" w:hint="eastAsia"/>
              </w:rPr>
              <w:t>10</w:t>
            </w:r>
            <w:r w:rsidRPr="002B78DA">
              <w:rPr>
                <w:rFonts w:asciiTheme="minorEastAsia" w:eastAsiaTheme="minorEastAsia" w:hAnsiTheme="minorEastAsia" w:hint="eastAsia"/>
              </w:rPr>
              <w:t>月</w:t>
            </w:r>
            <w:r w:rsidR="002B78DA" w:rsidRPr="002B78DA">
              <w:rPr>
                <w:rFonts w:asciiTheme="minorEastAsia" w:eastAsiaTheme="minorEastAsia" w:hAnsiTheme="minorEastAsia" w:hint="eastAsia"/>
              </w:rPr>
              <w:t>5</w:t>
            </w:r>
            <w:r w:rsidRPr="002B78DA">
              <w:rPr>
                <w:rFonts w:asciiTheme="minorEastAsia" w:eastAsiaTheme="minorEastAsia" w:hAnsiTheme="minorEastAsia" w:hint="eastAsia"/>
              </w:rPr>
              <w:t>日</w:t>
            </w:r>
          </w:p>
        </w:tc>
      </w:tr>
    </w:tbl>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十四、审核报告的发放范围：</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受审核方(含附件)：</w:t>
      </w:r>
      <w:r w:rsidRPr="002B78DA">
        <w:rPr>
          <w:rFonts w:asciiTheme="minorEastAsia" w:eastAsiaTheme="minorEastAsia" w:hAnsiTheme="minorEastAsia"/>
        </w:rPr>
        <w:t>重庆亿企机械制造有限公司</w:t>
      </w:r>
      <w:r w:rsidRPr="002B78DA">
        <w:rPr>
          <w:rFonts w:asciiTheme="minorEastAsia" w:eastAsiaTheme="minorEastAsia" w:hAnsiTheme="minorEastAsia" w:hint="eastAsia"/>
        </w:rPr>
        <w:tab/>
      </w:r>
      <w:r w:rsidRPr="002B78DA">
        <w:rPr>
          <w:rFonts w:asciiTheme="minorEastAsia" w:eastAsiaTheme="minorEastAsia" w:hAnsiTheme="minorEastAsia" w:hint="eastAsia"/>
        </w:rPr>
        <w:tab/>
      </w:r>
      <w:r w:rsidRPr="002B78DA">
        <w:rPr>
          <w:rFonts w:asciiTheme="minorEastAsia" w:eastAsiaTheme="minorEastAsia" w:hAnsiTheme="minorEastAsia" w:hint="eastAsia"/>
        </w:rPr>
        <w:tab/>
        <w:t xml:space="preserve">               1份</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北京国标联合认证有限公司：                                         1份</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十五、附件</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rPr>
        <w:t>1. 审核计划（含项目清单）</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rPr>
        <w:t>2. 不符合报告/问题清单</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rPr>
        <w:t xml:space="preserve">3. </w:t>
      </w:r>
      <w:r w:rsidRPr="002B78DA">
        <w:rPr>
          <w:rFonts w:asciiTheme="minorEastAsia" w:eastAsiaTheme="minorEastAsia" w:hAnsiTheme="minorEastAsia" w:hint="eastAsia"/>
        </w:rPr>
        <w:t>其他</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十六、填表说明：</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1. 本审核报告适用于单体系审核，也适用于多体系结合审核情况；</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lastRenderedPageBreak/>
        <w:t>2. 应依据审核任务书安排的管理体系领域（指：QMS/</w:t>
      </w:r>
      <w:r w:rsidRPr="002B78DA">
        <w:rPr>
          <w:rFonts w:asciiTheme="minorEastAsia" w:eastAsiaTheme="minorEastAsia" w:hAnsiTheme="minorEastAsia"/>
        </w:rPr>
        <w:t>50430</w:t>
      </w:r>
      <w:r w:rsidRPr="002B78DA">
        <w:rPr>
          <w:rFonts w:asciiTheme="minorEastAsia" w:eastAsiaTheme="minorEastAsia" w:hAnsiTheme="minorEastAsia" w:hint="eastAsia"/>
        </w:rPr>
        <w:t>， EMS，</w:t>
      </w:r>
      <w:proofErr w:type="spellStart"/>
      <w:r w:rsidRPr="002B78DA">
        <w:rPr>
          <w:rFonts w:asciiTheme="minorEastAsia" w:eastAsiaTheme="minorEastAsia" w:hAnsiTheme="minorEastAsia" w:hint="eastAsia"/>
        </w:rPr>
        <w:t>OHSMS,EnMS,FSMS,HACCP</w:t>
      </w:r>
      <w:proofErr w:type="spellEnd"/>
      <w:r w:rsidRPr="002B78DA">
        <w:rPr>
          <w:rFonts w:asciiTheme="minorEastAsia" w:eastAsiaTheme="minorEastAsia" w:hAnsiTheme="minorEastAsia" w:hint="eastAsia"/>
        </w:rPr>
        <w:t>）和审核类型（指：二阶段、再认证，在相应的□内划“√”；</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4. 公正性声明和审核报告签字处需本人亲笔签名。</w:t>
      </w:r>
    </w:p>
    <w:p w:rsidR="00D81E53" w:rsidRPr="002B78DA" w:rsidRDefault="00D81E53" w:rsidP="00D81E53">
      <w:pPr>
        <w:rPr>
          <w:rFonts w:asciiTheme="minorEastAsia" w:eastAsiaTheme="minorEastAsia" w:hAnsiTheme="minorEastAsia"/>
        </w:rPr>
      </w:pPr>
      <w:r w:rsidRPr="002B78DA">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D81E53" w:rsidRPr="002B78DA" w:rsidRDefault="00D81E53" w:rsidP="00D81E53">
      <w:pPr>
        <w:rPr>
          <w:rFonts w:asciiTheme="minorEastAsia" w:eastAsiaTheme="minorEastAsia" w:hAnsiTheme="minorEastAsia"/>
        </w:rPr>
      </w:pPr>
    </w:p>
    <w:p w:rsidR="00D81E53" w:rsidRPr="002B78DA" w:rsidRDefault="00D81E53" w:rsidP="00D81E53">
      <w:pPr>
        <w:rPr>
          <w:rFonts w:asciiTheme="minorEastAsia" w:eastAsiaTheme="minorEastAsia" w:hAnsiTheme="minorEastAsia"/>
          <w:shd w:val="clear" w:color="FFFFFF" w:fill="D9D9D9"/>
        </w:rPr>
      </w:pPr>
    </w:p>
    <w:p w:rsidR="00D81E53" w:rsidRPr="002B78DA" w:rsidRDefault="00D81E53" w:rsidP="00D81E53">
      <w:pPr>
        <w:rPr>
          <w:rFonts w:asciiTheme="minorEastAsia" w:eastAsiaTheme="minorEastAsia" w:hAnsiTheme="minorEastAsia"/>
          <w:shd w:val="clear" w:color="FFFFFF" w:fill="D9D9D9"/>
        </w:rPr>
      </w:pPr>
      <w:r w:rsidRPr="002B78DA">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D81E53" w:rsidRPr="002B78DA" w:rsidTr="00D81E53">
        <w:tc>
          <w:tcPr>
            <w:tcW w:w="1214"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审核周期</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 □QMS体系建立以来   </w:t>
            </w:r>
            <w:r w:rsidRPr="002B78DA">
              <w:rPr>
                <w:rFonts w:ascii="MS Gothic" w:eastAsia="MS Gothic" w:hAnsi="MS Gothic" w:cs="MS Gothic" w:hint="eastAsia"/>
              </w:rPr>
              <w:t>☑</w:t>
            </w:r>
            <w:r w:rsidRPr="002B78DA">
              <w:rPr>
                <w:rFonts w:ascii="宋体" w:hAnsi="宋体" w:cs="宋体" w:hint="eastAsia"/>
              </w:rPr>
              <w:t>定期（近一年）</w:t>
            </w:r>
            <w:r w:rsidRPr="002B78DA">
              <w:rPr>
                <w:rFonts w:asciiTheme="minorEastAsia" w:eastAsiaTheme="minorEastAsia" w:hAnsiTheme="minorEastAsia" w:hint="eastAsia"/>
              </w:rPr>
              <w:t xml:space="preserve">  □其他</w:t>
            </w:r>
          </w:p>
        </w:tc>
      </w:tr>
      <w:tr w:rsidR="00D81E53" w:rsidRPr="002B78DA" w:rsidTr="00D81E53">
        <w:tc>
          <w:tcPr>
            <w:tcW w:w="1214"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体系要素</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审核内容总结</w:t>
            </w:r>
          </w:p>
        </w:tc>
      </w:tr>
      <w:tr w:rsidR="00D81E53" w:rsidRPr="002B78DA" w:rsidTr="00D81E53">
        <w:trPr>
          <w:trHeight w:val="284"/>
        </w:trPr>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组织环境</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81E53" w:rsidRPr="002B78DA" w:rsidTr="00D81E53">
              <w:tc>
                <w:tcPr>
                  <w:tcW w:w="1147" w:type="dxa"/>
                </w:tcPr>
                <w:p w:rsidR="00D81E53" w:rsidRPr="002B78DA" w:rsidRDefault="00D81E53" w:rsidP="00D81E53">
                  <w:pPr>
                    <w:shd w:val="clear" w:color="auto" w:fill="C7D9F1" w:themeFill="text2" w:themeFillTint="32"/>
                    <w:ind w:firstLineChars="600" w:firstLine="1260"/>
                    <w:rPr>
                      <w:rFonts w:asciiTheme="minorEastAsia" w:eastAsiaTheme="minorEastAsia" w:hAnsiTheme="minorEastAsia"/>
                    </w:rPr>
                  </w:pPr>
                </w:p>
              </w:tc>
              <w:tc>
                <w:tcPr>
                  <w:tcW w:w="7375" w:type="dxa"/>
                </w:tcPr>
                <w:p w:rsidR="00D81E53" w:rsidRPr="002B78DA" w:rsidRDefault="00D81E53" w:rsidP="00D81E53">
                  <w:pPr>
                    <w:shd w:val="clear" w:color="auto" w:fill="C7D9F1" w:themeFill="text2" w:themeFillTint="32"/>
                    <w:ind w:firstLineChars="200" w:firstLine="420"/>
                    <w:rPr>
                      <w:rFonts w:asciiTheme="minorEastAsia" w:eastAsiaTheme="minorEastAsia" w:hAnsiTheme="minorEastAsia"/>
                    </w:rPr>
                  </w:pPr>
                  <w:r w:rsidRPr="002B78DA">
                    <w:rPr>
                      <w:rFonts w:asciiTheme="minorEastAsia" w:eastAsiaTheme="minorEastAsia" w:hAnsiTheme="minorEastAsia" w:hint="eastAsia"/>
                    </w:rPr>
                    <w:t>列举影响企业战略的重要因素（不必全选）</w:t>
                  </w:r>
                </w:p>
              </w:tc>
            </w:tr>
            <w:tr w:rsidR="00D81E53" w:rsidRPr="002B78DA" w:rsidTr="00D81E53">
              <w:tc>
                <w:tcPr>
                  <w:tcW w:w="114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外部环境</w:t>
                  </w:r>
                </w:p>
              </w:tc>
              <w:tc>
                <w:tcPr>
                  <w:tcW w:w="7375"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■法律法规 □技术■竞争■市场 □文化 □社会■经济环境 □其他</w:t>
                  </w:r>
                </w:p>
              </w:tc>
            </w:tr>
            <w:tr w:rsidR="00D81E53" w:rsidRPr="002B78DA" w:rsidTr="00D81E53">
              <w:tc>
                <w:tcPr>
                  <w:tcW w:w="114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内部环境</w:t>
                  </w:r>
                </w:p>
              </w:tc>
              <w:tc>
                <w:tcPr>
                  <w:tcW w:w="7375"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■价值观  ■文化  □知识■绩效 □工艺 □设备■人员能力 □其他 </w:t>
                  </w:r>
                </w:p>
              </w:tc>
            </w:tr>
          </w:tbl>
          <w:p w:rsidR="00D81E53" w:rsidRPr="002B78DA" w:rsidRDefault="00D81E53" w:rsidP="00D81E53">
            <w:pPr>
              <w:shd w:val="clear" w:color="auto" w:fill="C7D9F1" w:themeFill="text2" w:themeFillTint="32"/>
              <w:rPr>
                <w:rFonts w:asciiTheme="minorEastAsia" w:eastAsiaTheme="minorEastAsia" w:hAnsiTheme="minorEastAsia"/>
              </w:rPr>
            </w:pPr>
          </w:p>
        </w:tc>
      </w:tr>
      <w:tr w:rsidR="00D81E53" w:rsidRPr="002B78DA" w:rsidTr="00D81E53">
        <w:trPr>
          <w:trHeight w:val="284"/>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重要的相关方</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highlight w:val="cyan"/>
                    </w:rPr>
                  </w:pPr>
                  <w:r w:rsidRPr="002B78DA">
                    <w:rPr>
                      <w:rFonts w:asciiTheme="minorEastAsia" w:eastAsiaTheme="minorEastAsia" w:hAnsiTheme="minorEastAsia" w:hint="eastAsia"/>
                    </w:rPr>
                    <w:t>重要的相关方需求和希望（不必全选）</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■主管部门</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遵守质量相关的法律法规</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■供方</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组织的持续经营、明示采购要求</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■顾客</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按时按质按量交付产品或服务；产品/服务质量持续满足要求</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■消费者</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良好的使用感受</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■员工</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组织的持续经营、自我发展</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□投资方</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组织的持续经营、盈利</w:t>
                  </w:r>
                </w:p>
              </w:tc>
            </w:tr>
            <w:tr w:rsidR="00D81E53" w:rsidRPr="002B78DA" w:rsidTr="00D81E53">
              <w:tc>
                <w:tcPr>
                  <w:tcW w:w="161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□其他</w:t>
                  </w:r>
                </w:p>
              </w:tc>
              <w:tc>
                <w:tcPr>
                  <w:tcW w:w="6912" w:type="dxa"/>
                </w:tcPr>
                <w:p w:rsidR="00D81E53" w:rsidRPr="002B78DA" w:rsidRDefault="00D81E53" w:rsidP="00D81E53">
                  <w:pPr>
                    <w:shd w:val="clear" w:color="auto" w:fill="C7D9F1" w:themeFill="text2" w:themeFillTint="32"/>
                    <w:rPr>
                      <w:rFonts w:asciiTheme="minorEastAsia" w:eastAsiaTheme="minorEastAsia" w:hAnsiTheme="minorEastAsia"/>
                    </w:rPr>
                  </w:pPr>
                </w:p>
              </w:tc>
            </w:tr>
          </w:tbl>
          <w:p w:rsidR="00D81E53" w:rsidRPr="002B78DA" w:rsidRDefault="00D81E53" w:rsidP="00D81E53">
            <w:pPr>
              <w:shd w:val="clear" w:color="auto" w:fill="C7D9F1" w:themeFill="text2" w:themeFillTint="32"/>
              <w:rPr>
                <w:rFonts w:asciiTheme="minorEastAsia" w:eastAsiaTheme="minorEastAsia" w:hAnsiTheme="minorEastAsia"/>
                <w:highlight w:val="cyan"/>
              </w:rPr>
            </w:pPr>
          </w:p>
        </w:tc>
      </w:tr>
      <w:tr w:rsidR="00D81E53" w:rsidRPr="002B78DA" w:rsidTr="00D81E53">
        <w:trPr>
          <w:trHeight w:val="284"/>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组织应明确相关管理体系的范围；（详见第一条款审核范围）</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对QMS的适用性（详见第一条款不适用条款和理由说明）</w:t>
            </w:r>
          </w:p>
        </w:tc>
      </w:tr>
      <w:tr w:rsidR="00D81E53" w:rsidRPr="002B78DA" w:rsidTr="00D81E53">
        <w:trPr>
          <w:trHeight w:val="284"/>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组织对管理体系的过程进行了确认，对输入、输出、</w:t>
            </w:r>
            <w:r w:rsidRPr="002B78DA">
              <w:rPr>
                <w:rFonts w:asciiTheme="minorEastAsia" w:eastAsiaTheme="minorEastAsia" w:hAnsiTheme="minorEastAsia" w:hint="eastAsia"/>
                <w:lang w:val="en-GB"/>
              </w:rPr>
              <w:t>顺序及相互</w:t>
            </w:r>
            <w:r w:rsidRPr="002B78DA">
              <w:rPr>
                <w:rFonts w:asciiTheme="minorEastAsia" w:eastAsiaTheme="minorEastAsia" w:hAnsiTheme="minorEastAsia" w:hint="eastAsia"/>
              </w:rPr>
              <w:t>作用</w:t>
            </w:r>
            <w:r w:rsidRPr="002B78DA">
              <w:rPr>
                <w:rFonts w:asciiTheme="minorEastAsia" w:eastAsiaTheme="minorEastAsia" w:hAnsiTheme="minorEastAsia" w:hint="eastAsia"/>
                <w:lang w:val="en-GB"/>
              </w:rPr>
              <w:t>已被</w:t>
            </w:r>
            <w:r w:rsidRPr="002B78DA">
              <w:rPr>
                <w:rFonts w:asciiTheme="minorEastAsia" w:eastAsiaTheme="minorEastAsia" w:hAnsiTheme="minorEastAsia" w:hint="eastAsia"/>
              </w:rPr>
              <w:t>明确</w:t>
            </w:r>
            <w:r w:rsidRPr="002B78DA">
              <w:rPr>
                <w:rFonts w:asciiTheme="minorEastAsia" w:eastAsiaTheme="minorEastAsia" w:hAnsiTheme="minorEastAsia" w:hint="eastAsia"/>
                <w:lang w:val="en-GB"/>
              </w:rPr>
              <w:t>地提出并被充分控制。</w:t>
            </w:r>
            <w:r w:rsidRPr="002B78DA">
              <w:rPr>
                <w:rFonts w:asciiTheme="minorEastAsia" w:eastAsiaTheme="minorEastAsia" w:hAnsiTheme="minorEastAsia" w:hint="eastAsia"/>
              </w:rPr>
              <w:t>采用了过程方法管理相关管理体系及其过程；</w:t>
            </w:r>
            <w:r w:rsidRPr="002B78DA">
              <w:rPr>
                <w:rFonts w:asciiTheme="minorEastAsia" w:eastAsiaTheme="minorEastAsia" w:hAnsiTheme="minorEastAsia" w:hint="eastAsia"/>
                <w:lang w:val="en-GB"/>
              </w:rPr>
              <w:t>用文件化的绩效指标定期评审过程。</w:t>
            </w:r>
          </w:p>
          <w:p w:rsidR="00D81E53" w:rsidRPr="002B78DA" w:rsidRDefault="00D81E53" w:rsidP="00D81E53">
            <w:pPr>
              <w:shd w:val="clear" w:color="auto" w:fill="C7D9F1" w:themeFill="text2" w:themeFillTint="32"/>
              <w:spacing w:before="40" w:after="40"/>
              <w:rPr>
                <w:rFonts w:asciiTheme="minorEastAsia" w:eastAsiaTheme="minorEastAsia" w:hAnsiTheme="minorEastAsia"/>
                <w:b/>
                <w:bCs/>
              </w:rPr>
            </w:pPr>
            <w:r w:rsidRPr="002B78DA">
              <w:rPr>
                <w:rFonts w:asciiTheme="minorEastAsia" w:eastAsiaTheme="minorEastAsia" w:hAnsiTheme="minorEastAsia" w:hint="eastAsia"/>
                <w:b/>
                <w:bCs/>
              </w:rPr>
              <w:t>影响运行的重要</w:t>
            </w:r>
            <w:r w:rsidRPr="002B78DA">
              <w:rPr>
                <w:rFonts w:asciiTheme="minorEastAsia" w:eastAsiaTheme="minorEastAsia" w:hAnsiTheme="minorEastAsia" w:hint="eastAsia"/>
                <w:b/>
                <w:bCs/>
                <w:lang w:val="en-GB"/>
              </w:rPr>
              <w:t>过程如下</w:t>
            </w:r>
            <w:r w:rsidRPr="002B78DA">
              <w:rPr>
                <w:rFonts w:asciiTheme="minorEastAsia" w:eastAsiaTheme="minorEastAsia" w:hAnsiTheme="minorEastAsia" w:hint="eastAsia"/>
                <w:b/>
                <w:bCs/>
              </w:rPr>
              <w:t>:</w:t>
            </w:r>
            <w:r w:rsidRPr="002B78DA">
              <w:rPr>
                <w:rFonts w:asciiTheme="minorEastAsia" w:eastAsiaTheme="minorEastAsia" w:hAnsiTheme="minorEastAsia" w:hint="eastAsia"/>
                <w:b/>
                <w:bCs/>
                <w:lang w:val="en-GB"/>
              </w:rPr>
              <w:t xml:space="preserve"> （</w:t>
            </w:r>
            <w:r w:rsidRPr="002B78DA">
              <w:rPr>
                <w:rFonts w:asciiTheme="minorEastAsia" w:eastAsiaTheme="minorEastAsia" w:hAnsiTheme="minorEastAsia" w:hint="eastAsia"/>
                <w:b/>
                <w:bCs/>
              </w:rPr>
              <w:t>不必全选</w:t>
            </w:r>
            <w:r w:rsidRPr="002B78DA">
              <w:rPr>
                <w:rFonts w:asciiTheme="minorEastAsia" w:eastAsiaTheme="minorEastAsia" w:hAnsiTheme="minorEastAsia" w:hint="eastAsia"/>
                <w:b/>
                <w:bCs/>
                <w:lang w:val="en-GB"/>
              </w:rPr>
              <w:t>）</w:t>
            </w:r>
          </w:p>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 xml:space="preserve">■市场拓展 □设备能力■人员能力 □检测水平■合同评审 □知识保密 </w:t>
            </w:r>
          </w:p>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□新产品设计开发■原材料采购■外部供方控制 □生产/服务控制 □其他</w:t>
            </w:r>
          </w:p>
          <w:p w:rsidR="00D81E53" w:rsidRPr="002B78DA" w:rsidRDefault="00D81E53" w:rsidP="00D81E53">
            <w:pPr>
              <w:shd w:val="clear" w:color="auto" w:fill="C7D9F1" w:themeFill="text2" w:themeFillTint="32"/>
              <w:spacing w:before="40" w:after="40"/>
              <w:rPr>
                <w:rFonts w:asciiTheme="minorEastAsia" w:eastAsiaTheme="minorEastAsia" w:hAnsiTheme="minorEastAsia"/>
                <w:b/>
                <w:bCs/>
              </w:rPr>
            </w:pPr>
            <w:r w:rsidRPr="002B78DA">
              <w:rPr>
                <w:rFonts w:asciiTheme="minorEastAsia" w:eastAsiaTheme="minorEastAsia" w:hAnsiTheme="minorEastAsia" w:hint="eastAsia"/>
                <w:b/>
                <w:bCs/>
              </w:rPr>
              <w:t>影响体系运行的外包</w:t>
            </w:r>
            <w:r w:rsidRPr="002B78DA">
              <w:rPr>
                <w:rFonts w:asciiTheme="minorEastAsia" w:eastAsiaTheme="minorEastAsia" w:hAnsiTheme="minorEastAsia" w:hint="eastAsia"/>
                <w:b/>
                <w:bCs/>
                <w:lang w:val="en-GB"/>
              </w:rPr>
              <w:t>过程如下</w:t>
            </w:r>
            <w:r w:rsidRPr="002B78DA">
              <w:rPr>
                <w:rFonts w:asciiTheme="minorEastAsia" w:eastAsiaTheme="minorEastAsia" w:hAnsiTheme="minorEastAsia" w:hint="eastAsia"/>
                <w:b/>
                <w:bCs/>
              </w:rPr>
              <w:t>:</w:t>
            </w:r>
            <w:r w:rsidRPr="002B78DA">
              <w:rPr>
                <w:rFonts w:asciiTheme="minorEastAsia" w:eastAsiaTheme="minorEastAsia" w:hAnsiTheme="minorEastAsia" w:hint="eastAsia"/>
                <w:b/>
                <w:bCs/>
                <w:lang w:val="en-GB"/>
              </w:rPr>
              <w:t xml:space="preserve"> </w:t>
            </w:r>
            <w:r w:rsidRPr="002B78DA">
              <w:rPr>
                <w:rFonts w:asciiTheme="minorEastAsia" w:eastAsiaTheme="minorEastAsia" w:hAnsiTheme="minorEastAsia" w:hint="eastAsia"/>
                <w:b/>
                <w:bCs/>
              </w:rPr>
              <w:t>无</w:t>
            </w:r>
            <w:r w:rsidRPr="002B78DA">
              <w:rPr>
                <w:rFonts w:asciiTheme="minorEastAsia" w:eastAsiaTheme="minorEastAsia" w:hAnsiTheme="minorEastAsia" w:hint="eastAsia"/>
                <w:b/>
                <w:bCs/>
                <w:lang w:val="en-GB"/>
              </w:rPr>
              <w:t>（</w:t>
            </w:r>
            <w:r w:rsidRPr="002B78DA">
              <w:rPr>
                <w:rFonts w:asciiTheme="minorEastAsia" w:eastAsiaTheme="minorEastAsia" w:hAnsiTheme="minorEastAsia" w:hint="eastAsia"/>
                <w:b/>
                <w:bCs/>
              </w:rPr>
              <w:t>根据实际情况选择</w:t>
            </w:r>
            <w:r w:rsidRPr="002B78DA">
              <w:rPr>
                <w:rFonts w:asciiTheme="minorEastAsia" w:eastAsiaTheme="minorEastAsia" w:hAnsiTheme="minorEastAsia" w:hint="eastAsia"/>
                <w:b/>
                <w:bCs/>
                <w:lang w:val="en-GB"/>
              </w:rPr>
              <w:t>）</w:t>
            </w:r>
          </w:p>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□新产品设计开发 □原材料订制 □生产/服务过程 □检验检测 □产品运输 □设备维修</w:t>
            </w:r>
          </w:p>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rPr>
              <w:t>□人员培训 □其他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lang w:val="en-GB"/>
              </w:rPr>
              <w:t>组织通过质量目标的建立、实施、顾客满意的测量、内审和管理评审等方式，充分地</w:t>
            </w:r>
            <w:r w:rsidRPr="002B78DA">
              <w:rPr>
                <w:rFonts w:asciiTheme="minorEastAsia" w:eastAsiaTheme="minorEastAsia" w:hAnsiTheme="minorEastAsia" w:hint="eastAsia"/>
              </w:rPr>
              <w:t>评审，管理及</w:t>
            </w:r>
            <w:r w:rsidRPr="002B78DA">
              <w:rPr>
                <w:rFonts w:asciiTheme="minorEastAsia" w:eastAsiaTheme="minorEastAsia" w:hAnsiTheme="minorEastAsia" w:hint="eastAsia"/>
                <w:lang w:val="en-GB"/>
              </w:rPr>
              <w:t>控制这些</w:t>
            </w:r>
            <w:r w:rsidRPr="002B78DA">
              <w:rPr>
                <w:rFonts w:asciiTheme="minorEastAsia" w:eastAsiaTheme="minorEastAsia" w:hAnsiTheme="minorEastAsia" w:hint="eastAsia"/>
              </w:rPr>
              <w:t>质量管理体系覆盖的过程</w:t>
            </w:r>
            <w:r w:rsidRPr="002B78DA">
              <w:rPr>
                <w:rFonts w:asciiTheme="minorEastAsia" w:eastAsiaTheme="minorEastAsia" w:hAnsiTheme="minorEastAsia" w:hint="eastAsia"/>
                <w:lang w:val="en-GB"/>
              </w:rPr>
              <w:t>和活动</w:t>
            </w:r>
            <w:r w:rsidRPr="002B78DA">
              <w:rPr>
                <w:rFonts w:asciiTheme="minorEastAsia" w:eastAsiaTheme="minorEastAsia" w:hAnsiTheme="minorEastAsia" w:hint="eastAsia"/>
              </w:rPr>
              <w:t>。</w:t>
            </w:r>
          </w:p>
        </w:tc>
      </w:tr>
      <w:tr w:rsidR="00D81E53" w:rsidRPr="002B78DA" w:rsidTr="00D81E53">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领导作用</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最高管理者确定并证实了对相关管理体系的领导作用与承诺；</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QMS最高管理者应确及证实其以顾客为关注焦点的领导作用和承诺；通过——</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■以身作则■建立机制 □法规宣传■风险机遇的应对■重视顾客反馈 □其他</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最高管理者制定了文件化的管理体系方针：</w:t>
            </w:r>
            <w:r w:rsidR="002B78DA" w:rsidRPr="002B78DA">
              <w:rPr>
                <w:rFonts w:asciiTheme="minorEastAsia" w:eastAsiaTheme="minorEastAsia" w:hAnsiTheme="minorEastAsia" w:cs="宋体" w:hint="eastAsia"/>
                <w:szCs w:val="21"/>
              </w:rPr>
              <w:t>量为本、信誉至上，持续改进，争创一流，满足要</w:t>
            </w:r>
            <w:r w:rsidR="002B78DA" w:rsidRPr="002B78DA">
              <w:rPr>
                <w:rFonts w:asciiTheme="minorEastAsia" w:eastAsiaTheme="minorEastAsia" w:hAnsiTheme="minorEastAsia" w:cs="宋体" w:hint="eastAsia"/>
                <w:szCs w:val="21"/>
              </w:rPr>
              <w:lastRenderedPageBreak/>
              <w:t>求。</w:t>
            </w:r>
            <w:r w:rsidRPr="002B78DA">
              <w:rPr>
                <w:rFonts w:asciiTheme="minorEastAsia" w:eastAsiaTheme="minorEastAsia" w:hAnsiTheme="minorEastAsia" w:hint="eastAsia"/>
                <w:lang w:val="en-GB"/>
              </w:rPr>
              <w:t>质量方针合理恰当并为相应的质量目标提供了框架。</w:t>
            </w:r>
            <w:r w:rsidRPr="002B78DA">
              <w:rPr>
                <w:rFonts w:asciiTheme="minorEastAsia" w:eastAsiaTheme="minorEastAsia" w:hAnsiTheme="minorEastAsia" w:hint="eastAsia"/>
              </w:rPr>
              <w:t>最高</w:t>
            </w:r>
            <w:r w:rsidRPr="002B78DA">
              <w:rPr>
                <w:rFonts w:asciiTheme="minorEastAsia" w:eastAsiaTheme="minorEastAsia" w:hAnsiTheme="minorEastAsia" w:hint="eastAsia"/>
                <w:lang w:val="en-GB"/>
              </w:rPr>
              <w:t>管理层已经宣布了组织的质量方针并进行了实施，它使所有员工负起持续改进质量管理体系的责任，</w:t>
            </w:r>
            <w:r w:rsidRPr="002B78DA">
              <w:rPr>
                <w:rFonts w:asciiTheme="minorEastAsia" w:eastAsiaTheme="minorEastAsia" w:hAnsiTheme="minorEastAsia" w:hint="eastAsia"/>
              </w:rPr>
              <w:t>并在相关方有需要时提供。</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最高管理者确定了组织架构及相关岗位的职责、权限，并进行了全员的沟通和理解；</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QMS的主管部门是——</w:t>
            </w:r>
            <w:r w:rsidR="002B78DA" w:rsidRPr="002B78DA">
              <w:rPr>
                <w:rFonts w:asciiTheme="minorEastAsia" w:eastAsiaTheme="minorEastAsia" w:hAnsiTheme="minorEastAsia" w:hint="eastAsia"/>
              </w:rPr>
              <w:t>行政部</w:t>
            </w:r>
          </w:p>
        </w:tc>
      </w:tr>
      <w:tr w:rsidR="00D81E53" w:rsidRPr="002B78DA" w:rsidTr="00D81E53">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策划</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D81E53" w:rsidRPr="002B78DA" w:rsidTr="00D81E53">
              <w:tc>
                <w:tcPr>
                  <w:tcW w:w="284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主要的风险或机遇描述</w:t>
                  </w:r>
                </w:p>
              </w:tc>
              <w:tc>
                <w:tcPr>
                  <w:tcW w:w="3965"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应对措施</w:t>
                  </w:r>
                </w:p>
              </w:tc>
              <w:tc>
                <w:tcPr>
                  <w:tcW w:w="171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措施的有效性</w:t>
                  </w:r>
                </w:p>
              </w:tc>
            </w:tr>
            <w:tr w:rsidR="00D81E53" w:rsidRPr="002B78DA" w:rsidTr="00D81E53">
              <w:tc>
                <w:tcPr>
                  <w:tcW w:w="284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t>法律、法规内容的变化</w:t>
                  </w:r>
                </w:p>
              </w:tc>
              <w:tc>
                <w:tcPr>
                  <w:tcW w:w="3965" w:type="dxa"/>
                </w:tcPr>
                <w:p w:rsidR="00D81E53" w:rsidRPr="002B78DA" w:rsidRDefault="00D81E53" w:rsidP="00D81E53">
                  <w:pPr>
                    <w:spacing w:line="360" w:lineRule="auto"/>
                    <w:rPr>
                      <w:rFonts w:asciiTheme="minorEastAsia" w:eastAsiaTheme="minorEastAsia" w:hAnsiTheme="minorEastAsia"/>
                    </w:rPr>
                  </w:pPr>
                  <w:r w:rsidRPr="002B78DA">
                    <w:rPr>
                      <w:rFonts w:asciiTheme="minorEastAsia" w:eastAsiaTheme="minorEastAsia" w:hAnsiTheme="minorEastAsia" w:cs="宋体" w:hint="eastAsia"/>
                      <w:szCs w:val="21"/>
                    </w:rPr>
                    <w:t>主要职能部门按照要求加强相关产品销售区域所在地法政策的收集评价。</w:t>
                  </w:r>
                </w:p>
              </w:tc>
              <w:tc>
                <w:tcPr>
                  <w:tcW w:w="171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r w:rsidR="00D81E53" w:rsidRPr="002B78DA" w:rsidTr="00D81E53">
              <w:tc>
                <w:tcPr>
                  <w:tcW w:w="284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t>公司产品售后服务处理不好，顾客埋怨投诉较多，会严重影响公司产品的销售，会给公司发展带来较大的客户流失风险</w:t>
                  </w:r>
                </w:p>
              </w:tc>
              <w:tc>
                <w:tcPr>
                  <w:tcW w:w="3965"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cs="宋体" w:hint="eastAsia"/>
                      <w:szCs w:val="21"/>
                    </w:rPr>
                    <w:t>销售部和质量管理部要严格按照售后服务管理规定，做好客户服务工作，提高客户满意度</w:t>
                  </w:r>
                </w:p>
              </w:tc>
              <w:tc>
                <w:tcPr>
                  <w:tcW w:w="171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r w:rsidR="00D81E53" w:rsidRPr="002B78DA" w:rsidTr="00D81E53">
              <w:tc>
                <w:tcPr>
                  <w:tcW w:w="2840"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人员能力不满足生产技术的发展</w:t>
                  </w:r>
                </w:p>
              </w:tc>
              <w:tc>
                <w:tcPr>
                  <w:tcW w:w="3965"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加大人员岗位能力培训</w:t>
                  </w:r>
                </w:p>
              </w:tc>
              <w:tc>
                <w:tcPr>
                  <w:tcW w:w="1717" w:type="dxa"/>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有效</w:t>
                  </w:r>
                </w:p>
              </w:tc>
            </w:tr>
          </w:tbl>
          <w:p w:rsidR="00D81E53" w:rsidRPr="002B78DA" w:rsidRDefault="00D81E53" w:rsidP="00D81E53">
            <w:pPr>
              <w:shd w:val="clear" w:color="auto" w:fill="C7D9F1" w:themeFill="text2" w:themeFillTint="32"/>
              <w:rPr>
                <w:rFonts w:asciiTheme="minorEastAsia" w:eastAsiaTheme="minorEastAsia" w:hAnsiTheme="minorEastAsia"/>
              </w:rPr>
            </w:pP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2699"/>
              <w:gridCol w:w="1350"/>
              <w:gridCol w:w="1774"/>
            </w:tblGrid>
            <w:tr w:rsidR="00D81E53" w:rsidRPr="002B78DA" w:rsidTr="00D81E53">
              <w:tc>
                <w:tcPr>
                  <w:tcW w:w="2628" w:type="dxa"/>
                  <w:shd w:val="clear" w:color="auto" w:fill="auto"/>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质量目标</w:t>
                  </w:r>
                </w:p>
              </w:tc>
              <w:tc>
                <w:tcPr>
                  <w:tcW w:w="2699" w:type="dxa"/>
                  <w:shd w:val="clear" w:color="auto" w:fill="auto"/>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计算方法</w:t>
                  </w:r>
                </w:p>
              </w:tc>
              <w:tc>
                <w:tcPr>
                  <w:tcW w:w="1350" w:type="dxa"/>
                  <w:shd w:val="clear" w:color="auto" w:fill="auto"/>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责任部门</w:t>
                  </w:r>
                </w:p>
              </w:tc>
              <w:tc>
                <w:tcPr>
                  <w:tcW w:w="1774" w:type="dxa"/>
                  <w:shd w:val="clear" w:color="auto" w:fill="auto"/>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目标实际完成</w:t>
                  </w:r>
                </w:p>
              </w:tc>
            </w:tr>
            <w:tr w:rsidR="00D81E53" w:rsidRPr="002B78DA" w:rsidTr="00D81E53">
              <w:tc>
                <w:tcPr>
                  <w:tcW w:w="2628" w:type="dxa"/>
                  <w:shd w:val="clear" w:color="auto" w:fill="auto"/>
                  <w:vAlign w:val="center"/>
                </w:tcPr>
                <w:p w:rsidR="00D81E53" w:rsidRPr="002B78DA" w:rsidRDefault="00D81E53" w:rsidP="002B78DA">
                  <w:pPr>
                    <w:spacing w:line="360" w:lineRule="auto"/>
                    <w:jc w:val="left"/>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kern w:val="0"/>
                      <w:sz w:val="20"/>
                      <w:szCs w:val="20"/>
                    </w:rPr>
                    <w:t>客户满意度达到9</w:t>
                  </w:r>
                  <w:r w:rsidR="002B78DA" w:rsidRPr="002B78DA">
                    <w:rPr>
                      <w:rFonts w:asciiTheme="minorEastAsia" w:eastAsiaTheme="minorEastAsia" w:hAnsiTheme="minorEastAsia" w:cs="宋体" w:hint="eastAsia"/>
                      <w:color w:val="000000"/>
                      <w:kern w:val="0"/>
                      <w:sz w:val="20"/>
                      <w:szCs w:val="20"/>
                    </w:rPr>
                    <w:t>5</w:t>
                  </w:r>
                  <w:r w:rsidRPr="002B78DA">
                    <w:rPr>
                      <w:rFonts w:asciiTheme="minorEastAsia" w:eastAsiaTheme="minorEastAsia" w:hAnsiTheme="minorEastAsia" w:cs="宋体" w:hint="eastAsia"/>
                      <w:color w:val="000000"/>
                      <w:kern w:val="0"/>
                      <w:sz w:val="20"/>
                      <w:szCs w:val="20"/>
                    </w:rPr>
                    <w:t>分以上</w:t>
                  </w:r>
                </w:p>
              </w:tc>
              <w:tc>
                <w:tcPr>
                  <w:tcW w:w="2699" w:type="dxa"/>
                  <w:shd w:val="clear" w:color="auto" w:fill="auto"/>
                  <w:vAlign w:val="center"/>
                </w:tcPr>
                <w:p w:rsidR="00D81E53" w:rsidRPr="002B78DA" w:rsidRDefault="00D81E53" w:rsidP="00D81E53">
                  <w:pPr>
                    <w:widowControl/>
                    <w:jc w:val="left"/>
                    <w:textAlignment w:val="center"/>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sz w:val="20"/>
                      <w:szCs w:val="20"/>
                    </w:rPr>
                    <w:t>调查客户总分/客户数量</w:t>
                  </w:r>
                </w:p>
              </w:tc>
              <w:tc>
                <w:tcPr>
                  <w:tcW w:w="1350" w:type="dxa"/>
                  <w:shd w:val="clear"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rPr>
                    <w:t>供销部</w:t>
                  </w:r>
                </w:p>
              </w:tc>
              <w:tc>
                <w:tcPr>
                  <w:tcW w:w="1774" w:type="dxa"/>
                  <w:shd w:val="clear" w:color="auto" w:fill="auto"/>
                  <w:vAlign w:val="center"/>
                </w:tcPr>
                <w:p w:rsidR="00D81E53" w:rsidRPr="002B78DA" w:rsidRDefault="00D81E53" w:rsidP="002B78DA">
                  <w:pPr>
                    <w:shd w:val="clear" w:color="auto" w:fill="C7D9F1" w:themeFill="text2" w:themeFillTint="32"/>
                    <w:jc w:val="cente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9</w:t>
                  </w:r>
                  <w:r w:rsidR="002B78DA" w:rsidRPr="002B78DA">
                    <w:rPr>
                      <w:rFonts w:asciiTheme="minorEastAsia" w:eastAsiaTheme="minorEastAsia" w:hAnsiTheme="minorEastAsia" w:hint="eastAsia"/>
                      <w:color w:val="000000" w:themeColor="text1"/>
                    </w:rPr>
                    <w:t>7</w:t>
                  </w:r>
                  <w:r w:rsidRPr="002B78DA">
                    <w:rPr>
                      <w:rFonts w:asciiTheme="minorEastAsia" w:eastAsiaTheme="minorEastAsia" w:hAnsiTheme="minorEastAsia" w:hint="eastAsia"/>
                      <w:color w:val="000000" w:themeColor="text1"/>
                    </w:rPr>
                    <w:t>分</w:t>
                  </w:r>
                </w:p>
              </w:tc>
            </w:tr>
            <w:tr w:rsidR="00D81E53" w:rsidRPr="002B78DA" w:rsidTr="00D81E53">
              <w:tc>
                <w:tcPr>
                  <w:tcW w:w="2628" w:type="dxa"/>
                  <w:shd w:val="clear" w:color="auto" w:fill="auto"/>
                  <w:vAlign w:val="center"/>
                </w:tcPr>
                <w:p w:rsidR="00D81E53" w:rsidRPr="002B78DA" w:rsidRDefault="002B78DA" w:rsidP="00D81E53">
                  <w:pPr>
                    <w:widowControl/>
                    <w:textAlignment w:val="center"/>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szCs w:val="21"/>
                    </w:rPr>
                    <w:t>产品一次检验合格率≥90%</w:t>
                  </w:r>
                </w:p>
              </w:tc>
              <w:tc>
                <w:tcPr>
                  <w:tcW w:w="2699" w:type="dxa"/>
                  <w:shd w:val="clear" w:color="auto" w:fill="auto"/>
                  <w:vAlign w:val="center"/>
                </w:tcPr>
                <w:p w:rsidR="00D81E53" w:rsidRPr="002B78DA" w:rsidRDefault="00D81E53" w:rsidP="00D81E53">
                  <w:pPr>
                    <w:widowControl/>
                    <w:jc w:val="left"/>
                    <w:textAlignment w:val="center"/>
                    <w:rPr>
                      <w:rFonts w:asciiTheme="minorEastAsia" w:eastAsiaTheme="minorEastAsia" w:hAnsiTheme="minorEastAsia"/>
                      <w:color w:val="000000" w:themeColor="text1"/>
                    </w:rPr>
                  </w:pPr>
                  <w:r w:rsidRPr="002B78DA">
                    <w:rPr>
                      <w:rFonts w:asciiTheme="minorEastAsia" w:eastAsiaTheme="minorEastAsia" w:hAnsiTheme="minorEastAsia" w:cs="宋体" w:hint="eastAsia"/>
                      <w:color w:val="000000"/>
                      <w:kern w:val="0"/>
                      <w:sz w:val="20"/>
                      <w:szCs w:val="20"/>
                    </w:rPr>
                    <w:t>产品合格数/交验总数*100%</w:t>
                  </w:r>
                </w:p>
              </w:tc>
              <w:tc>
                <w:tcPr>
                  <w:tcW w:w="1350" w:type="dxa"/>
                  <w:shd w:val="clear" w:color="auto" w:fill="auto"/>
                  <w:vAlign w:val="center"/>
                </w:tcPr>
                <w:p w:rsidR="00D81E53" w:rsidRPr="002B78DA" w:rsidRDefault="002B78DA" w:rsidP="00D81E53">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技质部</w:t>
                  </w:r>
                </w:p>
              </w:tc>
              <w:tc>
                <w:tcPr>
                  <w:tcW w:w="1774" w:type="dxa"/>
                  <w:shd w:val="clear" w:color="auto" w:fill="auto"/>
                  <w:vAlign w:val="center"/>
                </w:tcPr>
                <w:p w:rsidR="00D81E53" w:rsidRPr="002B78DA" w:rsidRDefault="00D81E53" w:rsidP="00D81E53">
                  <w:pPr>
                    <w:shd w:val="clear" w:color="auto" w:fill="C7D9F1" w:themeFill="text2" w:themeFillTint="32"/>
                    <w:jc w:val="cente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96%</w:t>
                  </w:r>
                </w:p>
              </w:tc>
            </w:tr>
            <w:tr w:rsidR="002B78DA" w:rsidRPr="002B78DA" w:rsidTr="00D81E53">
              <w:tc>
                <w:tcPr>
                  <w:tcW w:w="2628" w:type="dxa"/>
                  <w:shd w:val="clear" w:color="auto" w:fill="auto"/>
                </w:tcPr>
                <w:p w:rsidR="002B78DA" w:rsidRPr="002B78DA" w:rsidRDefault="002B78DA" w:rsidP="00D81E53">
                  <w:pPr>
                    <w:shd w:val="clear" w:color="auto" w:fill="C7D9F1" w:themeFill="text2" w:themeFillTint="32"/>
                    <w:rPr>
                      <w:rFonts w:asciiTheme="minorEastAsia" w:eastAsiaTheme="minorEastAsia" w:hAnsiTheme="minorEastAsia"/>
                      <w:color w:val="000000" w:themeColor="text1"/>
                      <w:highlight w:val="yellow"/>
                    </w:rPr>
                  </w:pPr>
                  <w:r w:rsidRPr="002B78DA">
                    <w:rPr>
                      <w:rFonts w:asciiTheme="minorEastAsia" w:eastAsiaTheme="minorEastAsia" w:hAnsiTheme="minorEastAsia" w:cs="宋体" w:hint="eastAsia"/>
                      <w:color w:val="000000"/>
                      <w:szCs w:val="21"/>
                    </w:rPr>
                    <w:t>履约率≥96%</w:t>
                  </w:r>
                </w:p>
              </w:tc>
              <w:tc>
                <w:tcPr>
                  <w:tcW w:w="2699" w:type="dxa"/>
                  <w:shd w:val="clear" w:color="auto" w:fill="auto"/>
                  <w:vAlign w:val="center"/>
                </w:tcPr>
                <w:p w:rsidR="002B78DA" w:rsidRPr="002B78DA" w:rsidRDefault="002B78DA" w:rsidP="00D81E53">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cs="宋体" w:hint="eastAsia"/>
                      <w:color w:val="000000"/>
                      <w:kern w:val="0"/>
                      <w:sz w:val="20"/>
                      <w:szCs w:val="20"/>
                    </w:rPr>
                    <w:t>履约数/合同总数*100%</w:t>
                  </w:r>
                </w:p>
              </w:tc>
              <w:tc>
                <w:tcPr>
                  <w:tcW w:w="1350" w:type="dxa"/>
                  <w:shd w:val="clear" w:color="auto" w:fill="auto"/>
                  <w:vAlign w:val="center"/>
                </w:tcPr>
                <w:p w:rsidR="002B78DA" w:rsidRPr="002B78DA" w:rsidRDefault="002B78DA" w:rsidP="00C17DE4">
                  <w:pPr>
                    <w:shd w:val="clear" w:color="auto" w:fill="C7D9F1" w:themeFill="text2" w:themeFillTint="32"/>
                    <w:rPr>
                      <w:rFonts w:asciiTheme="minorEastAsia" w:eastAsiaTheme="minorEastAsia" w:hAnsiTheme="minorEastAsia"/>
                      <w:color w:val="000000" w:themeColor="text1"/>
                      <w:lang w:val="en-GB"/>
                    </w:rPr>
                  </w:pPr>
                  <w:r w:rsidRPr="002B78DA">
                    <w:rPr>
                      <w:rFonts w:asciiTheme="minorEastAsia" w:eastAsiaTheme="minorEastAsia" w:hAnsiTheme="minorEastAsia" w:cs="宋体" w:hint="eastAsia"/>
                      <w:color w:val="000000"/>
                      <w:kern w:val="0"/>
                    </w:rPr>
                    <w:t>供销部</w:t>
                  </w:r>
                </w:p>
              </w:tc>
              <w:tc>
                <w:tcPr>
                  <w:tcW w:w="1774" w:type="dxa"/>
                  <w:shd w:val="clear" w:color="auto" w:fill="auto"/>
                  <w:vAlign w:val="center"/>
                </w:tcPr>
                <w:p w:rsidR="002B78DA" w:rsidRPr="002B78DA" w:rsidRDefault="002B78DA" w:rsidP="00D81E53">
                  <w:pPr>
                    <w:shd w:val="clear" w:color="auto" w:fill="C7D9F1" w:themeFill="text2" w:themeFillTint="32"/>
                    <w:jc w:val="center"/>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99%</w:t>
                  </w:r>
                </w:p>
              </w:tc>
            </w:tr>
            <w:tr w:rsidR="002B78DA" w:rsidRPr="002B78DA" w:rsidTr="00D81E53">
              <w:tc>
                <w:tcPr>
                  <w:tcW w:w="2628" w:type="dxa"/>
                  <w:shd w:val="clear" w:color="auto" w:fill="auto"/>
                </w:tcPr>
                <w:p w:rsidR="002B78DA" w:rsidRPr="002B78DA" w:rsidRDefault="002B78DA" w:rsidP="00D81E53">
                  <w:pPr>
                    <w:shd w:val="clear" w:color="auto" w:fill="C7D9F1" w:themeFill="text2" w:themeFillTint="32"/>
                    <w:rPr>
                      <w:rFonts w:asciiTheme="minorEastAsia" w:eastAsiaTheme="minorEastAsia" w:hAnsiTheme="minorEastAsia"/>
                    </w:rPr>
                  </w:pPr>
                </w:p>
              </w:tc>
              <w:tc>
                <w:tcPr>
                  <w:tcW w:w="2699" w:type="dxa"/>
                  <w:shd w:val="clear" w:color="auto" w:fill="auto"/>
                  <w:vAlign w:val="center"/>
                </w:tcPr>
                <w:p w:rsidR="002B78DA" w:rsidRPr="002B78DA" w:rsidRDefault="002B78DA" w:rsidP="00D81E53">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2B78DA" w:rsidRPr="002B78DA" w:rsidRDefault="002B78DA" w:rsidP="00D81E53">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2B78DA" w:rsidRPr="002B78DA" w:rsidRDefault="002B78DA" w:rsidP="00D81E53">
                  <w:pPr>
                    <w:shd w:val="clear" w:color="auto" w:fill="C7D9F1" w:themeFill="text2" w:themeFillTint="32"/>
                    <w:jc w:val="center"/>
                    <w:rPr>
                      <w:rFonts w:asciiTheme="minorEastAsia" w:eastAsiaTheme="minorEastAsia" w:hAnsiTheme="minorEastAsia"/>
                    </w:rPr>
                  </w:pPr>
                </w:p>
              </w:tc>
            </w:tr>
          </w:tbl>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目标已实现</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□目标没有实现的，组织在内部及时进行原因分析并采取了改进措施。</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组织对相关管理体系进行变更时，变更应按所策划的方式实施；审核周期内的重大变更有：</w:t>
            </w:r>
          </w:p>
          <w:p w:rsidR="00D81E53" w:rsidRPr="002B78DA" w:rsidRDefault="00D81E53" w:rsidP="00D81E53">
            <w:pPr>
              <w:shd w:val="clear" w:color="auto" w:fill="C7D9F1" w:themeFill="text2" w:themeFillTint="32"/>
              <w:spacing w:before="40" w:after="40"/>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 xml:space="preserve">□组织结构变更 □部门职责变更 □主要原材料 □关键人员 □生产工艺/服务流程 </w:t>
            </w:r>
          </w:p>
          <w:p w:rsidR="00D81E53" w:rsidRPr="002B78DA" w:rsidRDefault="00D81E53" w:rsidP="00D81E53">
            <w:pPr>
              <w:shd w:val="clear" w:color="auto" w:fill="C7D9F1" w:themeFill="text2" w:themeFillTint="32"/>
              <w:spacing w:before="40" w:after="40"/>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□主要设备设施 □主要检测设备 □其他</w:t>
            </w:r>
          </w:p>
          <w:p w:rsidR="00D81E53" w:rsidRPr="002B78DA" w:rsidRDefault="00D81E53" w:rsidP="00D81E53">
            <w:pPr>
              <w:shd w:val="clear" w:color="auto" w:fill="C7D9F1" w:themeFill="text2" w:themeFillTint="32"/>
              <w:spacing w:before="40" w:after="40"/>
              <w:rPr>
                <w:rFonts w:asciiTheme="minorEastAsia" w:eastAsiaTheme="minorEastAsia" w:hAnsiTheme="minorEastAsia"/>
              </w:rPr>
            </w:pPr>
            <w:r w:rsidRPr="002B78DA">
              <w:rPr>
                <w:rFonts w:asciiTheme="minorEastAsia" w:eastAsiaTheme="minorEastAsia" w:hAnsiTheme="minorEastAsia" w:hint="eastAsia"/>
                <w:color w:val="000000" w:themeColor="text1"/>
              </w:rPr>
              <w:t>考虑了变更目的及其潜在后果、质量管理体系的完整性、资源的可获得性和职责和权限的分配或再分配；</w:t>
            </w:r>
          </w:p>
        </w:tc>
      </w:tr>
      <w:tr w:rsidR="00D81E53" w:rsidRPr="002B78DA" w:rsidTr="00D81E53">
        <w:trPr>
          <w:trHeight w:val="882"/>
        </w:trPr>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支持</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组织的资源状况：</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可满足质量管理体系运行；</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可基本满足质量管理体系运行，但是还有不足需要补充：</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现有内部资源的能力</w:t>
            </w:r>
            <w:r w:rsidRPr="002B78DA">
              <w:rPr>
                <w:rFonts w:asciiTheme="minorEastAsia" w:eastAsiaTheme="minorEastAsia" w:hAnsiTheme="minorEastAsia" w:hint="eastAsia"/>
              </w:rPr>
              <w:t>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D81E53" w:rsidRPr="002B78DA" w:rsidTr="00D81E53">
        <w:trPr>
          <w:trHeight w:val="882"/>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组织应确定并配备所需的</w:t>
            </w:r>
            <w:r w:rsidRPr="002B78DA">
              <w:rPr>
                <w:rFonts w:asciiTheme="minorEastAsia" w:eastAsiaTheme="minorEastAsia" w:hAnsiTheme="minorEastAsia" w:hint="eastAsia"/>
              </w:rPr>
              <w:t>管理人员、技术</w:t>
            </w:r>
            <w:r w:rsidRPr="002B78DA">
              <w:rPr>
                <w:rFonts w:asciiTheme="minorEastAsia" w:eastAsiaTheme="minorEastAsia" w:hAnsiTheme="minorEastAsia"/>
              </w:rPr>
              <w:t>人员</w:t>
            </w:r>
            <w:r w:rsidRPr="002B78DA">
              <w:rPr>
                <w:rFonts w:asciiTheme="minorEastAsia" w:eastAsiaTheme="minorEastAsia" w:hAnsiTheme="minorEastAsia" w:hint="eastAsia"/>
              </w:rPr>
              <w:t>和生产操作/服务提供人员：</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可满足质量管理体系运行；</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可基本满足质量管理体系运行，但是还有不足需要补充：</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人力</w:t>
            </w:r>
            <w:r w:rsidRPr="002B78DA">
              <w:rPr>
                <w:rFonts w:asciiTheme="minorEastAsia" w:eastAsiaTheme="minorEastAsia" w:hAnsiTheme="minorEastAsia"/>
              </w:rPr>
              <w:t>资源的能力</w:t>
            </w:r>
            <w:r w:rsidRPr="002B78DA">
              <w:rPr>
                <w:rFonts w:asciiTheme="minorEastAsia" w:eastAsiaTheme="minorEastAsia" w:hAnsiTheme="minorEastAsia" w:hint="eastAsia"/>
              </w:rPr>
              <w:t>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D81E53" w:rsidRPr="002B78DA" w:rsidTr="00D81E53">
        <w:trPr>
          <w:trHeight w:val="882"/>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组织应确定、提供并维护所需的基础设施情况：</w:t>
            </w:r>
          </w:p>
          <w:p w:rsidR="00D81E53" w:rsidRPr="002B78DA" w:rsidRDefault="00D81E53" w:rsidP="00D81E53">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 xml:space="preserve">建筑面积 </w:t>
            </w:r>
            <w:r w:rsidR="002B78DA" w:rsidRPr="002B78DA">
              <w:rPr>
                <w:rFonts w:asciiTheme="minorEastAsia" w:eastAsiaTheme="minorEastAsia" w:hAnsiTheme="minorEastAsia" w:hint="eastAsia"/>
                <w:szCs w:val="21"/>
              </w:rPr>
              <w:t>40</w:t>
            </w:r>
            <w:r w:rsidRPr="002B78DA">
              <w:rPr>
                <w:rFonts w:asciiTheme="minorEastAsia" w:eastAsiaTheme="minorEastAsia" w:hAnsiTheme="minorEastAsia" w:hint="eastAsia"/>
                <w:szCs w:val="21"/>
              </w:rPr>
              <w:t>00   平方米；生产车间  1 个；库房  1  个；实验室   个；</w:t>
            </w:r>
          </w:p>
          <w:p w:rsidR="00D81E53" w:rsidRPr="002B78DA" w:rsidRDefault="00D81E53" w:rsidP="00D81E53">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主要生产设备有：</w:t>
            </w:r>
            <w:r w:rsidR="002B78DA">
              <w:rPr>
                <w:rFonts w:ascii="宋体" w:hAnsi="宋体" w:hint="eastAsia"/>
                <w:szCs w:val="21"/>
              </w:rPr>
              <w:t>真空拉丝机、圆织机、印字机、粒子搅拌机、封包机、裁袋机</w:t>
            </w:r>
            <w:r w:rsidRPr="002B78DA">
              <w:rPr>
                <w:rFonts w:asciiTheme="minorEastAsia" w:eastAsiaTheme="minorEastAsia" w:hAnsiTheme="minorEastAsia" w:hint="eastAsia"/>
                <w:szCs w:val="21"/>
              </w:rPr>
              <w:t>及电脑办公设</w:t>
            </w:r>
            <w:r w:rsidRPr="002B78DA">
              <w:rPr>
                <w:rFonts w:asciiTheme="minorEastAsia" w:eastAsiaTheme="minorEastAsia" w:hAnsiTheme="minorEastAsia" w:hint="eastAsia"/>
                <w:szCs w:val="21"/>
              </w:rPr>
              <w:lastRenderedPageBreak/>
              <w:t>备   （列举2~4种）</w:t>
            </w:r>
          </w:p>
          <w:p w:rsidR="00D81E53" w:rsidRPr="002B78DA" w:rsidRDefault="00D81E53" w:rsidP="00D81E53">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特种设备：□叉车</w:t>
            </w:r>
            <w:r w:rsidR="002B78DA" w:rsidRPr="002B78DA">
              <w:rPr>
                <w:rFonts w:asciiTheme="minorEastAsia" w:eastAsiaTheme="minorEastAsia" w:hAnsiTheme="minorEastAsia" w:hint="eastAsia"/>
                <w:szCs w:val="21"/>
              </w:rPr>
              <w:t>□</w:t>
            </w:r>
            <w:r w:rsidRPr="002B78DA">
              <w:rPr>
                <w:rFonts w:ascii="宋体" w:hAnsi="宋体" w:cs="宋体" w:hint="eastAsia"/>
                <w:szCs w:val="21"/>
              </w:rPr>
              <w:t>行车</w:t>
            </w:r>
            <w:r w:rsidRPr="002B78DA">
              <w:rPr>
                <w:rFonts w:asciiTheme="minorEastAsia" w:eastAsiaTheme="minorEastAsia" w:hAnsiTheme="minorEastAsia" w:hint="eastAsia"/>
                <w:szCs w:val="21"/>
              </w:rPr>
              <w:t xml:space="preserve"> □锅炉 □电梯  □简单压力容器  □压力管道  </w:t>
            </w:r>
            <w:r w:rsidR="002B78DA" w:rsidRPr="002B78DA">
              <w:rPr>
                <w:rFonts w:ascii="MS Gothic" w:eastAsia="MS Gothic" w:hAnsi="MS Gothic" w:cs="MS Gothic" w:hint="eastAsia"/>
                <w:szCs w:val="21"/>
              </w:rPr>
              <w:t>☑</w:t>
            </w:r>
            <w:r w:rsidRPr="002B78DA">
              <w:rPr>
                <w:rFonts w:asciiTheme="minorEastAsia" w:eastAsiaTheme="minorEastAsia" w:hAnsiTheme="minorEastAsia" w:hint="eastAsia"/>
                <w:szCs w:val="21"/>
              </w:rPr>
              <w:t xml:space="preserve">不适用  </w:t>
            </w:r>
          </w:p>
          <w:p w:rsidR="00D81E53" w:rsidRPr="002B78DA" w:rsidRDefault="00D81E53" w:rsidP="00D81E53">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特种设备管理：</w:t>
            </w:r>
            <w:r w:rsidR="002B78DA" w:rsidRPr="002B78DA">
              <w:rPr>
                <w:rFonts w:asciiTheme="minorEastAsia" w:eastAsiaTheme="minorEastAsia" w:hAnsiTheme="minorEastAsia" w:hint="eastAsia"/>
                <w:szCs w:val="21"/>
              </w:rPr>
              <w:t>□</w:t>
            </w:r>
            <w:r w:rsidRPr="002B78DA">
              <w:rPr>
                <w:rFonts w:ascii="宋体" w:hAnsi="宋体" w:cs="宋体" w:hint="eastAsia"/>
                <w:szCs w:val="21"/>
              </w:rPr>
              <w:t>进行了定期检验</w:t>
            </w:r>
            <w:r w:rsidRPr="002B78DA">
              <w:rPr>
                <w:rFonts w:asciiTheme="minorEastAsia" w:eastAsiaTheme="minorEastAsia" w:hAnsiTheme="minorEastAsia" w:hint="eastAsia"/>
                <w:szCs w:val="21"/>
              </w:rPr>
              <w:t xml:space="preserve">  □未进行定期检验的有：             </w:t>
            </w:r>
          </w:p>
          <w:p w:rsidR="00D81E53" w:rsidRPr="002B78DA" w:rsidRDefault="00D81E53" w:rsidP="00D81E53">
            <w:pPr>
              <w:shd w:val="clear" w:color="auto" w:fill="C7D9F1" w:themeFill="text2" w:themeFillTint="32"/>
              <w:rPr>
                <w:rFonts w:asciiTheme="minorEastAsia" w:eastAsiaTheme="minorEastAsia" w:hAnsiTheme="minorEastAsia"/>
                <w:szCs w:val="21"/>
              </w:rPr>
            </w:pPr>
            <w:r w:rsidRPr="002B78DA">
              <w:rPr>
                <w:rFonts w:asciiTheme="minorEastAsia" w:eastAsiaTheme="minorEastAsia" w:hAnsiTheme="minorEastAsia" w:hint="eastAsia"/>
                <w:szCs w:val="21"/>
              </w:rPr>
              <w:t>■组织现有基础设施可满足质量管理体系运行；</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基础设施可基本满足质量管理体系运行，但是还有不足需要补充：</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基础设施完全不能满足质量管理体系运行，</w:t>
            </w:r>
            <w:r w:rsidRPr="002B78DA">
              <w:rPr>
                <w:rFonts w:asciiTheme="minorEastAsia" w:eastAsiaTheme="minorEastAsia" w:hAnsiTheme="minorEastAsia"/>
              </w:rPr>
              <w:t>需要从外部供方获得</w:t>
            </w:r>
            <w:r w:rsidRPr="002B78DA">
              <w:rPr>
                <w:rFonts w:asciiTheme="minorEastAsia" w:eastAsiaTheme="minorEastAsia" w:hAnsiTheme="minorEastAsia" w:hint="eastAsia"/>
              </w:rPr>
              <w:t>：</w:t>
            </w:r>
            <w:r w:rsidRPr="002B78DA">
              <w:rPr>
                <w:rFonts w:asciiTheme="minorEastAsia" w:eastAsiaTheme="minorEastAsia" w:hAnsiTheme="minorEastAsia" w:hint="eastAsia"/>
                <w:u w:val="single"/>
              </w:rPr>
              <w:t xml:space="preserve">            </w:t>
            </w:r>
          </w:p>
        </w:tc>
      </w:tr>
      <w:tr w:rsidR="00D81E53" w:rsidRPr="002B78DA" w:rsidTr="00D81E53">
        <w:trPr>
          <w:trHeight w:val="882"/>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 xml:space="preserve">组织应确定、提供并维护所需的人为因素与物理因素环境，以运行过程并获得合格产品和服务。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运行环境可满足质量管理体系运行；</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运行环境可基本满足质量管理体系运行，说明：</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w:t>
            </w:r>
            <w:r w:rsidRPr="002B78DA">
              <w:rPr>
                <w:rFonts w:asciiTheme="minorEastAsia" w:eastAsiaTheme="minorEastAsia" w:hAnsiTheme="minorEastAsia"/>
              </w:rPr>
              <w:t>现有</w:t>
            </w:r>
            <w:r w:rsidRPr="002B78DA">
              <w:rPr>
                <w:rFonts w:asciiTheme="minorEastAsia" w:eastAsiaTheme="minorEastAsia" w:hAnsiTheme="minorEastAsia" w:hint="eastAsia"/>
              </w:rPr>
              <w:t>运行环境完全不能满足质量管理体系运行，说明：</w:t>
            </w:r>
            <w:r w:rsidRPr="002B78DA">
              <w:rPr>
                <w:rFonts w:asciiTheme="minorEastAsia" w:eastAsiaTheme="minorEastAsia" w:hAnsiTheme="minorEastAsia" w:hint="eastAsia"/>
                <w:u w:val="single"/>
              </w:rPr>
              <w:t xml:space="preserve">                         </w:t>
            </w:r>
          </w:p>
        </w:tc>
      </w:tr>
      <w:tr w:rsidR="00D81E53" w:rsidRPr="002B78DA" w:rsidTr="00D81E53">
        <w:trPr>
          <w:trHeight w:val="882"/>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组织的</w:t>
            </w:r>
            <w:r w:rsidRPr="002B78DA">
              <w:rPr>
                <w:rFonts w:asciiTheme="minorEastAsia" w:eastAsiaTheme="minorEastAsia" w:hAnsiTheme="minorEastAsia"/>
              </w:rPr>
              <w:t>监视和测量资源</w:t>
            </w:r>
            <w:r w:rsidRPr="002B78DA">
              <w:rPr>
                <w:rFonts w:asciiTheme="minorEastAsia" w:eastAsiaTheme="minorEastAsia" w:hAnsiTheme="minorEastAsia" w:hint="eastAsia"/>
              </w:rPr>
              <w:t>：</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计量器具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服务流程检查表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计量器具的</w:t>
            </w:r>
            <w:r w:rsidRPr="002B78DA">
              <w:rPr>
                <w:rFonts w:asciiTheme="minorEastAsia" w:eastAsiaTheme="minorEastAsia" w:hAnsiTheme="minorEastAsia"/>
              </w:rPr>
              <w:t>测量溯源</w:t>
            </w:r>
            <w:r w:rsidRPr="002B78DA">
              <w:rPr>
                <w:rFonts w:asciiTheme="minorEastAsia" w:eastAsiaTheme="minorEastAsia" w:hAnsiTheme="minorEastAsia" w:hint="eastAsia"/>
              </w:rPr>
              <w:t xml:space="preserve">方法：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自校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外校 </w:t>
            </w:r>
          </w:p>
          <w:p w:rsidR="00D81E53" w:rsidRPr="002B78DA" w:rsidRDefault="00D81E53" w:rsidP="00D81E53">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国家强检的计量器具有：</w:t>
            </w:r>
            <w:r w:rsidRPr="002B78DA">
              <w:rPr>
                <w:rFonts w:asciiTheme="minorEastAsia" w:eastAsiaTheme="minorEastAsia" w:hAnsiTheme="minorEastAsia" w:hint="eastAsia"/>
                <w:u w:val="single"/>
              </w:rPr>
              <w:t xml:space="preserve">     无                        （列举1~4种）</w:t>
            </w:r>
          </w:p>
          <w:p w:rsidR="00D81E53" w:rsidRPr="002B78DA" w:rsidRDefault="00D81E53" w:rsidP="00D81E53">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计量器具管理：</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进行了定期校准/检定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未进行定期校准/检定的有： </w:t>
            </w:r>
            <w:r w:rsidRPr="002B78DA">
              <w:rPr>
                <w:rFonts w:asciiTheme="minorEastAsia" w:eastAsiaTheme="minorEastAsia" w:hAnsiTheme="minorEastAsia" w:hint="eastAsia"/>
                <w:u w:val="single"/>
              </w:rPr>
              <w:t xml:space="preserve">            </w:t>
            </w:r>
          </w:p>
        </w:tc>
      </w:tr>
      <w:tr w:rsidR="00D81E53" w:rsidRPr="002B78DA" w:rsidTr="00D81E53">
        <w:trPr>
          <w:trHeight w:val="882"/>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组织</w:t>
            </w:r>
            <w:r w:rsidRPr="002B78DA">
              <w:rPr>
                <w:rFonts w:asciiTheme="minorEastAsia" w:eastAsiaTheme="minorEastAsia" w:hAnsiTheme="minorEastAsia" w:hint="eastAsia"/>
              </w:rPr>
              <w:t>已</w:t>
            </w:r>
            <w:r w:rsidRPr="002B78DA">
              <w:rPr>
                <w:rFonts w:asciiTheme="minorEastAsia" w:eastAsiaTheme="minorEastAsia" w:hAnsiTheme="minorEastAsia"/>
              </w:rPr>
              <w:t>确定所需的知识，以运行过程并获得合格产品和服务</w:t>
            </w:r>
            <w:r w:rsidRPr="002B78DA">
              <w:rPr>
                <w:rFonts w:asciiTheme="minorEastAsia" w:eastAsiaTheme="minorEastAsia" w:hAnsiTheme="minorEastAsia" w:hint="eastAsia"/>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内部知识: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加工工艺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生产经验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管理软件  ■市场预测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企业标准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外部知识: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顾客提供资料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产品标准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学术交流信息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专业会议信息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组织已确定在其控制的工作人员所需具备的能力，并采取措施以获得所需的能力，并评价措施的有效性；</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通过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招聘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换岗  ■培训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考核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辅导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对国家规定持证上岗的人员资质进行了有效的管理。</w:t>
            </w:r>
          </w:p>
          <w:p w:rsidR="00D81E53" w:rsidRPr="002B78DA" w:rsidRDefault="00D81E53" w:rsidP="00D81E53">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特种作业人员：</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电工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焊工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危化品作业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制冷工   </w:t>
            </w:r>
            <w:r w:rsidRPr="002B78DA">
              <w:rPr>
                <w:rFonts w:asciiTheme="minorEastAsia" w:eastAsiaTheme="minorEastAsia" w:hAnsiTheme="minorEastAsia"/>
                <w:color w:val="000000" w:themeColor="text1"/>
              </w:rPr>
              <w:t>□</w:t>
            </w:r>
            <w:r w:rsidRPr="002B78DA">
              <w:rPr>
                <w:rFonts w:asciiTheme="minorEastAsia" w:eastAsiaTheme="minorEastAsia" w:hAnsiTheme="minorEastAsia" w:hint="eastAsia"/>
                <w:color w:val="000000" w:themeColor="text1"/>
              </w:rPr>
              <w:t xml:space="preserve">其他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color w:val="000000" w:themeColor="text1"/>
              </w:rPr>
              <w:t>特种设备作业人员：</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叉车工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行车工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锅炉工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压力容器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其他   </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通过</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会议传达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培训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看板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局域网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组织已确定与质量管理体系相关的内部和外部沟通。</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内部沟通方式：</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文件发放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会议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展板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外部沟通方式：■宣传材料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网站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展板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u w:val="single"/>
              </w:rPr>
            </w:pPr>
            <w:r w:rsidRPr="002B78DA">
              <w:rPr>
                <w:rFonts w:asciiTheme="minorEastAsia" w:eastAsiaTheme="minorEastAsia" w:hAnsiTheme="minorEastAsia" w:hint="eastAsia"/>
              </w:rPr>
              <w:t xml:space="preserve">组织已建立了文件化的质量管理体系。对自编文件的编制、审批、发放、变更和作废进行了控制。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体系文件受控 </w:t>
            </w:r>
            <w:r w:rsidRPr="002B78DA">
              <w:rPr>
                <w:rFonts w:asciiTheme="minorEastAsia" w:eastAsiaTheme="minorEastAsia" w:hAnsiTheme="minorEastAsia"/>
              </w:rPr>
              <w:t>□</w:t>
            </w:r>
            <w:r w:rsidRPr="002B78DA">
              <w:rPr>
                <w:rFonts w:asciiTheme="minorEastAsia" w:eastAsiaTheme="minorEastAsia" w:hAnsiTheme="minorEastAsia" w:hint="eastAsia"/>
              </w:rPr>
              <w:t>体系文件基本受控，存在问题：</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对质量相关的外来文件（法律法规、产品标准）进行了识别和贯彻。</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■法律法规获取充分，□法律法规获取有遗漏，缺少：</w:t>
            </w:r>
            <w:r w:rsidRPr="002B78DA">
              <w:rPr>
                <w:rFonts w:asciiTheme="minorEastAsia" w:eastAsiaTheme="minorEastAsia" w:hAnsiTheme="minorEastAsia" w:hint="eastAsia"/>
                <w:u w:val="single"/>
              </w:rPr>
              <w:t xml:space="preserve">                           </w:t>
            </w:r>
          </w:p>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对QMS和产品相关的运行记录进行了保留、储存、保护、检索查询、处置等管理。</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与产品/服务提供相关的记录保存期限与规定一致。</w:t>
            </w:r>
          </w:p>
        </w:tc>
      </w:tr>
      <w:tr w:rsidR="00D81E53" w:rsidRPr="002B78DA" w:rsidTr="00D81E53">
        <w:trPr>
          <w:trHeight w:val="355"/>
        </w:trPr>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运行</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组织为对产品和服务提供满足的要求，已对产品和服务提供的过程（见4.4）进行策划、实施和控制。策划文件包括：</w:t>
            </w:r>
          </w:p>
          <w:p w:rsidR="00D81E53" w:rsidRPr="002B78DA" w:rsidRDefault="00D81E53" w:rsidP="00D81E53">
            <w:pPr>
              <w:shd w:val="clear" w:color="auto" w:fill="C7D9F1" w:themeFill="text2" w:themeFillTint="32"/>
              <w:rPr>
                <w:rFonts w:asciiTheme="minorEastAsia" w:eastAsiaTheme="minorEastAsia" w:hAnsiTheme="minorEastAsia"/>
                <w:highlight w:val="yellow"/>
              </w:rPr>
            </w:pPr>
            <w:r w:rsidRPr="002B78DA">
              <w:rPr>
                <w:rFonts w:asciiTheme="minorEastAsia" w:eastAsiaTheme="minorEastAsia" w:hAnsiTheme="minorEastAsia" w:hint="eastAsia"/>
              </w:rPr>
              <w:t xml:space="preserve">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工艺流程图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作业文件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检测计划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接收准则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外包控制要求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D81E53" w:rsidRPr="002B78DA" w:rsidTr="00D81E53">
        <w:trPr>
          <w:trHeight w:val="90"/>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组织建立并实施了与顾客沟通；如产品和服务的信息、顾客投诉、顾客财产、应急措施等。</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组织对产品和服务要求进行了评审，确保有能力向顾客提供满足要求的产品和服务。</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产品和服务要求为：  ■外来标准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企业标准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顾客要求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并于产品和服务要求变更时实施了有效的控制。</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组织建立、实施和保持了适当的设计和开发过程，以确保后续的产品和服务的提供。（适用时）</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lastRenderedPageBreak/>
              <w:t>审核期间内设计和开发新产品/项目名称：</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举1例）</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该项目的设计和开发的输入、输出、变更进行了控制。</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设计和开发控制：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组织对外部提供的过程、产品和服务的供方按照对产品/服务质量的类型和程度实施控制。</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 xml:space="preserve">外部提供包括：■原材料采购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委托加工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顾客要求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运输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提供给外部供方的信息</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组织的生产和服务提供流程图（见第三条款），</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4056"/>
              <w:gridCol w:w="1201"/>
              <w:gridCol w:w="3265"/>
            </w:tblGrid>
            <w:tr w:rsidR="00D81E53" w:rsidRPr="002B78DA" w:rsidTr="00D81E53">
              <w:tc>
                <w:tcPr>
                  <w:tcW w:w="4056" w:type="dxa"/>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产品/服务名称</w:t>
                  </w:r>
                </w:p>
              </w:tc>
              <w:tc>
                <w:tcPr>
                  <w:tcW w:w="1201" w:type="dxa"/>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关键过程</w:t>
                  </w:r>
                </w:p>
              </w:tc>
              <w:tc>
                <w:tcPr>
                  <w:tcW w:w="3265" w:type="dxa"/>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控制内容（如尺寸、压力等）</w:t>
                  </w:r>
                </w:p>
              </w:tc>
            </w:tr>
            <w:tr w:rsidR="00D81E53" w:rsidRPr="002B78DA" w:rsidTr="00D81E53">
              <w:tc>
                <w:tcPr>
                  <w:tcW w:w="4056" w:type="dxa"/>
                </w:tcPr>
                <w:p w:rsidR="00D81E53" w:rsidRPr="002B78DA" w:rsidRDefault="002B78DA" w:rsidP="00D81E53">
                  <w:pPr>
                    <w:shd w:val="clear" w:color="auto" w:fill="C7D9F1" w:themeFill="text2" w:themeFillTint="32"/>
                    <w:jc w:val="left"/>
                    <w:rPr>
                      <w:rFonts w:asciiTheme="minorEastAsia" w:eastAsiaTheme="minorEastAsia" w:hAnsiTheme="minorEastAsia"/>
                    </w:rPr>
                  </w:pPr>
                  <w:r>
                    <w:rPr>
                      <w:sz w:val="20"/>
                    </w:rPr>
                    <w:t>塑料编织袋的生产</w:t>
                  </w:r>
                </w:p>
              </w:tc>
              <w:tc>
                <w:tcPr>
                  <w:tcW w:w="1201" w:type="dxa"/>
                </w:tcPr>
                <w:p w:rsidR="00D81E53" w:rsidRPr="002B78DA" w:rsidRDefault="002B78DA" w:rsidP="00D81E53">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配料、拉丝、编制、等过</w:t>
                  </w:r>
                  <w:r w:rsidR="00D81E53" w:rsidRPr="002B78DA">
                    <w:rPr>
                      <w:rFonts w:asciiTheme="minorEastAsia" w:eastAsiaTheme="minorEastAsia" w:hAnsiTheme="minorEastAsia" w:hint="eastAsia"/>
                    </w:rPr>
                    <w:t>程</w:t>
                  </w:r>
                </w:p>
              </w:tc>
              <w:tc>
                <w:tcPr>
                  <w:tcW w:w="3265" w:type="dxa"/>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尺寸</w:t>
                  </w:r>
                  <w:r w:rsidR="002B78DA">
                    <w:rPr>
                      <w:rFonts w:asciiTheme="minorEastAsia" w:eastAsiaTheme="minorEastAsia" w:hAnsiTheme="minorEastAsia" w:hint="eastAsia"/>
                    </w:rPr>
                    <w:t>、</w:t>
                  </w:r>
                  <w:r w:rsidR="00D66D9B">
                    <w:rPr>
                      <w:rFonts w:asciiTheme="minorEastAsia" w:eastAsiaTheme="minorEastAsia" w:hAnsiTheme="minorEastAsia" w:hint="eastAsia"/>
                    </w:rPr>
                    <w:t>强度</w:t>
                  </w:r>
                </w:p>
              </w:tc>
            </w:tr>
            <w:tr w:rsidR="00D81E53" w:rsidRPr="002B78DA" w:rsidTr="00D81E53">
              <w:trPr>
                <w:trHeight w:val="114"/>
              </w:trPr>
              <w:tc>
                <w:tcPr>
                  <w:tcW w:w="4056" w:type="dxa"/>
                </w:tcPr>
                <w:p w:rsidR="00D81E53" w:rsidRPr="002B78DA" w:rsidRDefault="00D81E53" w:rsidP="00D81E53">
                  <w:pPr>
                    <w:shd w:val="clear" w:color="auto" w:fill="C7D9F1" w:themeFill="text2" w:themeFillTint="32"/>
                    <w:jc w:val="left"/>
                    <w:rPr>
                      <w:rFonts w:asciiTheme="minorEastAsia" w:eastAsiaTheme="minorEastAsia" w:hAnsiTheme="minorEastAsia"/>
                    </w:rPr>
                  </w:pPr>
                </w:p>
              </w:tc>
              <w:tc>
                <w:tcPr>
                  <w:tcW w:w="1201" w:type="dxa"/>
                </w:tcPr>
                <w:p w:rsidR="00D81E53" w:rsidRPr="002B78DA" w:rsidRDefault="00D81E53" w:rsidP="00D81E53">
                  <w:pPr>
                    <w:shd w:val="clear" w:color="auto" w:fill="C7D9F1" w:themeFill="text2" w:themeFillTint="32"/>
                    <w:jc w:val="left"/>
                    <w:rPr>
                      <w:rFonts w:asciiTheme="minorEastAsia" w:eastAsiaTheme="minorEastAsia" w:hAnsiTheme="minorEastAsia"/>
                      <w:highlight w:val="yellow"/>
                    </w:rPr>
                  </w:pPr>
                </w:p>
              </w:tc>
              <w:tc>
                <w:tcPr>
                  <w:tcW w:w="3265" w:type="dxa"/>
                </w:tcPr>
                <w:p w:rsidR="00D81E53" w:rsidRPr="002B78DA" w:rsidRDefault="00D81E53" w:rsidP="00D81E53">
                  <w:pPr>
                    <w:shd w:val="clear" w:color="auto" w:fill="C7D9F1" w:themeFill="text2" w:themeFillTint="32"/>
                    <w:jc w:val="left"/>
                    <w:rPr>
                      <w:rFonts w:asciiTheme="minorEastAsia" w:eastAsiaTheme="minorEastAsia" w:hAnsiTheme="minorEastAsia"/>
                      <w:highlight w:val="yellow"/>
                    </w:rPr>
                  </w:pPr>
                </w:p>
              </w:tc>
            </w:tr>
            <w:tr w:rsidR="00D81E53" w:rsidRPr="002B78DA" w:rsidTr="00D81E53">
              <w:tc>
                <w:tcPr>
                  <w:tcW w:w="4056" w:type="dxa"/>
                </w:tcPr>
                <w:p w:rsidR="00D81E53" w:rsidRPr="002B78DA" w:rsidRDefault="00D81E53" w:rsidP="00D81E53">
                  <w:pPr>
                    <w:shd w:val="clear" w:color="auto" w:fill="C7D9F1" w:themeFill="text2" w:themeFillTint="32"/>
                    <w:jc w:val="left"/>
                    <w:rPr>
                      <w:rFonts w:asciiTheme="minorEastAsia" w:eastAsiaTheme="minorEastAsia" w:hAnsiTheme="minorEastAsia"/>
                    </w:rPr>
                  </w:pPr>
                </w:p>
              </w:tc>
              <w:tc>
                <w:tcPr>
                  <w:tcW w:w="1201" w:type="dxa"/>
                </w:tcPr>
                <w:p w:rsidR="00D81E53" w:rsidRPr="002B78DA" w:rsidRDefault="00D81E53" w:rsidP="00D81E53">
                  <w:pPr>
                    <w:shd w:val="clear" w:color="auto" w:fill="C7D9F1" w:themeFill="text2" w:themeFillTint="32"/>
                    <w:jc w:val="left"/>
                    <w:rPr>
                      <w:rFonts w:asciiTheme="minorEastAsia" w:eastAsiaTheme="minorEastAsia" w:hAnsiTheme="minorEastAsia"/>
                    </w:rPr>
                  </w:pPr>
                </w:p>
              </w:tc>
              <w:tc>
                <w:tcPr>
                  <w:tcW w:w="3265" w:type="dxa"/>
                </w:tcPr>
                <w:p w:rsidR="00D81E53" w:rsidRPr="002B78DA" w:rsidRDefault="00D81E53" w:rsidP="00D81E53">
                  <w:pPr>
                    <w:shd w:val="clear" w:color="auto" w:fill="C7D9F1" w:themeFill="text2" w:themeFillTint="32"/>
                    <w:jc w:val="left"/>
                    <w:rPr>
                      <w:rFonts w:asciiTheme="minorEastAsia" w:eastAsiaTheme="minorEastAsia" w:hAnsiTheme="minorEastAsia"/>
                    </w:rPr>
                  </w:pPr>
                </w:p>
              </w:tc>
            </w:tr>
          </w:tbl>
          <w:p w:rsidR="00D81E53" w:rsidRPr="002B78DA" w:rsidRDefault="00D81E53" w:rsidP="00D81E53">
            <w:pPr>
              <w:shd w:val="clear" w:color="auto" w:fill="C7D9F1" w:themeFill="text2" w:themeFillTint="32"/>
              <w:jc w:val="left"/>
              <w:rPr>
                <w:rFonts w:asciiTheme="minorEastAsia" w:eastAsiaTheme="minorEastAsia" w:hAnsiTheme="minorEastAsia"/>
              </w:rPr>
            </w:pP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需要确认的过程：</w:t>
            </w:r>
            <w:r w:rsidRPr="002B78DA">
              <w:rPr>
                <w:rFonts w:asciiTheme="minorEastAsia" w:eastAsiaTheme="minorEastAsia" w:hAnsiTheme="minorEastAsia" w:hint="eastAsia"/>
                <w:u w:val="single"/>
              </w:rPr>
              <w:t xml:space="preserve">  无            </w:t>
            </w:r>
            <w:r w:rsidRPr="002B78DA">
              <w:rPr>
                <w:rFonts w:asciiTheme="minorEastAsia" w:eastAsiaTheme="minorEastAsia" w:hAnsiTheme="minorEastAsia" w:hint="eastAsia"/>
              </w:rPr>
              <w:t xml:space="preserve"> ，</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进行了有效的确认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p w:rsidR="00D81E53" w:rsidRPr="002B78DA" w:rsidRDefault="00D81E53" w:rsidP="00D81E53">
            <w:pPr>
              <w:shd w:val="clear" w:color="auto" w:fill="C7D9F1" w:themeFill="text2" w:themeFillTint="32"/>
              <w:jc w:val="left"/>
              <w:rPr>
                <w:rFonts w:asciiTheme="minorEastAsia" w:eastAsiaTheme="minorEastAsia" w:hAnsiTheme="minorEastAsia"/>
              </w:rPr>
            </w:pP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对生产和服务提供过程的控制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组织在生产和服务提供的整个过程中对产品和监视和测量状态进行标识和追溯。</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采用的标识方式：</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标签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标牌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区域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容器编号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人员编号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可追溯性实现：</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p w:rsidR="00D81E53" w:rsidRPr="002B78DA" w:rsidRDefault="00D81E53" w:rsidP="00D81E53">
            <w:pPr>
              <w:shd w:val="clear" w:color="auto" w:fill="C7D9F1" w:themeFill="text2" w:themeFillTint="32"/>
              <w:rPr>
                <w:rFonts w:asciiTheme="minorEastAsia" w:eastAsiaTheme="minorEastAsia" w:hAnsiTheme="minorEastAsia"/>
              </w:rPr>
            </w:pP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组织爱护在组织控制下或使用顾客或外部供方的财产。</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目前的顾客或外部供方财产包括：</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原材料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图纸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配方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个人信息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顾客或外部供方财产控制：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组织应在生产和服务提供期间对输出进行必要防护，以确保符合要求。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可包括标识、处置、污染控制、包装、储存、传输或运输以及保护。</w:t>
            </w:r>
          </w:p>
          <w:p w:rsidR="00D81E53" w:rsidRPr="002B78DA" w:rsidRDefault="00D81E53" w:rsidP="00D81E53">
            <w:pPr>
              <w:shd w:val="clear" w:color="auto" w:fill="C7D9F1" w:themeFill="text2" w:themeFillTint="32"/>
              <w:jc w:val="left"/>
              <w:rPr>
                <w:rFonts w:asciiTheme="minorEastAsia" w:eastAsiaTheme="minorEastAsia" w:hAnsiTheme="minorEastAsia"/>
              </w:rPr>
            </w:pPr>
            <w:r w:rsidRPr="002B78DA">
              <w:rPr>
                <w:rFonts w:asciiTheme="minorEastAsia" w:eastAsiaTheme="minorEastAsia" w:hAnsiTheme="minorEastAsia" w:hint="eastAsia"/>
              </w:rPr>
              <w:t>产品防护：</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组织应满足与产品和服务相关的交付后活动的要求。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目前交付后活动：■三包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维修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赔偿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道歉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最终处置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交付后活动：</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组织对生产和服务提供的更改进行必要的评审和控制，以确保持续地符合要求。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已发生的更改包括：</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重要原材料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检测设备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图纸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工艺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加工场所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变更控制：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组织在适当阶段实施策划的安排，以验证产品和服务的要求已得到满足。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实施了</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进货检验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首件检验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过程检验 ■最终检验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型式检验 </w:t>
            </w:r>
            <w:r w:rsidRPr="002B78DA">
              <w:rPr>
                <w:rFonts w:asciiTheme="minorEastAsia" w:eastAsiaTheme="minorEastAsia" w:hAnsiTheme="minorEastAsia"/>
              </w:rPr>
              <w:t>□</w:t>
            </w:r>
            <w:r w:rsidRPr="002B78DA">
              <w:rPr>
                <w:rFonts w:asciiTheme="minorEastAsia" w:eastAsiaTheme="minorEastAsia" w:hAnsiTheme="minorEastAsia" w:hint="eastAsia"/>
              </w:rPr>
              <w:t>其他</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《型式检验报告》，如：</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产品检验/服务放行：</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w:t>
            </w:r>
          </w:p>
        </w:tc>
      </w:tr>
      <w:tr w:rsidR="00D81E53" w:rsidRPr="002B78DA" w:rsidTr="00D81E53">
        <w:trPr>
          <w:trHeight w:val="355"/>
        </w:trPr>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组织确保对不符合要求的输出进行识别和控制，以防止非预期的使用或交付。</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不合格品控制：</w:t>
            </w:r>
            <w:r w:rsidRPr="002B78DA">
              <w:rPr>
                <w:rFonts w:asciiTheme="minorEastAsia" w:eastAsiaTheme="minorEastAsia" w:hAnsiTheme="minorEastAsia"/>
              </w:rPr>
              <w:t>■</w:t>
            </w:r>
            <w:r w:rsidRPr="002B78DA">
              <w:rPr>
                <w:rFonts w:asciiTheme="minorEastAsia" w:eastAsiaTheme="minorEastAsia" w:hAnsiTheme="minorEastAsia" w:hint="eastAsia"/>
              </w:rPr>
              <w:t xml:space="preserve">符合要求 </w:t>
            </w:r>
            <w:r w:rsidRPr="002B78DA">
              <w:rPr>
                <w:rFonts w:asciiTheme="minorEastAsia" w:eastAsiaTheme="minorEastAsia" w:hAnsiTheme="minorEastAsia"/>
              </w:rPr>
              <w:t>□</w:t>
            </w:r>
            <w:r w:rsidRPr="002B78DA">
              <w:rPr>
                <w:rFonts w:asciiTheme="minorEastAsia" w:eastAsiaTheme="minorEastAsia" w:hAnsiTheme="minorEastAsia" w:hint="eastAsia"/>
              </w:rPr>
              <w:t>存在不足，说明</w:t>
            </w:r>
            <w:r w:rsidRPr="002B78DA">
              <w:rPr>
                <w:rFonts w:asciiTheme="minorEastAsia" w:eastAsiaTheme="minorEastAsia" w:hAnsiTheme="minorEastAsia" w:hint="eastAsia"/>
                <w:u w:val="single"/>
              </w:rPr>
              <w:t xml:space="preserve">                                  </w:t>
            </w:r>
            <w:r w:rsidRPr="002B78DA">
              <w:rPr>
                <w:rFonts w:asciiTheme="minorEastAsia" w:eastAsiaTheme="minorEastAsia" w:hAnsiTheme="minorEastAsia" w:hint="eastAsia"/>
              </w:rPr>
              <w:t xml:space="preserve">。 </w:t>
            </w:r>
          </w:p>
        </w:tc>
      </w:tr>
      <w:tr w:rsidR="00D81E53" w:rsidRPr="002B78DA" w:rsidTr="00D81E53">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绩效评价</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lang w:val="en-GB"/>
              </w:rPr>
            </w:pPr>
            <w:r w:rsidRPr="002B78DA">
              <w:rPr>
                <w:rFonts w:asciiTheme="minorEastAsia" w:eastAsiaTheme="minorEastAsia" w:hAnsiTheme="minorEastAsia" w:hint="eastAsia"/>
              </w:rPr>
              <w:t>组织</w:t>
            </w:r>
            <w:r w:rsidRPr="002B78DA">
              <w:rPr>
                <w:rFonts w:asciiTheme="minorEastAsia" w:eastAsiaTheme="minorEastAsia" w:hAnsiTheme="minorEastAsia" w:hint="eastAsia"/>
                <w:lang w:val="en-GB"/>
              </w:rPr>
              <w:t>已经制定与信息</w:t>
            </w:r>
            <w:r w:rsidRPr="002B78DA">
              <w:rPr>
                <w:rFonts w:asciiTheme="minorEastAsia" w:eastAsiaTheme="minorEastAsia" w:hAnsiTheme="minorEastAsia" w:hint="eastAsia"/>
              </w:rPr>
              <w:t>的收集、</w:t>
            </w:r>
            <w:r w:rsidRPr="002B78DA">
              <w:rPr>
                <w:rFonts w:asciiTheme="minorEastAsia" w:eastAsiaTheme="minorEastAsia" w:hAnsiTheme="minorEastAsia" w:hint="eastAsia"/>
                <w:lang w:val="en-GB"/>
              </w:rPr>
              <w:t>数据分析、改进方法以及客户</w:t>
            </w:r>
            <w:r w:rsidRPr="002B78DA">
              <w:rPr>
                <w:rFonts w:asciiTheme="minorEastAsia" w:eastAsiaTheme="minorEastAsia" w:hAnsiTheme="minorEastAsia" w:hint="eastAsia"/>
              </w:rPr>
              <w:t>满意</w:t>
            </w:r>
            <w:r w:rsidRPr="002B78DA">
              <w:rPr>
                <w:rFonts w:asciiTheme="minorEastAsia" w:eastAsiaTheme="minorEastAsia" w:hAnsiTheme="minorEastAsia" w:hint="eastAsia"/>
                <w:lang w:val="en-GB"/>
              </w:rPr>
              <w:t>反馈相关的程序，并生效。</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组织已分析和评价通过监视和测量获得的适当的数据和信息。</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lastRenderedPageBreak/>
              <w:t>组织监视了顾客对其需求和期望已得到满足的程度的感受，调查方式：</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顾客调查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顾客对交付产品或服务的反馈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顾客座谈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市场占有率分析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顾客赞扬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担保索赔和</w:t>
            </w:r>
            <w:r w:rsidRPr="002B78DA">
              <w:rPr>
                <w:rFonts w:asciiTheme="minorEastAsia" w:eastAsiaTheme="minorEastAsia" w:hAnsiTheme="minorEastAsia"/>
              </w:rPr>
              <w:t>□</w:t>
            </w:r>
            <w:r w:rsidRPr="002B78DA">
              <w:rPr>
                <w:rFonts w:asciiTheme="minorEastAsia" w:eastAsiaTheme="minorEastAsia" w:hAnsiTheme="minorEastAsia" w:hint="eastAsia"/>
              </w:rPr>
              <w:t>经销商报告。</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针对顾客不满意的问题进行了分析和改进。</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w:t>
            </w:r>
            <w:r w:rsidRPr="002B78DA">
              <w:rPr>
                <w:rFonts w:asciiTheme="minorEastAsia" w:eastAsiaTheme="minorEastAsia" w:hAnsiTheme="minorEastAsia" w:hint="eastAsia"/>
              </w:rPr>
              <w:fldChar w:fldCharType="begin"/>
            </w:r>
            <w:r w:rsidRPr="002B78DA">
              <w:rPr>
                <w:rFonts w:asciiTheme="minorEastAsia" w:eastAsiaTheme="minorEastAsia" w:hAnsiTheme="minorEastAsia" w:hint="eastAsia"/>
              </w:rPr>
              <w:fldChar w:fldCharType="end"/>
            </w:r>
            <w:r w:rsidRPr="002B78DA">
              <w:rPr>
                <w:rFonts w:asciiTheme="minorEastAsia" w:eastAsiaTheme="minorEastAsia" w:hAnsiTheme="minorEastAsia" w:hint="eastAsia"/>
              </w:rPr>
              <w:t>通过年度策划于</w:t>
            </w:r>
            <w:r w:rsidRPr="002B78DA">
              <w:rPr>
                <w:rFonts w:asciiTheme="minorEastAsia" w:eastAsiaTheme="minorEastAsia" w:hAnsiTheme="minorEastAsia" w:hint="eastAsia"/>
                <w:color w:val="000000"/>
                <w:szCs w:val="18"/>
                <w:u w:val="single"/>
              </w:rPr>
              <w:t>2021</w:t>
            </w:r>
            <w:r w:rsidRPr="002B78DA">
              <w:rPr>
                <w:rFonts w:asciiTheme="minorEastAsia" w:eastAsiaTheme="minorEastAsia" w:hAnsiTheme="minorEastAsia"/>
                <w:color w:val="000000"/>
                <w:szCs w:val="18"/>
                <w:u w:val="single"/>
              </w:rPr>
              <w:t xml:space="preserve"> </w:t>
            </w:r>
            <w:r w:rsidRPr="002B78DA">
              <w:rPr>
                <w:rFonts w:asciiTheme="minorEastAsia" w:eastAsiaTheme="minorEastAsia" w:hAnsiTheme="minorEastAsia" w:hint="eastAsia"/>
                <w:color w:val="000000"/>
                <w:szCs w:val="18"/>
              </w:rPr>
              <w:t>年</w:t>
            </w:r>
            <w:r w:rsidRPr="002B78DA">
              <w:rPr>
                <w:rFonts w:asciiTheme="minorEastAsia" w:eastAsiaTheme="minorEastAsia" w:hAnsiTheme="minorEastAsia" w:hint="eastAsia"/>
                <w:color w:val="000000"/>
                <w:szCs w:val="18"/>
                <w:u w:val="single"/>
              </w:rPr>
              <w:t xml:space="preserve"> </w:t>
            </w:r>
            <w:r w:rsidR="00A240A9">
              <w:rPr>
                <w:rFonts w:asciiTheme="minorEastAsia" w:eastAsiaTheme="minorEastAsia" w:hAnsiTheme="minorEastAsia" w:hint="eastAsia"/>
                <w:color w:val="000000"/>
                <w:szCs w:val="18"/>
                <w:u w:val="single"/>
              </w:rPr>
              <w:t>3</w:t>
            </w:r>
            <w:r w:rsidRPr="002B78DA">
              <w:rPr>
                <w:rFonts w:asciiTheme="minorEastAsia" w:eastAsiaTheme="minorEastAsia" w:hAnsiTheme="minorEastAsia" w:hint="eastAsia"/>
                <w:color w:val="000000"/>
                <w:szCs w:val="18"/>
              </w:rPr>
              <w:t>月</w:t>
            </w:r>
            <w:r w:rsidRPr="002B78DA">
              <w:rPr>
                <w:rFonts w:asciiTheme="minorEastAsia" w:eastAsiaTheme="minorEastAsia" w:hAnsiTheme="minorEastAsia" w:hint="eastAsia"/>
                <w:color w:val="000000"/>
                <w:szCs w:val="18"/>
                <w:u w:val="single"/>
              </w:rPr>
              <w:t xml:space="preserve"> </w:t>
            </w:r>
            <w:r w:rsidRPr="002B78DA">
              <w:rPr>
                <w:rFonts w:asciiTheme="minorEastAsia" w:eastAsiaTheme="minorEastAsia" w:hAnsiTheme="minorEastAsia"/>
                <w:color w:val="000000"/>
                <w:szCs w:val="18"/>
                <w:u w:val="single"/>
              </w:rPr>
              <w:t xml:space="preserve"> </w:t>
            </w:r>
            <w:r w:rsidR="00A240A9">
              <w:rPr>
                <w:rFonts w:asciiTheme="minorEastAsia" w:eastAsiaTheme="minorEastAsia" w:hAnsiTheme="minorEastAsia" w:hint="eastAsia"/>
                <w:color w:val="000000"/>
                <w:szCs w:val="18"/>
                <w:u w:val="single"/>
              </w:rPr>
              <w:t>1</w:t>
            </w:r>
            <w:r w:rsidRPr="002B78DA">
              <w:rPr>
                <w:rFonts w:asciiTheme="minorEastAsia" w:eastAsiaTheme="minorEastAsia" w:hAnsiTheme="minorEastAsia" w:hint="eastAsia"/>
                <w:color w:val="000000"/>
                <w:szCs w:val="18"/>
                <w:u w:val="single"/>
              </w:rPr>
              <w:t>5</w:t>
            </w:r>
            <w:r w:rsidRPr="002B78DA">
              <w:rPr>
                <w:rFonts w:asciiTheme="minorEastAsia" w:eastAsiaTheme="minorEastAsia" w:hAnsiTheme="minorEastAsia" w:hint="eastAsia"/>
              </w:rPr>
              <w:t>实施了质量管理体系内部审核，对质量管理体系的符合性和有效性进行了审核。内审发现的</w:t>
            </w:r>
            <w:r w:rsidRPr="002B78DA">
              <w:rPr>
                <w:rFonts w:asciiTheme="minorEastAsia" w:eastAsiaTheme="minorEastAsia" w:hAnsiTheme="minorEastAsia" w:hint="eastAsia"/>
                <w:u w:val="single"/>
              </w:rPr>
              <w:t xml:space="preserve"> 1 </w:t>
            </w:r>
            <w:r w:rsidRPr="002B78DA">
              <w:rPr>
                <w:rFonts w:asciiTheme="minorEastAsia" w:eastAsiaTheme="minorEastAsia" w:hAnsiTheme="minorEastAsia" w:hint="eastAsia"/>
              </w:rPr>
              <w:t>项不符合在本次审核前已完成整改。在公司内完成的这些审核是可信的。</w:t>
            </w:r>
          </w:p>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若是组织多场所/临时场所：（按照组织的实际情况选择）</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内审贯穿了多场所/临时现场，内审的验证结论是正面的。管理者代表相应的职权覆盖了所有的场所。）</w:t>
            </w:r>
          </w:p>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若是多班次操作：（按照组织的实际情况选择）</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对所有班次的现场操作已审核。</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w:t>
            </w:r>
            <w:r w:rsidRPr="002B78DA">
              <w:rPr>
                <w:rFonts w:asciiTheme="minorEastAsia" w:eastAsiaTheme="minorEastAsia" w:hAnsiTheme="minorEastAsia" w:hint="eastAsia"/>
              </w:rPr>
              <w:t>未对所有班次的现场都进行审核，只审核了日班的现场操作，并且有代表性地审核了所有班次的运行记录。</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A240A9">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最高管理者已按策划的时间间隔，在</w:t>
            </w:r>
            <w:r w:rsidRPr="002B78DA">
              <w:rPr>
                <w:rFonts w:asciiTheme="minorEastAsia" w:eastAsiaTheme="minorEastAsia" w:hAnsiTheme="minorEastAsia" w:hint="eastAsia"/>
                <w:color w:val="000000"/>
                <w:szCs w:val="18"/>
                <w:u w:val="single"/>
              </w:rPr>
              <w:t>2021</w:t>
            </w:r>
            <w:r w:rsidRPr="002B78DA">
              <w:rPr>
                <w:rFonts w:asciiTheme="minorEastAsia" w:eastAsiaTheme="minorEastAsia" w:hAnsiTheme="minorEastAsia"/>
                <w:color w:val="000000"/>
                <w:szCs w:val="18"/>
                <w:u w:val="single"/>
              </w:rPr>
              <w:t xml:space="preserve">  </w:t>
            </w:r>
            <w:r w:rsidRPr="002B78DA">
              <w:rPr>
                <w:rFonts w:asciiTheme="minorEastAsia" w:eastAsiaTheme="minorEastAsia" w:hAnsiTheme="minorEastAsia" w:hint="eastAsia"/>
                <w:color w:val="000000"/>
                <w:szCs w:val="18"/>
              </w:rPr>
              <w:t>年</w:t>
            </w:r>
            <w:r w:rsidRPr="002B78DA">
              <w:rPr>
                <w:rFonts w:asciiTheme="minorEastAsia" w:eastAsiaTheme="minorEastAsia" w:hAnsiTheme="minorEastAsia" w:hint="eastAsia"/>
                <w:color w:val="000000"/>
                <w:szCs w:val="18"/>
                <w:u w:val="single"/>
              </w:rPr>
              <w:t xml:space="preserve"> </w:t>
            </w:r>
            <w:r w:rsidRPr="002B78DA">
              <w:rPr>
                <w:rFonts w:asciiTheme="minorEastAsia" w:eastAsiaTheme="minorEastAsia" w:hAnsiTheme="minorEastAsia"/>
                <w:color w:val="000000"/>
                <w:szCs w:val="18"/>
                <w:u w:val="single"/>
              </w:rPr>
              <w:t xml:space="preserve"> </w:t>
            </w:r>
            <w:r w:rsidR="00A240A9">
              <w:rPr>
                <w:rFonts w:asciiTheme="minorEastAsia" w:eastAsiaTheme="minorEastAsia" w:hAnsiTheme="minorEastAsia" w:hint="eastAsia"/>
                <w:color w:val="000000"/>
                <w:szCs w:val="18"/>
                <w:u w:val="single"/>
              </w:rPr>
              <w:t>3</w:t>
            </w:r>
            <w:r w:rsidRPr="002B78DA">
              <w:rPr>
                <w:rFonts w:asciiTheme="minorEastAsia" w:eastAsiaTheme="minorEastAsia" w:hAnsiTheme="minorEastAsia"/>
                <w:color w:val="000000"/>
                <w:szCs w:val="18"/>
                <w:u w:val="single"/>
              </w:rPr>
              <w:t xml:space="preserve"> </w:t>
            </w:r>
            <w:r w:rsidRPr="002B78DA">
              <w:rPr>
                <w:rFonts w:asciiTheme="minorEastAsia" w:eastAsiaTheme="minorEastAsia" w:hAnsiTheme="minorEastAsia" w:hint="eastAsia"/>
                <w:color w:val="000000"/>
                <w:szCs w:val="18"/>
              </w:rPr>
              <w:t>月</w:t>
            </w:r>
            <w:r w:rsidR="00A240A9">
              <w:rPr>
                <w:rFonts w:asciiTheme="minorEastAsia" w:eastAsiaTheme="minorEastAsia" w:hAnsiTheme="minorEastAsia" w:hint="eastAsia"/>
                <w:color w:val="000000"/>
                <w:szCs w:val="18"/>
                <w:u w:val="single"/>
              </w:rPr>
              <w:t xml:space="preserve"> 30</w:t>
            </w:r>
            <w:r w:rsidRPr="002B78DA">
              <w:rPr>
                <w:rFonts w:asciiTheme="minorEastAsia" w:eastAsiaTheme="minorEastAsia" w:hAnsiTheme="minorEastAsia" w:hint="eastAsia"/>
                <w:kern w:val="0"/>
                <w:szCs w:val="21"/>
                <w:u w:val="single"/>
              </w:rPr>
              <w:t>日</w:t>
            </w:r>
            <w:r w:rsidRPr="002B78DA">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D81E53" w:rsidRPr="002B78DA" w:rsidTr="00D81E53">
        <w:tc>
          <w:tcPr>
            <w:tcW w:w="1214" w:type="dxa"/>
            <w:vMerge w:val="restart"/>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改进</w:t>
            </w: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组织已确定和选择改进机会，并采取必要措施改进产品/服务和管理体系，以满足顾客要求和增强顾客满意。</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组织针对质量管理体系运行中的不符合采取了有效纠正和纠正措施。针对下列方面采取了纠正措施：</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■不合格产品/服务 </w:t>
            </w:r>
            <w:r w:rsidRPr="002B78DA">
              <w:rPr>
                <w:rFonts w:asciiTheme="minorEastAsia" w:eastAsiaTheme="minorEastAsia" w:hAnsiTheme="minorEastAsia"/>
              </w:rPr>
              <w:t></w:t>
            </w:r>
            <w:r w:rsidRPr="002B78DA">
              <w:rPr>
                <w:rFonts w:asciiTheme="minorEastAsia" w:eastAsiaTheme="minorEastAsia" w:hAnsiTheme="minorEastAsia" w:hint="eastAsia"/>
              </w:rPr>
              <w:t xml:space="preserve">自我验证的结果  ■顾客投诉  ■顾客满意调查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■内审不符合项   ■外审不符合项  ■管理评审   ■目标统计分析结果   </w:t>
            </w:r>
            <w:r w:rsidRPr="002B78DA">
              <w:rPr>
                <w:rFonts w:asciiTheme="minorEastAsia" w:eastAsiaTheme="minorEastAsia" w:hAnsiTheme="minorEastAsia"/>
              </w:rPr>
              <w:t></w:t>
            </w:r>
            <w:r w:rsidRPr="002B78DA">
              <w:rPr>
                <w:rFonts w:asciiTheme="minorEastAsia" w:eastAsiaTheme="minorEastAsia" w:hAnsiTheme="minorEastAsia" w:hint="eastAsia"/>
              </w:rPr>
              <w:t>其他</w:t>
            </w:r>
          </w:p>
        </w:tc>
      </w:tr>
      <w:tr w:rsidR="00D81E53" w:rsidRPr="002B78DA" w:rsidTr="00D81E53">
        <w:tc>
          <w:tcPr>
            <w:tcW w:w="1214" w:type="dxa"/>
            <w:vMerge/>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 xml:space="preserve">组织持续改进了质量管理体系的适宜性、充分性和有效性。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D81E53" w:rsidRPr="002B78DA" w:rsidRDefault="00D81E53" w:rsidP="00D81E53">
      <w:pPr>
        <w:shd w:val="clear" w:color="auto" w:fill="C7D9F1" w:themeFill="text2" w:themeFillTint="32"/>
        <w:rPr>
          <w:rFonts w:asciiTheme="minorEastAsia" w:eastAsiaTheme="minorEastAsia" w:hAnsiTheme="minorEastAsia"/>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533"/>
        <w:gridCol w:w="642"/>
        <w:gridCol w:w="731"/>
        <w:gridCol w:w="638"/>
        <w:gridCol w:w="741"/>
        <w:gridCol w:w="741"/>
        <w:gridCol w:w="740"/>
        <w:gridCol w:w="741"/>
        <w:gridCol w:w="560"/>
        <w:gridCol w:w="1011"/>
        <w:gridCol w:w="644"/>
        <w:gridCol w:w="556"/>
      </w:tblGrid>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bookmarkStart w:id="35" w:name="_GoBack"/>
            <w:r w:rsidRPr="002B78DA">
              <w:rPr>
                <w:rFonts w:asciiTheme="minorEastAsia" w:eastAsiaTheme="minorEastAsia" w:hAnsiTheme="minorEastAsia" w:hint="eastAsia"/>
                <w:color w:val="000000" w:themeColor="text1"/>
                <w:lang w:val="en-GB"/>
              </w:rPr>
              <w:t>标准条款</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4.1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4.2</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4.3</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4.4</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5.1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5.2</w:t>
            </w:r>
          </w:p>
        </w:tc>
        <w:tc>
          <w:tcPr>
            <w:tcW w:w="74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5.3</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6.1</w:t>
            </w:r>
          </w:p>
        </w:tc>
        <w:tc>
          <w:tcPr>
            <w:tcW w:w="56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6.2</w:t>
            </w:r>
          </w:p>
        </w:tc>
        <w:tc>
          <w:tcPr>
            <w:tcW w:w="101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6.3</w:t>
            </w:r>
          </w:p>
        </w:tc>
        <w:tc>
          <w:tcPr>
            <w:tcW w:w="644" w:type="dxa"/>
            <w:shd w:val="clear" w:color="auto" w:fill="BFBFBF"/>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lang w:val="en-GB"/>
              </w:rPr>
              <w:t>评价*)</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74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56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101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w:t>
            </w:r>
          </w:p>
        </w:tc>
        <w:tc>
          <w:tcPr>
            <w:tcW w:w="644" w:type="dxa"/>
            <w:shd w:val="clear" w:color="auto" w:fill="BFBFBF"/>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rPr>
            </w:pPr>
            <w:r w:rsidRPr="002B78DA">
              <w:rPr>
                <w:rFonts w:asciiTheme="minorEastAsia" w:eastAsiaTheme="minorEastAsia" w:hAnsiTheme="minorEastAsia" w:hint="eastAsia"/>
                <w:color w:val="000000" w:themeColor="text1"/>
              </w:rPr>
              <w:t>不符合数量</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6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101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4" w:type="dxa"/>
            <w:shd w:val="clear" w:color="auto" w:fill="BFBFBF"/>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lang w:val="en-GB"/>
              </w:rPr>
              <w:t>标准条款</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7.1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7.2</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7.3</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7.4</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7.5</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8.1</w:t>
            </w:r>
          </w:p>
        </w:tc>
        <w:tc>
          <w:tcPr>
            <w:tcW w:w="74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8.2</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8.3</w:t>
            </w:r>
          </w:p>
        </w:tc>
        <w:tc>
          <w:tcPr>
            <w:tcW w:w="56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8.4</w:t>
            </w:r>
          </w:p>
        </w:tc>
        <w:tc>
          <w:tcPr>
            <w:tcW w:w="101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8.5</w:t>
            </w:r>
          </w:p>
        </w:tc>
        <w:tc>
          <w:tcPr>
            <w:tcW w:w="644"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8.6</w:t>
            </w:r>
          </w:p>
        </w:tc>
        <w:tc>
          <w:tcPr>
            <w:tcW w:w="556"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8.7</w:t>
            </w: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lang w:val="en-GB"/>
              </w:rPr>
              <w:t>评价*)</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3</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4</w:t>
            </w:r>
          </w:p>
        </w:tc>
        <w:tc>
          <w:tcPr>
            <w:tcW w:w="560"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101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644"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556"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rPr>
              <w:t>不符合数量</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0"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60"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1011"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4"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tcBorders>
              <w:bottom w:val="single" w:sz="4" w:space="0" w:color="auto"/>
            </w:tcBorders>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lang w:val="en-GB"/>
              </w:rPr>
              <w:t>标准条款</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9.1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9.2</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9.3</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10.1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10.2</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r w:rsidRPr="00A240A9">
              <w:rPr>
                <w:rFonts w:asciiTheme="minorEastAsia" w:eastAsiaTheme="minorEastAsia" w:hAnsiTheme="minorEastAsia" w:hint="eastAsia"/>
                <w:color w:val="FF0000"/>
              </w:rPr>
              <w:t>10.3</w:t>
            </w:r>
          </w:p>
        </w:tc>
        <w:tc>
          <w:tcPr>
            <w:tcW w:w="740"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60"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1011"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4"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lang w:val="en-GB"/>
              </w:rPr>
              <w:t>评价*)</w:t>
            </w:r>
          </w:p>
        </w:tc>
        <w:tc>
          <w:tcPr>
            <w:tcW w:w="533"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642"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3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638"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1" w:type="dxa"/>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rPr>
            </w:pPr>
            <w:r w:rsidRPr="00A240A9">
              <w:rPr>
                <w:rFonts w:asciiTheme="minorEastAsia" w:eastAsiaTheme="minorEastAsia" w:hAnsiTheme="minorEastAsia" w:hint="eastAsia"/>
                <w:color w:val="FF0000"/>
              </w:rPr>
              <w:t>1</w:t>
            </w:r>
          </w:p>
        </w:tc>
        <w:tc>
          <w:tcPr>
            <w:tcW w:w="740"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741"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60"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1011"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644"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c>
          <w:tcPr>
            <w:tcW w:w="556" w:type="dxa"/>
            <w:shd w:val="pct25" w:color="auto" w:fill="auto"/>
            <w:vAlign w:val="center"/>
          </w:tcPr>
          <w:p w:rsidR="00D81E53" w:rsidRPr="00A240A9" w:rsidRDefault="00D81E53" w:rsidP="00D81E53">
            <w:pPr>
              <w:shd w:val="clear" w:color="auto" w:fill="C7D9F1" w:themeFill="text2" w:themeFillTint="32"/>
              <w:rPr>
                <w:rFonts w:asciiTheme="minorEastAsia" w:eastAsiaTheme="minorEastAsia" w:hAnsiTheme="minorEastAsia"/>
                <w:color w:val="FF0000"/>
                <w:lang w:eastAsia="ja-JP"/>
              </w:rPr>
            </w:pPr>
          </w:p>
        </w:tc>
      </w:tr>
      <w:tr w:rsidR="00D81E53" w:rsidRPr="002B78DA" w:rsidTr="00D81E53">
        <w:trPr>
          <w:trHeight w:val="315"/>
        </w:trPr>
        <w:tc>
          <w:tcPr>
            <w:tcW w:w="171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r w:rsidRPr="002B78DA">
              <w:rPr>
                <w:rFonts w:asciiTheme="minorEastAsia" w:eastAsiaTheme="minorEastAsia" w:hAnsiTheme="minorEastAsia" w:hint="eastAsia"/>
                <w:color w:val="000000" w:themeColor="text1"/>
              </w:rPr>
              <w:t>不符合数量</w:t>
            </w:r>
          </w:p>
        </w:tc>
        <w:tc>
          <w:tcPr>
            <w:tcW w:w="533"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642"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731"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638"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741" w:type="dxa"/>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740"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741"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560"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1011"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644"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c>
          <w:tcPr>
            <w:tcW w:w="556" w:type="dxa"/>
            <w:shd w:val="pct25" w:color="auto" w:fill="auto"/>
            <w:vAlign w:val="center"/>
          </w:tcPr>
          <w:p w:rsidR="00D81E53" w:rsidRPr="002B78DA" w:rsidRDefault="00D81E53" w:rsidP="00D81E53">
            <w:pPr>
              <w:shd w:val="clear" w:color="auto" w:fill="C7D9F1" w:themeFill="text2" w:themeFillTint="32"/>
              <w:rPr>
                <w:rFonts w:asciiTheme="minorEastAsia" w:eastAsiaTheme="minorEastAsia" w:hAnsiTheme="minorEastAsia"/>
                <w:color w:val="000000" w:themeColor="text1"/>
                <w:lang w:eastAsia="ja-JP"/>
              </w:rPr>
            </w:pPr>
          </w:p>
        </w:tc>
      </w:tr>
      <w:bookmarkEnd w:id="35"/>
    </w:tbl>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 xml:space="preserve">*评价: </w:t>
      </w:r>
      <w:r w:rsidRPr="002B78DA">
        <w:rPr>
          <w:rFonts w:asciiTheme="minorEastAsia" w:eastAsiaTheme="minorEastAsia" w:hAnsiTheme="minorEastAsia"/>
        </w:rPr>
        <w:tab/>
        <w:t>1 =符合</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ab/>
      </w:r>
      <w:r w:rsidRPr="002B78DA">
        <w:rPr>
          <w:rFonts w:asciiTheme="minorEastAsia" w:eastAsiaTheme="minorEastAsia" w:hAnsiTheme="minorEastAsia"/>
        </w:rPr>
        <w:tab/>
        <w:t>2 =这次审核没审</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ab/>
      </w:r>
      <w:r w:rsidRPr="002B78DA">
        <w:rPr>
          <w:rFonts w:asciiTheme="minorEastAsia" w:eastAsiaTheme="minorEastAsia" w:hAnsiTheme="minorEastAsia"/>
        </w:rPr>
        <w:tab/>
        <w:t xml:space="preserve">3 =失效/不符合(参见不符合报告)  </w:t>
      </w:r>
    </w:p>
    <w:p w:rsidR="00D81E53" w:rsidRPr="002B78DA" w:rsidRDefault="00D81E53" w:rsidP="00D81E53">
      <w:pPr>
        <w:shd w:val="clear" w:color="auto" w:fill="C7D9F1" w:themeFill="text2" w:themeFillTint="32"/>
        <w:rPr>
          <w:rFonts w:asciiTheme="minorEastAsia" w:eastAsiaTheme="minorEastAsia" w:hAnsiTheme="minorEastAsia"/>
        </w:rPr>
      </w:pPr>
      <w:r w:rsidRPr="002B78DA">
        <w:rPr>
          <w:rFonts w:asciiTheme="minorEastAsia" w:eastAsiaTheme="minorEastAsia" w:hAnsiTheme="minorEastAsia"/>
        </w:rPr>
        <w:tab/>
      </w:r>
      <w:r w:rsidRPr="002B78DA">
        <w:rPr>
          <w:rFonts w:asciiTheme="minorEastAsia" w:eastAsiaTheme="minorEastAsia" w:hAnsiTheme="minorEastAsia"/>
        </w:rPr>
        <w:tab/>
        <w:t>4 =不适用</w:t>
      </w:r>
    </w:p>
    <w:p w:rsidR="00D81E53" w:rsidRPr="002B78DA" w:rsidRDefault="00D81E53" w:rsidP="00D81E53">
      <w:pPr>
        <w:shd w:val="clear" w:color="auto" w:fill="C7D9F1" w:themeFill="text2" w:themeFillTint="32"/>
        <w:rPr>
          <w:rFonts w:asciiTheme="minorEastAsia" w:eastAsiaTheme="minorEastAsia" w:hAnsiTheme="minorEastAsia"/>
        </w:rPr>
      </w:pPr>
    </w:p>
    <w:p w:rsidR="00D81E53" w:rsidRPr="002B78DA" w:rsidRDefault="00D81E53" w:rsidP="00D81E53">
      <w:pPr>
        <w:rPr>
          <w:rFonts w:asciiTheme="minorEastAsia" w:eastAsiaTheme="minorEastAsia" w:hAnsiTheme="minorEastAsia"/>
        </w:rPr>
      </w:pPr>
    </w:p>
    <w:sectPr w:rsidR="00D81E53" w:rsidRPr="002B78DA" w:rsidSect="00D81E5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B2" w:rsidRDefault="00E934B2" w:rsidP="00CF5D78">
      <w:r>
        <w:separator/>
      </w:r>
    </w:p>
  </w:endnote>
  <w:endnote w:type="continuationSeparator" w:id="0">
    <w:p w:rsidR="00E934B2" w:rsidRDefault="00E934B2" w:rsidP="00CF5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B2" w:rsidRDefault="00E934B2" w:rsidP="00CF5D78">
      <w:r>
        <w:separator/>
      </w:r>
    </w:p>
  </w:footnote>
  <w:footnote w:type="continuationSeparator" w:id="0">
    <w:p w:rsidR="00E934B2" w:rsidRDefault="00E934B2" w:rsidP="00CF5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E53" w:rsidRDefault="00D81E53" w:rsidP="00D81E5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CF5D7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D81E53" w:rsidRDefault="00D81E5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81E53" w:rsidRDefault="00D81E53" w:rsidP="00D81E5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5D78"/>
    <w:rsid w:val="002B78DA"/>
    <w:rsid w:val="00A14227"/>
    <w:rsid w:val="00A240A9"/>
    <w:rsid w:val="00CF5D78"/>
    <w:rsid w:val="00D66D9B"/>
    <w:rsid w:val="00D81E53"/>
    <w:rsid w:val="00E93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1593</Words>
  <Characters>9085</Characters>
  <Application>Microsoft Office Word</Application>
  <DocSecurity>0</DocSecurity>
  <Lines>75</Lines>
  <Paragraphs>21</Paragraphs>
  <ScaleCrop>false</ScaleCrop>
  <Company>微软中国</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cp:lastPrinted>2019-05-13T03:19:00Z</cp:lastPrinted>
  <dcterms:created xsi:type="dcterms:W3CDTF">2015-06-17T14:51:00Z</dcterms:created>
  <dcterms:modified xsi:type="dcterms:W3CDTF">2021-10-04T08:54:00Z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