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74DF" w14:textId="77777777" w:rsidR="0071245C" w:rsidRDefault="0037631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56985704" w14:textId="77777777" w:rsidR="0071245C" w:rsidRDefault="0071245C">
      <w:pPr>
        <w:jc w:val="center"/>
        <w:rPr>
          <w:rFonts w:ascii="宋体" w:eastAsia="宋体" w:hAnsi="宋体" w:cs="宋体"/>
          <w:b/>
          <w:szCs w:val="21"/>
        </w:rPr>
      </w:pPr>
    </w:p>
    <w:p w14:paraId="2D4F23A6" w14:textId="03D69639" w:rsidR="0071245C" w:rsidRDefault="00376310">
      <w:pPr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编号：</w:t>
      </w:r>
      <w:bookmarkStart w:id="0" w:name="合同编号"/>
      <w:r>
        <w:rPr>
          <w:rFonts w:ascii="宋体" w:eastAsia="宋体" w:hAnsi="宋体" w:cs="宋体" w:hint="eastAsia"/>
          <w:szCs w:val="21"/>
          <w:u w:val="single"/>
        </w:rPr>
        <w:t>0974-2021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99"/>
        <w:gridCol w:w="1215"/>
        <w:gridCol w:w="1215"/>
        <w:gridCol w:w="1070"/>
        <w:gridCol w:w="1410"/>
        <w:gridCol w:w="2140"/>
        <w:gridCol w:w="1215"/>
        <w:gridCol w:w="1035"/>
        <w:gridCol w:w="1033"/>
      </w:tblGrid>
      <w:tr w:rsidR="0071245C" w14:paraId="73A964DA" w14:textId="77777777">
        <w:trPr>
          <w:trHeight w:val="628"/>
          <w:jc w:val="center"/>
        </w:trPr>
        <w:tc>
          <w:tcPr>
            <w:tcW w:w="899" w:type="dxa"/>
            <w:vAlign w:val="center"/>
          </w:tcPr>
          <w:p w14:paraId="5017600F" w14:textId="77777777" w:rsidR="0071245C" w:rsidRDefault="003763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企业名称</w:t>
            </w:r>
          </w:p>
        </w:tc>
        <w:tc>
          <w:tcPr>
            <w:tcW w:w="10333" w:type="dxa"/>
            <w:gridSpan w:val="8"/>
            <w:vAlign w:val="center"/>
          </w:tcPr>
          <w:p w14:paraId="2BCD079A" w14:textId="77777777" w:rsidR="0071245C" w:rsidRDefault="00376310">
            <w:pPr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r>
              <w:rPr>
                <w:rFonts w:ascii="宋体" w:eastAsia="宋体" w:hAnsi="宋体" w:cs="宋体" w:hint="eastAsia"/>
                <w:szCs w:val="21"/>
              </w:rPr>
              <w:t>浙江金腾管业科技有限公司</w:t>
            </w:r>
            <w:bookmarkEnd w:id="1"/>
          </w:p>
        </w:tc>
      </w:tr>
      <w:tr w:rsidR="0071245C" w14:paraId="2CD27DA0" w14:textId="77777777">
        <w:trPr>
          <w:trHeight w:val="628"/>
          <w:jc w:val="center"/>
        </w:trPr>
        <w:tc>
          <w:tcPr>
            <w:tcW w:w="899" w:type="dxa"/>
            <w:vAlign w:val="center"/>
          </w:tcPr>
          <w:p w14:paraId="448EEB18" w14:textId="77777777" w:rsidR="0071245C" w:rsidRDefault="003763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部门</w:t>
            </w:r>
          </w:p>
        </w:tc>
        <w:tc>
          <w:tcPr>
            <w:tcW w:w="1215" w:type="dxa"/>
            <w:vAlign w:val="center"/>
          </w:tcPr>
          <w:p w14:paraId="39DDC0C6" w14:textId="77777777" w:rsidR="0071245C" w:rsidRDefault="003763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</w:t>
            </w:r>
          </w:p>
          <w:p w14:paraId="0B394998" w14:textId="77777777" w:rsidR="0071245C" w:rsidRDefault="003763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215" w:type="dxa"/>
            <w:vAlign w:val="center"/>
          </w:tcPr>
          <w:p w14:paraId="2FC901A5" w14:textId="77777777" w:rsidR="0071245C" w:rsidRDefault="003763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</w:t>
            </w:r>
          </w:p>
          <w:p w14:paraId="4D50DDF9" w14:textId="77777777" w:rsidR="0071245C" w:rsidRDefault="003763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编号</w:t>
            </w:r>
          </w:p>
        </w:tc>
        <w:tc>
          <w:tcPr>
            <w:tcW w:w="1070" w:type="dxa"/>
            <w:vAlign w:val="center"/>
          </w:tcPr>
          <w:p w14:paraId="32607ACA" w14:textId="77777777" w:rsidR="0071245C" w:rsidRDefault="003763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型号规格</w:t>
            </w:r>
          </w:p>
        </w:tc>
        <w:tc>
          <w:tcPr>
            <w:tcW w:w="1410" w:type="dxa"/>
            <w:vAlign w:val="center"/>
          </w:tcPr>
          <w:p w14:paraId="3A536F59" w14:textId="77777777" w:rsidR="0071245C" w:rsidRDefault="00376310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测量设备</w:t>
            </w:r>
          </w:p>
          <w:p w14:paraId="2DE38C9D" w14:textId="77777777" w:rsidR="0071245C" w:rsidRDefault="00376310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计量特性</w:t>
            </w:r>
          </w:p>
        </w:tc>
        <w:tc>
          <w:tcPr>
            <w:tcW w:w="2140" w:type="dxa"/>
            <w:vAlign w:val="center"/>
          </w:tcPr>
          <w:p w14:paraId="0D96305D" w14:textId="77777777" w:rsidR="0071245C" w:rsidRDefault="00376310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测量标准装置名称及</w:t>
            </w:r>
          </w:p>
          <w:p w14:paraId="55CA24A5" w14:textId="77777777" w:rsidR="0071245C" w:rsidRDefault="00376310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技术参数</w:t>
            </w:r>
          </w:p>
        </w:tc>
        <w:tc>
          <w:tcPr>
            <w:tcW w:w="1215" w:type="dxa"/>
            <w:vAlign w:val="center"/>
          </w:tcPr>
          <w:p w14:paraId="46ECA502" w14:textId="77777777" w:rsidR="0071245C" w:rsidRDefault="003763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检定/校准机构</w:t>
            </w:r>
          </w:p>
        </w:tc>
        <w:tc>
          <w:tcPr>
            <w:tcW w:w="1035" w:type="dxa"/>
            <w:vAlign w:val="center"/>
          </w:tcPr>
          <w:p w14:paraId="7F831A1C" w14:textId="77777777" w:rsidR="0071245C" w:rsidRDefault="003763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检定/校准</w:t>
            </w:r>
          </w:p>
          <w:p w14:paraId="638DA2F3" w14:textId="77777777" w:rsidR="0071245C" w:rsidRDefault="003763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日期</w:t>
            </w:r>
          </w:p>
        </w:tc>
        <w:tc>
          <w:tcPr>
            <w:tcW w:w="1033" w:type="dxa"/>
            <w:vAlign w:val="center"/>
          </w:tcPr>
          <w:p w14:paraId="4BB12B01" w14:textId="77777777" w:rsidR="0071245C" w:rsidRDefault="003763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符合打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  <w:p w14:paraId="66CBA053" w14:textId="77777777" w:rsidR="0071245C" w:rsidRDefault="003763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不符合打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×</w:t>
            </w:r>
          </w:p>
        </w:tc>
      </w:tr>
      <w:tr w:rsidR="007676DE" w14:paraId="4897C087" w14:textId="77777777">
        <w:trPr>
          <w:trHeight w:val="566"/>
          <w:jc w:val="center"/>
        </w:trPr>
        <w:tc>
          <w:tcPr>
            <w:tcW w:w="899" w:type="dxa"/>
            <w:vAlign w:val="center"/>
          </w:tcPr>
          <w:p w14:paraId="222A2510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1215" w:type="dxa"/>
            <w:vAlign w:val="center"/>
          </w:tcPr>
          <w:p w14:paraId="45DCAAA8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电子万能试验机</w:t>
            </w:r>
          </w:p>
        </w:tc>
        <w:tc>
          <w:tcPr>
            <w:tcW w:w="1215" w:type="dxa"/>
          </w:tcPr>
          <w:p w14:paraId="3D8BD2B0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1504039</w:t>
            </w:r>
          </w:p>
        </w:tc>
        <w:tc>
          <w:tcPr>
            <w:tcW w:w="1070" w:type="dxa"/>
            <w:vAlign w:val="center"/>
          </w:tcPr>
          <w:p w14:paraId="381E73BE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WDW-20</w:t>
            </w:r>
          </w:p>
        </w:tc>
        <w:tc>
          <w:tcPr>
            <w:tcW w:w="1410" w:type="dxa"/>
            <w:vAlign w:val="center"/>
          </w:tcPr>
          <w:p w14:paraId="034B16A5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拉力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=0.3% 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 xml:space="preserve">k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=2</w:t>
            </w:r>
          </w:p>
        </w:tc>
        <w:tc>
          <w:tcPr>
            <w:tcW w:w="2140" w:type="dxa"/>
            <w:vAlign w:val="center"/>
          </w:tcPr>
          <w:p w14:paraId="72B06A84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标准测力仪：</w:t>
            </w:r>
          </w:p>
          <w:p w14:paraId="74F33B18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0.3级</w:t>
            </w:r>
          </w:p>
        </w:tc>
        <w:tc>
          <w:tcPr>
            <w:tcW w:w="1215" w:type="dxa"/>
            <w:vAlign w:val="center"/>
          </w:tcPr>
          <w:p w14:paraId="322F0347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035" w:type="dxa"/>
            <w:vAlign w:val="center"/>
          </w:tcPr>
          <w:p w14:paraId="509D8280" w14:textId="0F9904F8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2021.4.13</w:t>
            </w:r>
          </w:p>
        </w:tc>
        <w:tc>
          <w:tcPr>
            <w:tcW w:w="1033" w:type="dxa"/>
            <w:vAlign w:val="center"/>
          </w:tcPr>
          <w:p w14:paraId="45A43BD2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7676DE" w14:paraId="4A8435B6" w14:textId="77777777">
        <w:trPr>
          <w:trHeight w:val="546"/>
          <w:jc w:val="center"/>
        </w:trPr>
        <w:tc>
          <w:tcPr>
            <w:tcW w:w="899" w:type="dxa"/>
            <w:vAlign w:val="center"/>
          </w:tcPr>
          <w:p w14:paraId="00C1E1B3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1215" w:type="dxa"/>
            <w:vAlign w:val="center"/>
          </w:tcPr>
          <w:p w14:paraId="28FC3DA9" w14:textId="77777777" w:rsidR="007676DE" w:rsidRDefault="007676DE" w:rsidP="007676DE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管材落锤冲击试验机</w:t>
            </w:r>
          </w:p>
        </w:tc>
        <w:tc>
          <w:tcPr>
            <w:tcW w:w="1215" w:type="dxa"/>
            <w:vAlign w:val="center"/>
          </w:tcPr>
          <w:p w14:paraId="6FD6479F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20181015</w:t>
            </w:r>
          </w:p>
        </w:tc>
        <w:tc>
          <w:tcPr>
            <w:tcW w:w="1070" w:type="dxa"/>
            <w:vAlign w:val="center"/>
          </w:tcPr>
          <w:p w14:paraId="0A869231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XJCJ-2B</w:t>
            </w:r>
          </w:p>
        </w:tc>
        <w:tc>
          <w:tcPr>
            <w:tcW w:w="1410" w:type="dxa"/>
            <w:vAlign w:val="center"/>
          </w:tcPr>
          <w:p w14:paraId="67A32190" w14:textId="77777777" w:rsidR="007676DE" w:rsidRDefault="007676DE" w:rsidP="007676D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质量：U=1.5g k=2,高度：U=1.6mm k=2</w:t>
            </w:r>
          </w:p>
        </w:tc>
        <w:tc>
          <w:tcPr>
            <w:tcW w:w="2140" w:type="dxa"/>
          </w:tcPr>
          <w:p w14:paraId="784B8141" w14:textId="7FB9046A" w:rsidR="007676DE" w:rsidRDefault="007676DE" w:rsidP="007676DE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电子天平：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=（0.002~0.005）</w:t>
            </w:r>
            <w:r>
              <w:rPr>
                <w:rFonts w:ascii="宋体" w:eastAsia="宋体" w:hAnsi="宋体" w:cs="宋体"/>
                <w:sz w:val="18"/>
                <w:szCs w:val="18"/>
              </w:rPr>
              <w:t>g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k=2</w:t>
            </w:r>
          </w:p>
          <w:p w14:paraId="03AA82B1" w14:textId="77777777" w:rsidR="007676DE" w:rsidRDefault="007676DE" w:rsidP="007676DE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钢直尺：U=0.06mm k =2</w:t>
            </w:r>
          </w:p>
        </w:tc>
        <w:tc>
          <w:tcPr>
            <w:tcW w:w="1215" w:type="dxa"/>
            <w:vAlign w:val="center"/>
          </w:tcPr>
          <w:p w14:paraId="3F647F51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035" w:type="dxa"/>
            <w:vAlign w:val="center"/>
          </w:tcPr>
          <w:p w14:paraId="0D75170D" w14:textId="15AA8546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2021.4.13</w:t>
            </w:r>
          </w:p>
        </w:tc>
        <w:tc>
          <w:tcPr>
            <w:tcW w:w="1033" w:type="dxa"/>
            <w:vAlign w:val="center"/>
          </w:tcPr>
          <w:p w14:paraId="60021248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7676DE" w14:paraId="0BFEF089" w14:textId="77777777">
        <w:trPr>
          <w:trHeight w:val="568"/>
          <w:jc w:val="center"/>
        </w:trPr>
        <w:tc>
          <w:tcPr>
            <w:tcW w:w="899" w:type="dxa"/>
            <w:vAlign w:val="center"/>
          </w:tcPr>
          <w:p w14:paraId="4D0D73FD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1215" w:type="dxa"/>
            <w:vAlign w:val="center"/>
          </w:tcPr>
          <w:p w14:paraId="182787D4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管材静液压试验机</w:t>
            </w:r>
          </w:p>
        </w:tc>
        <w:tc>
          <w:tcPr>
            <w:tcW w:w="1215" w:type="dxa"/>
            <w:vAlign w:val="center"/>
          </w:tcPr>
          <w:p w14:paraId="3F929E77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1504048</w:t>
            </w:r>
          </w:p>
        </w:tc>
        <w:tc>
          <w:tcPr>
            <w:tcW w:w="1070" w:type="dxa"/>
            <w:vAlign w:val="center"/>
          </w:tcPr>
          <w:p w14:paraId="76D61BE3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XGY-10B-Ⅲ</w:t>
            </w:r>
          </w:p>
        </w:tc>
        <w:tc>
          <w:tcPr>
            <w:tcW w:w="1410" w:type="dxa"/>
            <w:vAlign w:val="center"/>
          </w:tcPr>
          <w:p w14:paraId="0EF8B972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=0.10%FS</w:t>
            </w:r>
            <w:r>
              <w:rPr>
                <w:rFonts w:ascii="宋体" w:eastAsia="宋体" w:hAnsi="宋体" w:cs="宋体" w:hint="eastAsia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k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=2</w:t>
            </w:r>
          </w:p>
        </w:tc>
        <w:tc>
          <w:tcPr>
            <w:tcW w:w="2140" w:type="dxa"/>
          </w:tcPr>
          <w:p w14:paraId="76EF0621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数字压力表：</w:t>
            </w:r>
          </w:p>
          <w:p w14:paraId="4ACB1746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m:oMath>
              <m:r>
                <w:rPr>
                  <w:rFonts w:ascii="Cambria Math" w:eastAsia="宋体" w:hAnsi="Cambria Math" w:cs="宋体" w:hint="eastAsia"/>
                  <w:sz w:val="18"/>
                  <w:szCs w:val="18"/>
                </w:rPr>
                <m:t>U</m:t>
              </m:r>
            </m:oMath>
            <w:r>
              <w:rPr>
                <w:rFonts w:ascii="宋体" w:eastAsia="宋体" w:hAnsi="宋体" w:cs="宋体"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0.10%，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k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=2</w:t>
            </w:r>
          </w:p>
        </w:tc>
        <w:tc>
          <w:tcPr>
            <w:tcW w:w="1215" w:type="dxa"/>
            <w:vAlign w:val="center"/>
          </w:tcPr>
          <w:p w14:paraId="6C48B8DC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035" w:type="dxa"/>
            <w:vAlign w:val="center"/>
          </w:tcPr>
          <w:p w14:paraId="3CE8C75C" w14:textId="09504A9B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2021.4.13</w:t>
            </w:r>
          </w:p>
        </w:tc>
        <w:tc>
          <w:tcPr>
            <w:tcW w:w="1033" w:type="dxa"/>
            <w:vAlign w:val="center"/>
          </w:tcPr>
          <w:p w14:paraId="4934DC94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7676DE" w14:paraId="73401528" w14:textId="77777777">
        <w:trPr>
          <w:trHeight w:val="568"/>
          <w:jc w:val="center"/>
        </w:trPr>
        <w:tc>
          <w:tcPr>
            <w:tcW w:w="899" w:type="dxa"/>
            <w:vAlign w:val="center"/>
          </w:tcPr>
          <w:p w14:paraId="4E5E7848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1215" w:type="dxa"/>
            <w:vAlign w:val="center"/>
          </w:tcPr>
          <w:p w14:paraId="19394B0F" w14:textId="77777777" w:rsidR="007676DE" w:rsidRDefault="007676DE" w:rsidP="007676DE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差示扫描量热仪</w:t>
            </w:r>
          </w:p>
        </w:tc>
        <w:tc>
          <w:tcPr>
            <w:tcW w:w="1215" w:type="dxa"/>
            <w:vAlign w:val="center"/>
          </w:tcPr>
          <w:p w14:paraId="46013D50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20191018020302</w:t>
            </w:r>
          </w:p>
        </w:tc>
        <w:tc>
          <w:tcPr>
            <w:tcW w:w="1070" w:type="dxa"/>
            <w:vAlign w:val="center"/>
          </w:tcPr>
          <w:p w14:paraId="389A0F1D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DSC-500B</w:t>
            </w:r>
          </w:p>
        </w:tc>
        <w:tc>
          <w:tcPr>
            <w:tcW w:w="1410" w:type="dxa"/>
            <w:vAlign w:val="center"/>
          </w:tcPr>
          <w:p w14:paraId="09429857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温度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=0.5℃ 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k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=2   </w:t>
            </w:r>
          </w:p>
        </w:tc>
        <w:tc>
          <w:tcPr>
            <w:tcW w:w="2140" w:type="dxa"/>
            <w:vAlign w:val="center"/>
          </w:tcPr>
          <w:p w14:paraId="5ADAFC0C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热分析标准物质：MPE=±0.06℃，±0.18J/g</w:t>
            </w:r>
          </w:p>
        </w:tc>
        <w:tc>
          <w:tcPr>
            <w:tcW w:w="1215" w:type="dxa"/>
            <w:vAlign w:val="center"/>
          </w:tcPr>
          <w:p w14:paraId="1E044C47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035" w:type="dxa"/>
            <w:vAlign w:val="center"/>
          </w:tcPr>
          <w:p w14:paraId="25EEF332" w14:textId="1BC9C466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2021.4.13</w:t>
            </w:r>
          </w:p>
        </w:tc>
        <w:tc>
          <w:tcPr>
            <w:tcW w:w="1033" w:type="dxa"/>
            <w:vAlign w:val="center"/>
          </w:tcPr>
          <w:p w14:paraId="5AF48FDE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7676DE" w14:paraId="617D543C" w14:textId="77777777">
        <w:trPr>
          <w:trHeight w:val="568"/>
          <w:jc w:val="center"/>
        </w:trPr>
        <w:tc>
          <w:tcPr>
            <w:tcW w:w="899" w:type="dxa"/>
            <w:vAlign w:val="center"/>
          </w:tcPr>
          <w:p w14:paraId="7C7893BE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1215" w:type="dxa"/>
            <w:vAlign w:val="center"/>
          </w:tcPr>
          <w:p w14:paraId="38C8D5BD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溶体流动速率仪</w:t>
            </w:r>
          </w:p>
        </w:tc>
        <w:tc>
          <w:tcPr>
            <w:tcW w:w="1215" w:type="dxa"/>
            <w:vAlign w:val="center"/>
          </w:tcPr>
          <w:p w14:paraId="0BBC74ED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190501011</w:t>
            </w:r>
          </w:p>
        </w:tc>
        <w:tc>
          <w:tcPr>
            <w:tcW w:w="1070" w:type="dxa"/>
            <w:vAlign w:val="center"/>
          </w:tcPr>
          <w:p w14:paraId="57DE6397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XNR-400AM</w:t>
            </w:r>
          </w:p>
        </w:tc>
        <w:tc>
          <w:tcPr>
            <w:tcW w:w="1410" w:type="dxa"/>
            <w:vAlign w:val="center"/>
          </w:tcPr>
          <w:p w14:paraId="099F7A3D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温度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=0.3℃ 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k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=2  </w:t>
            </w:r>
          </w:p>
        </w:tc>
        <w:tc>
          <w:tcPr>
            <w:tcW w:w="2140" w:type="dxa"/>
            <w:vAlign w:val="center"/>
          </w:tcPr>
          <w:p w14:paraId="46213C98" w14:textId="77777777" w:rsidR="007676DE" w:rsidRDefault="007676DE" w:rsidP="007676D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温湿度巡检仪：</w:t>
            </w:r>
          </w:p>
          <w:p w14:paraId="041E632C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温度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=（0.07~0.08）℃ 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k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=2   </w:t>
            </w:r>
          </w:p>
        </w:tc>
        <w:tc>
          <w:tcPr>
            <w:tcW w:w="1215" w:type="dxa"/>
            <w:vAlign w:val="center"/>
          </w:tcPr>
          <w:p w14:paraId="1CCF3B32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035" w:type="dxa"/>
            <w:vAlign w:val="center"/>
          </w:tcPr>
          <w:p w14:paraId="551EA715" w14:textId="1EC72399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2021.4.13</w:t>
            </w:r>
          </w:p>
        </w:tc>
        <w:tc>
          <w:tcPr>
            <w:tcW w:w="1033" w:type="dxa"/>
            <w:vAlign w:val="center"/>
          </w:tcPr>
          <w:p w14:paraId="13FCBA22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7676DE" w14:paraId="4DFD1529" w14:textId="77777777">
        <w:trPr>
          <w:trHeight w:val="568"/>
          <w:jc w:val="center"/>
        </w:trPr>
        <w:tc>
          <w:tcPr>
            <w:tcW w:w="899" w:type="dxa"/>
            <w:vAlign w:val="center"/>
          </w:tcPr>
          <w:p w14:paraId="2015703E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1215" w:type="dxa"/>
            <w:vAlign w:val="center"/>
          </w:tcPr>
          <w:p w14:paraId="717FCA52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1215" w:type="dxa"/>
            <w:vAlign w:val="center"/>
          </w:tcPr>
          <w:p w14:paraId="4E8196C9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1390891</w:t>
            </w:r>
          </w:p>
        </w:tc>
        <w:tc>
          <w:tcPr>
            <w:tcW w:w="1070" w:type="dxa"/>
            <w:vAlign w:val="center"/>
          </w:tcPr>
          <w:p w14:paraId="5C82858B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0-200mm</w:t>
            </w:r>
          </w:p>
        </w:tc>
        <w:tc>
          <w:tcPr>
            <w:tcW w:w="1410" w:type="dxa"/>
            <w:vAlign w:val="center"/>
          </w:tcPr>
          <w:p w14:paraId="164A0E40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±0.03mm</w:t>
            </w:r>
          </w:p>
          <w:p w14:paraId="32115E2E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=0.02mm </w:t>
            </w:r>
            <w:r>
              <w:rPr>
                <w:rFonts w:ascii="宋体" w:eastAsia="宋体" w:hAnsi="宋体" w:cs="宋体" w:hint="eastAsia"/>
                <w:i/>
                <w:iCs/>
                <w:color w:val="000000"/>
                <w:sz w:val="18"/>
                <w:szCs w:val="18"/>
              </w:rPr>
              <w:t>k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=2</w:t>
            </w:r>
          </w:p>
        </w:tc>
        <w:tc>
          <w:tcPr>
            <w:tcW w:w="2140" w:type="dxa"/>
            <w:vAlign w:val="center"/>
          </w:tcPr>
          <w:p w14:paraId="5F56D5A3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卡尺量具检定装置量块：</w:t>
            </w:r>
          </w:p>
          <w:p w14:paraId="214EC0A2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5等</w:t>
            </w:r>
          </w:p>
        </w:tc>
        <w:tc>
          <w:tcPr>
            <w:tcW w:w="1215" w:type="dxa"/>
            <w:vAlign w:val="center"/>
          </w:tcPr>
          <w:p w14:paraId="6540C856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德清县质量技术监督检测中心</w:t>
            </w:r>
          </w:p>
        </w:tc>
        <w:tc>
          <w:tcPr>
            <w:tcW w:w="1035" w:type="dxa"/>
            <w:vAlign w:val="center"/>
          </w:tcPr>
          <w:p w14:paraId="01528202" w14:textId="0F7F2D73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2020.9.24</w:t>
            </w:r>
          </w:p>
        </w:tc>
        <w:tc>
          <w:tcPr>
            <w:tcW w:w="1033" w:type="dxa"/>
            <w:vAlign w:val="center"/>
          </w:tcPr>
          <w:p w14:paraId="55523661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7676DE" w14:paraId="28AE8E29" w14:textId="77777777">
        <w:trPr>
          <w:trHeight w:val="568"/>
          <w:jc w:val="center"/>
        </w:trPr>
        <w:tc>
          <w:tcPr>
            <w:tcW w:w="899" w:type="dxa"/>
            <w:vAlign w:val="center"/>
          </w:tcPr>
          <w:p w14:paraId="012196BF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1215" w:type="dxa"/>
            <w:vAlign w:val="center"/>
          </w:tcPr>
          <w:p w14:paraId="00A0D07E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维卡热变形试验机</w:t>
            </w:r>
          </w:p>
        </w:tc>
        <w:tc>
          <w:tcPr>
            <w:tcW w:w="1215" w:type="dxa"/>
            <w:vAlign w:val="center"/>
          </w:tcPr>
          <w:p w14:paraId="346B209B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2018829</w:t>
            </w:r>
          </w:p>
        </w:tc>
        <w:tc>
          <w:tcPr>
            <w:tcW w:w="1070" w:type="dxa"/>
            <w:vAlign w:val="center"/>
          </w:tcPr>
          <w:p w14:paraId="0CCEAD71" w14:textId="77777777" w:rsidR="007676DE" w:rsidRDefault="007676DE" w:rsidP="00767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RV-300CT</w:t>
            </w:r>
          </w:p>
        </w:tc>
        <w:tc>
          <w:tcPr>
            <w:tcW w:w="1410" w:type="dxa"/>
            <w:vAlign w:val="center"/>
          </w:tcPr>
          <w:p w14:paraId="6FE08C0C" w14:textId="77777777" w:rsidR="007676DE" w:rsidRDefault="007676DE" w:rsidP="007676DE">
            <w:pPr>
              <w:jc w:val="left"/>
              <w:rPr>
                <w:rFonts w:ascii="宋体" w:eastAsia="宋体" w:hAnsi="宋体" w:cs="宋体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温度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=0.3℃ 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k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=2 ；温度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=0.2℃/h， 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k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=2 </w:t>
            </w:r>
          </w:p>
        </w:tc>
        <w:tc>
          <w:tcPr>
            <w:tcW w:w="2140" w:type="dxa"/>
            <w:vAlign w:val="center"/>
          </w:tcPr>
          <w:p w14:paraId="14698F34" w14:textId="77777777" w:rsidR="007676DE" w:rsidRDefault="007676DE" w:rsidP="007676DE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温湿度巡检仪：温度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=（0.07~0.08）℃ </w:t>
            </w:r>
            <w:r>
              <w:rPr>
                <w:rFonts w:ascii="宋体" w:eastAsia="宋体" w:hAnsi="宋体" w:cs="宋体" w:hint="eastAsia"/>
                <w:i/>
                <w:iCs/>
                <w:sz w:val="18"/>
                <w:szCs w:val="18"/>
              </w:rPr>
              <w:t>k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=2   </w:t>
            </w:r>
          </w:p>
        </w:tc>
        <w:tc>
          <w:tcPr>
            <w:tcW w:w="1215" w:type="dxa"/>
            <w:vAlign w:val="center"/>
          </w:tcPr>
          <w:p w14:paraId="30A769E0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苏州国方校准测试技术有限公司</w:t>
            </w:r>
          </w:p>
        </w:tc>
        <w:tc>
          <w:tcPr>
            <w:tcW w:w="1035" w:type="dxa"/>
            <w:vAlign w:val="center"/>
          </w:tcPr>
          <w:p w14:paraId="219581C1" w14:textId="0883B74A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2021.4.13</w:t>
            </w:r>
          </w:p>
        </w:tc>
        <w:tc>
          <w:tcPr>
            <w:tcW w:w="1033" w:type="dxa"/>
            <w:vAlign w:val="center"/>
          </w:tcPr>
          <w:p w14:paraId="7F9F989C" w14:textId="77777777" w:rsidR="007676DE" w:rsidRDefault="007676DE" w:rsidP="007676D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7676DE" w14:paraId="32046AFB" w14:textId="77777777">
        <w:trPr>
          <w:trHeight w:val="1413"/>
          <w:jc w:val="center"/>
        </w:trPr>
        <w:tc>
          <w:tcPr>
            <w:tcW w:w="11232" w:type="dxa"/>
            <w:gridSpan w:val="9"/>
          </w:tcPr>
          <w:p w14:paraId="4B908D8A" w14:textId="77777777" w:rsidR="007676DE" w:rsidRDefault="007676DE" w:rsidP="007676D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审核综合意見：</w:t>
            </w:r>
          </w:p>
          <w:p w14:paraId="0392CE63" w14:textId="613D32E6" w:rsidR="007676DE" w:rsidRDefault="007676DE" w:rsidP="007676DE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司已制定了《计量确认管理程序》、《外部供方管理程序》，《测量设备溯源管理程序》，未建计量标准，测量设备全部委托德清县质量技术监督检测中心、苏州国方校准测试技术有限公司等机构检定/校准，校准/检定证书由质检部保存。根据抽查情况，该公司的检定校准情况符合溯源性要求。</w:t>
            </w:r>
          </w:p>
        </w:tc>
      </w:tr>
      <w:tr w:rsidR="007676DE" w14:paraId="6D17F619" w14:textId="77777777">
        <w:trPr>
          <w:trHeight w:val="1632"/>
          <w:jc w:val="center"/>
        </w:trPr>
        <w:tc>
          <w:tcPr>
            <w:tcW w:w="11232" w:type="dxa"/>
            <w:gridSpan w:val="9"/>
          </w:tcPr>
          <w:p w14:paraId="6E88EFCE" w14:textId="77777777" w:rsidR="007676DE" w:rsidRDefault="007676DE" w:rsidP="007676D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审核日期：2021年9 月16日上午~ 2021年9月16日下午</w:t>
            </w:r>
          </w:p>
          <w:p w14:paraId="16649CC3" w14:textId="505FF77C" w:rsidR="007676DE" w:rsidRDefault="00B045A2" w:rsidP="007676D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529ED39" wp14:editId="5DBAB102">
                  <wp:simplePos x="0" y="0"/>
                  <wp:positionH relativeFrom="column">
                    <wp:posOffset>5318125</wp:posOffset>
                  </wp:positionH>
                  <wp:positionV relativeFrom="paragraph">
                    <wp:posOffset>242570</wp:posOffset>
                  </wp:positionV>
                  <wp:extent cx="999490" cy="4635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76DE">
              <w:rPr>
                <w:rFonts w:ascii="宋体" w:eastAsia="宋体" w:hAnsi="宋体" w:cs="宋体" w:hint="eastAsia"/>
                <w:noProof/>
                <w:szCs w:val="21"/>
              </w:rPr>
              <w:drawing>
                <wp:anchor distT="0" distB="0" distL="114935" distR="114935" simplePos="0" relativeHeight="251656704" behindDoc="1" locked="0" layoutInCell="1" allowOverlap="1" wp14:anchorId="09678251" wp14:editId="62FF12A0">
                  <wp:simplePos x="0" y="0"/>
                  <wp:positionH relativeFrom="column">
                    <wp:posOffset>730885</wp:posOffset>
                  </wp:positionH>
                  <wp:positionV relativeFrom="paragraph">
                    <wp:posOffset>297180</wp:posOffset>
                  </wp:positionV>
                  <wp:extent cx="555625" cy="409575"/>
                  <wp:effectExtent l="0" t="0" r="15875" b="9525"/>
                  <wp:wrapNone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DEA01C" w14:textId="642A9340" w:rsidR="007676DE" w:rsidRDefault="007676DE" w:rsidP="007676DE">
            <w:pPr>
              <w:spacing w:line="360" w:lineRule="auto"/>
              <w:rPr>
                <w:rFonts w:ascii="宋体" w:eastAsia="宋体" w:hAnsi="宋体" w:cs="宋体"/>
                <w:color w:val="0000FF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审核员签字：                                                      部门代表签字：</w:t>
            </w:r>
            <w:r>
              <w:rPr>
                <w:rFonts w:ascii="宋体" w:eastAsia="宋体" w:hAnsi="宋体" w:cs="宋体" w:hint="eastAsia"/>
                <w:color w:val="0000FF"/>
                <w:szCs w:val="21"/>
              </w:rPr>
              <w:t xml:space="preserve"> </w:t>
            </w:r>
          </w:p>
          <w:p w14:paraId="73B11FA5" w14:textId="77777777" w:rsidR="007676DE" w:rsidRDefault="007676DE" w:rsidP="007676DE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4B491258" w14:textId="77777777" w:rsidR="0071245C" w:rsidRDefault="0071245C">
      <w:pPr>
        <w:rPr>
          <w:rFonts w:ascii="宋体" w:eastAsia="宋体" w:hAnsi="宋体" w:cs="宋体"/>
          <w:szCs w:val="21"/>
        </w:rPr>
      </w:pPr>
    </w:p>
    <w:p w14:paraId="4D519E26" w14:textId="77777777" w:rsidR="0071245C" w:rsidRDefault="0071245C"/>
    <w:p w14:paraId="4F2CEC06" w14:textId="77777777" w:rsidR="0071245C" w:rsidRDefault="00376310">
      <w:pPr>
        <w:tabs>
          <w:tab w:val="left" w:pos="876"/>
        </w:tabs>
        <w:jc w:val="left"/>
      </w:pPr>
      <w:r>
        <w:rPr>
          <w:rFonts w:hint="eastAsia"/>
        </w:rPr>
        <w:tab/>
      </w:r>
    </w:p>
    <w:sectPr w:rsidR="00712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08AD" w14:textId="77777777" w:rsidR="00F245A9" w:rsidRDefault="00F245A9">
      <w:r>
        <w:separator/>
      </w:r>
    </w:p>
  </w:endnote>
  <w:endnote w:type="continuationSeparator" w:id="0">
    <w:p w14:paraId="67BD7500" w14:textId="77777777" w:rsidR="00F245A9" w:rsidRDefault="00F2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5588" w14:textId="77777777" w:rsidR="00DD5831" w:rsidRDefault="00DD58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F70B" w14:textId="77777777" w:rsidR="0071245C" w:rsidRDefault="0071245C">
    <w:pPr>
      <w:pStyle w:val="a5"/>
    </w:pPr>
  </w:p>
  <w:p w14:paraId="67C42B9F" w14:textId="77777777" w:rsidR="0071245C" w:rsidRDefault="007124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BC18" w14:textId="77777777" w:rsidR="00DD5831" w:rsidRDefault="00DD58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F12F" w14:textId="77777777" w:rsidR="00F245A9" w:rsidRDefault="00F245A9">
      <w:r>
        <w:separator/>
      </w:r>
    </w:p>
  </w:footnote>
  <w:footnote w:type="continuationSeparator" w:id="0">
    <w:p w14:paraId="6C0D406F" w14:textId="77777777" w:rsidR="00F245A9" w:rsidRDefault="00F2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736C" w14:textId="77777777" w:rsidR="00DD5831" w:rsidRDefault="00DD58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FC47" w14:textId="77777777" w:rsidR="0071245C" w:rsidRDefault="0037631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D7F8C5" wp14:editId="5F6F693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257E7C4" w14:textId="77777777" w:rsidR="0071245C" w:rsidRDefault="00F245A9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0255A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9.75pt;margin-top:6pt;width:215.85pt;height:20.6pt;z-index:251660288;mso-width-relative:page;mso-height-relative:page" stroked="f">
          <v:textbox>
            <w:txbxContent>
              <w:p w14:paraId="24049A50" w14:textId="5C1C2800" w:rsidR="0071245C" w:rsidRDefault="0037631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D5831">
                  <w:rPr>
                    <w:rFonts w:ascii="Times New Roman" w:hAnsi="Times New Roman" w:cs="Times New Roman"/>
                    <w:szCs w:val="21"/>
                  </w:rPr>
                  <w:t>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7631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16317FA" w14:textId="77777777" w:rsidR="0071245C" w:rsidRDefault="00376310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19BC07E" w14:textId="77777777" w:rsidR="0071245C" w:rsidRDefault="00F245A9">
    <w:r>
      <w:pict w14:anchorId="441CE832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61312;mso-width-relative:page;mso-height-relative:page" adj="-1460,-1,-1460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5BE0" w14:textId="77777777" w:rsidR="00DD5831" w:rsidRDefault="00DD58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45C"/>
    <w:rsid w:val="00372409"/>
    <w:rsid w:val="00376310"/>
    <w:rsid w:val="003D79F2"/>
    <w:rsid w:val="00686ABF"/>
    <w:rsid w:val="0071245C"/>
    <w:rsid w:val="007676DE"/>
    <w:rsid w:val="009039BE"/>
    <w:rsid w:val="00B045A2"/>
    <w:rsid w:val="00DD5831"/>
    <w:rsid w:val="00F245A9"/>
    <w:rsid w:val="02B26871"/>
    <w:rsid w:val="03F860BC"/>
    <w:rsid w:val="05550A7F"/>
    <w:rsid w:val="06386D96"/>
    <w:rsid w:val="06A342AA"/>
    <w:rsid w:val="08080B6E"/>
    <w:rsid w:val="08F91ADC"/>
    <w:rsid w:val="09312957"/>
    <w:rsid w:val="099B73B0"/>
    <w:rsid w:val="09B13F08"/>
    <w:rsid w:val="0B366B48"/>
    <w:rsid w:val="0C071996"/>
    <w:rsid w:val="0DF72C71"/>
    <w:rsid w:val="10AD76E9"/>
    <w:rsid w:val="12295860"/>
    <w:rsid w:val="143F155C"/>
    <w:rsid w:val="15384E0C"/>
    <w:rsid w:val="173B0E3D"/>
    <w:rsid w:val="1C492454"/>
    <w:rsid w:val="1C940451"/>
    <w:rsid w:val="1DEC753A"/>
    <w:rsid w:val="20735380"/>
    <w:rsid w:val="20983F51"/>
    <w:rsid w:val="24AE6F7E"/>
    <w:rsid w:val="250372B0"/>
    <w:rsid w:val="25055E59"/>
    <w:rsid w:val="26E75989"/>
    <w:rsid w:val="282A5B44"/>
    <w:rsid w:val="289303E4"/>
    <w:rsid w:val="28F75230"/>
    <w:rsid w:val="293104F3"/>
    <w:rsid w:val="2DBD6FB8"/>
    <w:rsid w:val="2F2C3C3B"/>
    <w:rsid w:val="30AE1BC0"/>
    <w:rsid w:val="30AF61F4"/>
    <w:rsid w:val="33603040"/>
    <w:rsid w:val="338B2EE9"/>
    <w:rsid w:val="34A84694"/>
    <w:rsid w:val="34B1210F"/>
    <w:rsid w:val="34B5123C"/>
    <w:rsid w:val="358B1906"/>
    <w:rsid w:val="38232453"/>
    <w:rsid w:val="3D566A43"/>
    <w:rsid w:val="402B7406"/>
    <w:rsid w:val="41C9532E"/>
    <w:rsid w:val="42CF398A"/>
    <w:rsid w:val="43227019"/>
    <w:rsid w:val="4364342F"/>
    <w:rsid w:val="448B6886"/>
    <w:rsid w:val="449D52D5"/>
    <w:rsid w:val="44AA29B7"/>
    <w:rsid w:val="4618678D"/>
    <w:rsid w:val="467D2C94"/>
    <w:rsid w:val="47F25D7E"/>
    <w:rsid w:val="494978A0"/>
    <w:rsid w:val="49B579F0"/>
    <w:rsid w:val="4A4203E0"/>
    <w:rsid w:val="4B237FB0"/>
    <w:rsid w:val="4CE37537"/>
    <w:rsid w:val="4DBD737A"/>
    <w:rsid w:val="4DFA6690"/>
    <w:rsid w:val="4E07763F"/>
    <w:rsid w:val="506E132F"/>
    <w:rsid w:val="50E61AF7"/>
    <w:rsid w:val="518E1A44"/>
    <w:rsid w:val="520B08C1"/>
    <w:rsid w:val="53044AAC"/>
    <w:rsid w:val="554E722F"/>
    <w:rsid w:val="5AF81EA5"/>
    <w:rsid w:val="5B6F76B4"/>
    <w:rsid w:val="5CE13EEE"/>
    <w:rsid w:val="5EF228A0"/>
    <w:rsid w:val="5EF6633D"/>
    <w:rsid w:val="607726B8"/>
    <w:rsid w:val="60AD1A82"/>
    <w:rsid w:val="617302DD"/>
    <w:rsid w:val="622D2488"/>
    <w:rsid w:val="62352C90"/>
    <w:rsid w:val="62ED04CE"/>
    <w:rsid w:val="63E119EB"/>
    <w:rsid w:val="6423721D"/>
    <w:rsid w:val="645402A3"/>
    <w:rsid w:val="64F103B7"/>
    <w:rsid w:val="6527000B"/>
    <w:rsid w:val="653533B9"/>
    <w:rsid w:val="65633846"/>
    <w:rsid w:val="664752E4"/>
    <w:rsid w:val="67C50933"/>
    <w:rsid w:val="6B626870"/>
    <w:rsid w:val="6B7E7CCA"/>
    <w:rsid w:val="6CC87FB1"/>
    <w:rsid w:val="6FB2553C"/>
    <w:rsid w:val="709D66D8"/>
    <w:rsid w:val="719B1D5F"/>
    <w:rsid w:val="72127D76"/>
    <w:rsid w:val="72EA5AF3"/>
    <w:rsid w:val="748D3121"/>
    <w:rsid w:val="75F605EE"/>
    <w:rsid w:val="76FC19FB"/>
    <w:rsid w:val="77C944D5"/>
    <w:rsid w:val="77E80353"/>
    <w:rsid w:val="78163928"/>
    <w:rsid w:val="7A993484"/>
    <w:rsid w:val="7D7C5810"/>
    <w:rsid w:val="7E252C17"/>
    <w:rsid w:val="7EBE74AB"/>
    <w:rsid w:val="7FD5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055B6679"/>
  <w15:docId w15:val="{C483D52C-6F75-4AF5-8DF5-A9E111E4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45</cp:revision>
  <dcterms:created xsi:type="dcterms:W3CDTF">2015-11-02T14:51:00Z</dcterms:created>
  <dcterms:modified xsi:type="dcterms:W3CDTF">2021-09-18T15:22:00Z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36B74552E9314BB2AB8FB61E24CCFD74</vt:lpwstr>
  </property>
</Properties>
</file>